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9355"/>
      </w:tblGrid>
      <w:tr w:rsidR="003F3068" w:rsidRPr="00947DB0" w14:paraId="09222071" w14:textId="77777777" w:rsidTr="003F3068">
        <w:tc>
          <w:tcPr>
            <w:tcW w:w="9355" w:type="dxa"/>
            <w:tcBorders>
              <w:bottom w:val="single" w:sz="18" w:space="0" w:color="auto"/>
            </w:tcBorders>
          </w:tcPr>
          <w:p w14:paraId="341CBE0E" w14:textId="77777777" w:rsidR="003F3068" w:rsidRPr="00947DB0" w:rsidRDefault="003F3068" w:rsidP="00FC1B23">
            <w:pPr>
              <w:spacing w:after="0" w:line="240" w:lineRule="auto"/>
              <w:jc w:val="center"/>
              <w:rPr>
                <w:rFonts w:ascii="Times New Roman" w:hAnsi="Times New Roman" w:cs="Times New Roman"/>
                <w:b/>
                <w:bCs/>
              </w:rPr>
            </w:pPr>
            <w:r w:rsidRPr="00947DB0">
              <w:rPr>
                <w:rFonts w:ascii="Times New Roman" w:hAnsi="Times New Roman" w:cs="Times New Roman"/>
                <w:b/>
                <w:bCs/>
                <w:noProof/>
                <w:lang w:eastAsia="ru-RU"/>
              </w:rPr>
              <w:drawing>
                <wp:inline distT="0" distB="0" distL="0" distR="0" wp14:anchorId="18B01945" wp14:editId="36C623E4">
                  <wp:extent cx="709930" cy="8870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930" cy="887095"/>
                          </a:xfrm>
                          <a:prstGeom prst="rect">
                            <a:avLst/>
                          </a:prstGeom>
                          <a:noFill/>
                          <a:ln>
                            <a:noFill/>
                          </a:ln>
                        </pic:spPr>
                      </pic:pic>
                    </a:graphicData>
                  </a:graphic>
                </wp:inline>
              </w:drawing>
            </w:r>
          </w:p>
          <w:p w14:paraId="4DB3F58D" w14:textId="77777777" w:rsidR="003F3068" w:rsidRPr="00947DB0" w:rsidRDefault="003F3068" w:rsidP="00FC1B23">
            <w:pPr>
              <w:spacing w:after="0" w:line="240" w:lineRule="auto"/>
              <w:jc w:val="center"/>
              <w:rPr>
                <w:rFonts w:ascii="Times New Roman" w:hAnsi="Times New Roman" w:cs="Times New Roman"/>
                <w:b/>
                <w:bCs/>
                <w:sz w:val="28"/>
                <w:szCs w:val="28"/>
              </w:rPr>
            </w:pPr>
            <w:r w:rsidRPr="00947DB0">
              <w:rPr>
                <w:rFonts w:ascii="Times New Roman" w:hAnsi="Times New Roman" w:cs="Times New Roman"/>
                <w:b/>
                <w:bCs/>
                <w:sz w:val="28"/>
                <w:szCs w:val="28"/>
              </w:rPr>
              <w:t xml:space="preserve">Контрольно-счетная палата </w:t>
            </w:r>
          </w:p>
          <w:p w14:paraId="0BE01398" w14:textId="77777777" w:rsidR="003F3068" w:rsidRPr="00947DB0" w:rsidRDefault="003F3068" w:rsidP="00FC1B23">
            <w:pPr>
              <w:spacing w:after="0" w:line="240" w:lineRule="auto"/>
              <w:jc w:val="center"/>
              <w:rPr>
                <w:rFonts w:ascii="Times New Roman" w:hAnsi="Times New Roman" w:cs="Times New Roman"/>
                <w:b/>
                <w:bCs/>
                <w:sz w:val="28"/>
                <w:szCs w:val="28"/>
              </w:rPr>
            </w:pPr>
            <w:r w:rsidRPr="00947DB0">
              <w:rPr>
                <w:rFonts w:ascii="Times New Roman" w:hAnsi="Times New Roman" w:cs="Times New Roman"/>
                <w:b/>
                <w:bCs/>
                <w:sz w:val="28"/>
                <w:szCs w:val="28"/>
              </w:rPr>
              <w:t>Усольского муниципального района</w:t>
            </w:r>
          </w:p>
          <w:p w14:paraId="2E5C5AE1" w14:textId="77777777" w:rsidR="003F3068" w:rsidRPr="00947DB0" w:rsidRDefault="003F3068" w:rsidP="00FC1B23">
            <w:pPr>
              <w:spacing w:after="0" w:line="240" w:lineRule="auto"/>
              <w:jc w:val="center"/>
              <w:rPr>
                <w:rFonts w:ascii="Times New Roman" w:hAnsi="Times New Roman" w:cs="Times New Roman"/>
                <w:b/>
                <w:bCs/>
                <w:sz w:val="28"/>
                <w:szCs w:val="28"/>
              </w:rPr>
            </w:pPr>
            <w:r w:rsidRPr="00947DB0">
              <w:rPr>
                <w:rFonts w:ascii="Times New Roman" w:hAnsi="Times New Roman" w:cs="Times New Roman"/>
                <w:b/>
                <w:bCs/>
                <w:sz w:val="28"/>
                <w:szCs w:val="28"/>
              </w:rPr>
              <w:t>Иркутской области</w:t>
            </w:r>
          </w:p>
          <w:p w14:paraId="2817271B" w14:textId="77777777" w:rsidR="003F3068" w:rsidRPr="00947DB0" w:rsidRDefault="003F3068" w:rsidP="00FC1B23">
            <w:pPr>
              <w:spacing w:after="0" w:line="240" w:lineRule="auto"/>
              <w:jc w:val="center"/>
              <w:rPr>
                <w:rFonts w:ascii="Times New Roman" w:hAnsi="Times New Roman" w:cs="Times New Roman"/>
              </w:rPr>
            </w:pPr>
            <w:r w:rsidRPr="00947DB0">
              <w:rPr>
                <w:rFonts w:ascii="Times New Roman" w:hAnsi="Times New Roman" w:cs="Times New Roman"/>
                <w:lang w:val="x-none"/>
              </w:rPr>
              <w:t xml:space="preserve">665479, Российская Федерация, Иркутская область, Усольский муниципальный район, Белореченское муниципальное образование, </w:t>
            </w:r>
            <w:proofErr w:type="spellStart"/>
            <w:r w:rsidRPr="00947DB0">
              <w:rPr>
                <w:rFonts w:ascii="Times New Roman" w:hAnsi="Times New Roman" w:cs="Times New Roman"/>
                <w:lang w:val="x-none"/>
              </w:rPr>
              <w:t>рп</w:t>
            </w:r>
            <w:proofErr w:type="spellEnd"/>
            <w:r w:rsidRPr="00947DB0">
              <w:rPr>
                <w:rFonts w:ascii="Times New Roman" w:hAnsi="Times New Roman" w:cs="Times New Roman"/>
                <w:lang w:val="x-none"/>
              </w:rPr>
              <w:t>. Белореченский, здание 100</w:t>
            </w:r>
          </w:p>
          <w:p w14:paraId="1B440795" w14:textId="77777777" w:rsidR="003F3068" w:rsidRPr="00947DB0" w:rsidRDefault="003F3068" w:rsidP="00FC1B23">
            <w:pPr>
              <w:spacing w:after="0" w:line="240" w:lineRule="auto"/>
              <w:jc w:val="center"/>
              <w:rPr>
                <w:rFonts w:ascii="Times New Roman" w:hAnsi="Times New Roman" w:cs="Times New Roman"/>
                <w:u w:val="single"/>
              </w:rPr>
            </w:pPr>
            <w:r w:rsidRPr="00947DB0">
              <w:rPr>
                <w:rFonts w:ascii="Times New Roman" w:hAnsi="Times New Roman" w:cs="Times New Roman"/>
              </w:rPr>
              <w:t>тел./факс (839543) 3-60-86. Е</w:t>
            </w:r>
            <w:r w:rsidRPr="00947DB0">
              <w:rPr>
                <w:rFonts w:ascii="Times New Roman" w:hAnsi="Times New Roman" w:cs="Times New Roman"/>
                <w:u w:val="single"/>
              </w:rPr>
              <w:t>-</w:t>
            </w:r>
            <w:r w:rsidRPr="00947DB0">
              <w:rPr>
                <w:rFonts w:ascii="Times New Roman" w:hAnsi="Times New Roman" w:cs="Times New Roman"/>
                <w:u w:val="single"/>
                <w:lang w:val="en-US"/>
              </w:rPr>
              <w:t>mail</w:t>
            </w:r>
            <w:r w:rsidRPr="00947DB0">
              <w:rPr>
                <w:rFonts w:ascii="Times New Roman" w:hAnsi="Times New Roman" w:cs="Times New Roman"/>
                <w:u w:val="single"/>
              </w:rPr>
              <w:t xml:space="preserve">: </w:t>
            </w:r>
            <w:proofErr w:type="spellStart"/>
            <w:r w:rsidRPr="00947DB0">
              <w:rPr>
                <w:rFonts w:ascii="Times New Roman" w:hAnsi="Times New Roman" w:cs="Times New Roman"/>
                <w:u w:val="single"/>
                <w:lang w:val="en-US"/>
              </w:rPr>
              <w:t>kspus</w:t>
            </w:r>
            <w:proofErr w:type="spellEnd"/>
            <w:r w:rsidRPr="00947DB0">
              <w:rPr>
                <w:rFonts w:ascii="Times New Roman" w:hAnsi="Times New Roman" w:cs="Times New Roman"/>
                <w:u w:val="single"/>
              </w:rPr>
              <w:t>21@</w:t>
            </w:r>
            <w:r w:rsidRPr="00947DB0">
              <w:rPr>
                <w:rFonts w:ascii="Times New Roman" w:hAnsi="Times New Roman" w:cs="Times New Roman"/>
                <w:u w:val="single"/>
                <w:lang w:val="en-US"/>
              </w:rPr>
              <w:t>mail</w:t>
            </w:r>
            <w:r w:rsidRPr="00947DB0">
              <w:rPr>
                <w:rFonts w:ascii="Times New Roman" w:hAnsi="Times New Roman" w:cs="Times New Roman"/>
                <w:u w:val="single"/>
              </w:rPr>
              <w:t>.</w:t>
            </w:r>
            <w:proofErr w:type="spellStart"/>
            <w:r w:rsidRPr="00947DB0">
              <w:rPr>
                <w:rFonts w:ascii="Times New Roman" w:hAnsi="Times New Roman" w:cs="Times New Roman"/>
                <w:u w:val="single"/>
                <w:lang w:val="en-US"/>
              </w:rPr>
              <w:t>ru</w:t>
            </w:r>
            <w:proofErr w:type="spellEnd"/>
          </w:p>
          <w:p w14:paraId="1BE3B1A1" w14:textId="77777777" w:rsidR="003F3068" w:rsidRPr="00947DB0" w:rsidRDefault="003F3068" w:rsidP="00FC1B23">
            <w:pPr>
              <w:spacing w:after="0" w:line="240" w:lineRule="auto"/>
              <w:jc w:val="center"/>
              <w:rPr>
                <w:rFonts w:ascii="Times New Roman" w:hAnsi="Times New Roman" w:cs="Times New Roman"/>
              </w:rPr>
            </w:pPr>
            <w:r w:rsidRPr="00947DB0">
              <w:rPr>
                <w:rFonts w:ascii="Times New Roman" w:hAnsi="Times New Roman" w:cs="Times New Roman"/>
                <w:szCs w:val="20"/>
              </w:rPr>
              <w:t>ОКПО 75182332, ОГРН 1213800025361 , ИНН 3801154463 КПП 380101001</w:t>
            </w:r>
          </w:p>
        </w:tc>
      </w:tr>
    </w:tbl>
    <w:p w14:paraId="7D43564E" w14:textId="77777777" w:rsidR="003F3068" w:rsidRPr="00947DB0" w:rsidRDefault="003F3068" w:rsidP="00FC1B23">
      <w:pPr>
        <w:spacing w:after="0" w:line="240" w:lineRule="auto"/>
        <w:jc w:val="center"/>
        <w:rPr>
          <w:rFonts w:ascii="Times New Roman" w:hAnsi="Times New Roman" w:cs="Times New Roman"/>
          <w:sz w:val="28"/>
          <w:szCs w:val="28"/>
        </w:rPr>
      </w:pPr>
    </w:p>
    <w:p w14:paraId="1B52E493" w14:textId="77777777" w:rsidR="003F3068" w:rsidRPr="00947DB0" w:rsidRDefault="003F3068" w:rsidP="00FC1B23">
      <w:pPr>
        <w:spacing w:after="0" w:line="240" w:lineRule="auto"/>
        <w:jc w:val="center"/>
        <w:rPr>
          <w:rFonts w:ascii="Times New Roman" w:hAnsi="Times New Roman" w:cs="Times New Roman"/>
          <w:sz w:val="28"/>
          <w:szCs w:val="28"/>
        </w:rPr>
      </w:pPr>
    </w:p>
    <w:p w14:paraId="5617A727" w14:textId="4977E848" w:rsidR="003F3068" w:rsidRPr="004E145E" w:rsidRDefault="003F3068" w:rsidP="00FC1B23">
      <w:pPr>
        <w:spacing w:after="0" w:line="240" w:lineRule="auto"/>
        <w:jc w:val="center"/>
        <w:rPr>
          <w:rFonts w:ascii="Times New Roman" w:hAnsi="Times New Roman" w:cs="Times New Roman"/>
          <w:sz w:val="28"/>
          <w:szCs w:val="28"/>
          <w:lang w:val="en-US"/>
        </w:rPr>
      </w:pPr>
      <w:r w:rsidRPr="00947DB0">
        <w:rPr>
          <w:rFonts w:ascii="Times New Roman" w:hAnsi="Times New Roman" w:cs="Times New Roman"/>
          <w:sz w:val="28"/>
          <w:szCs w:val="28"/>
        </w:rPr>
        <w:t>Заключение №</w:t>
      </w:r>
      <w:r w:rsidR="004E145E">
        <w:rPr>
          <w:rFonts w:ascii="Times New Roman" w:hAnsi="Times New Roman" w:cs="Times New Roman"/>
          <w:sz w:val="28"/>
          <w:szCs w:val="28"/>
          <w:lang w:val="en-US"/>
        </w:rPr>
        <w:t>4</w:t>
      </w:r>
    </w:p>
    <w:p w14:paraId="64747582" w14:textId="77777777" w:rsidR="003F3068" w:rsidRPr="00947DB0" w:rsidRDefault="003F3068" w:rsidP="00FC1B23">
      <w:pPr>
        <w:spacing w:after="0" w:line="240" w:lineRule="auto"/>
        <w:jc w:val="center"/>
        <w:rPr>
          <w:rFonts w:ascii="Times New Roman" w:hAnsi="Times New Roman" w:cs="Times New Roman"/>
          <w:sz w:val="28"/>
          <w:szCs w:val="28"/>
        </w:rPr>
      </w:pPr>
      <w:r w:rsidRPr="00947DB0">
        <w:rPr>
          <w:rFonts w:ascii="Times New Roman" w:hAnsi="Times New Roman" w:cs="Times New Roman"/>
          <w:sz w:val="28"/>
          <w:szCs w:val="28"/>
        </w:rPr>
        <w:t>по результатам проведения анализа исполнения бюджета</w:t>
      </w:r>
    </w:p>
    <w:p w14:paraId="62CCDD1B" w14:textId="77777777" w:rsidR="003F3068" w:rsidRPr="00947DB0" w:rsidRDefault="003F3068" w:rsidP="00FC1B23">
      <w:pPr>
        <w:spacing w:after="0" w:line="240" w:lineRule="auto"/>
        <w:jc w:val="center"/>
        <w:rPr>
          <w:rFonts w:ascii="Times New Roman" w:hAnsi="Times New Roman" w:cs="Times New Roman"/>
          <w:sz w:val="28"/>
          <w:szCs w:val="28"/>
        </w:rPr>
      </w:pPr>
      <w:r w:rsidRPr="00947DB0">
        <w:rPr>
          <w:rFonts w:ascii="Times New Roman" w:hAnsi="Times New Roman" w:cs="Times New Roman"/>
          <w:sz w:val="28"/>
          <w:szCs w:val="28"/>
        </w:rPr>
        <w:t>Усольского муниципального района Иркутской области</w:t>
      </w:r>
    </w:p>
    <w:p w14:paraId="684B4FB0" w14:textId="77777777" w:rsidR="003F3068" w:rsidRPr="00947DB0" w:rsidRDefault="003F3068" w:rsidP="00FC1B23">
      <w:pPr>
        <w:spacing w:after="0" w:line="240" w:lineRule="auto"/>
        <w:jc w:val="center"/>
        <w:rPr>
          <w:rFonts w:ascii="Times New Roman" w:hAnsi="Times New Roman" w:cs="Times New Roman"/>
          <w:sz w:val="28"/>
          <w:szCs w:val="28"/>
        </w:rPr>
      </w:pPr>
      <w:r w:rsidRPr="00947DB0">
        <w:rPr>
          <w:rFonts w:ascii="Times New Roman" w:hAnsi="Times New Roman" w:cs="Times New Roman"/>
          <w:sz w:val="28"/>
          <w:szCs w:val="28"/>
        </w:rPr>
        <w:t>за 9 месяцев 202</w:t>
      </w:r>
      <w:r w:rsidR="00DA2984"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года</w:t>
      </w:r>
    </w:p>
    <w:p w14:paraId="2C3D0EF2" w14:textId="77777777" w:rsidR="003F3068" w:rsidRPr="00947DB0" w:rsidRDefault="003F3068" w:rsidP="00FC1B23">
      <w:pPr>
        <w:spacing w:after="0" w:line="240" w:lineRule="auto"/>
        <w:jc w:val="center"/>
        <w:rPr>
          <w:rFonts w:ascii="Times New Roman" w:hAnsi="Times New Roman" w:cs="Times New Roman"/>
          <w:sz w:val="28"/>
          <w:szCs w:val="28"/>
        </w:rPr>
      </w:pPr>
    </w:p>
    <w:p w14:paraId="3D7324FE" w14:textId="77777777" w:rsidR="003F3068" w:rsidRPr="00947DB0" w:rsidRDefault="003F3068" w:rsidP="00FC1B23">
      <w:pPr>
        <w:spacing w:after="0" w:line="240" w:lineRule="auto"/>
        <w:jc w:val="center"/>
        <w:rPr>
          <w:rFonts w:ascii="Times New Roman" w:hAnsi="Times New Roman" w:cs="Times New Roman"/>
          <w:sz w:val="28"/>
          <w:szCs w:val="28"/>
        </w:rPr>
      </w:pPr>
    </w:p>
    <w:p w14:paraId="055EFE44" w14:textId="67329C80" w:rsidR="003F3068" w:rsidRPr="00947DB0" w:rsidRDefault="00964180" w:rsidP="00FC1B23">
      <w:pPr>
        <w:spacing w:after="0" w:line="240" w:lineRule="auto"/>
        <w:jc w:val="both"/>
        <w:rPr>
          <w:rFonts w:ascii="Times New Roman" w:hAnsi="Times New Roman" w:cs="Times New Roman"/>
          <w:sz w:val="28"/>
          <w:szCs w:val="28"/>
        </w:rPr>
      </w:pPr>
      <w:r w:rsidRPr="00947DB0">
        <w:rPr>
          <w:rFonts w:ascii="Times New Roman" w:hAnsi="Times New Roman" w:cs="Times New Roman"/>
          <w:sz w:val="28"/>
          <w:szCs w:val="28"/>
        </w:rPr>
        <w:t>16</w:t>
      </w:r>
      <w:r w:rsidR="003F3068" w:rsidRPr="00947DB0">
        <w:rPr>
          <w:rFonts w:ascii="Times New Roman" w:hAnsi="Times New Roman" w:cs="Times New Roman"/>
          <w:sz w:val="28"/>
          <w:szCs w:val="28"/>
        </w:rPr>
        <w:t>.01.202</w:t>
      </w:r>
      <w:r w:rsidR="00DA2984" w:rsidRPr="00947DB0">
        <w:rPr>
          <w:rFonts w:ascii="Times New Roman" w:hAnsi="Times New Roman" w:cs="Times New Roman"/>
          <w:sz w:val="28"/>
          <w:szCs w:val="28"/>
        </w:rPr>
        <w:t>4</w:t>
      </w:r>
      <w:r w:rsidR="003F3068" w:rsidRPr="00947DB0">
        <w:rPr>
          <w:rFonts w:ascii="Times New Roman" w:hAnsi="Times New Roman" w:cs="Times New Roman"/>
          <w:sz w:val="28"/>
          <w:szCs w:val="28"/>
        </w:rPr>
        <w:t>г.</w:t>
      </w:r>
      <w:r w:rsidR="003F3068" w:rsidRPr="00947DB0">
        <w:rPr>
          <w:rFonts w:ascii="Times New Roman" w:hAnsi="Times New Roman" w:cs="Times New Roman"/>
          <w:sz w:val="28"/>
          <w:szCs w:val="28"/>
        </w:rPr>
        <w:tab/>
      </w:r>
      <w:r w:rsidR="003F3068" w:rsidRPr="00947DB0">
        <w:rPr>
          <w:rFonts w:ascii="Times New Roman" w:hAnsi="Times New Roman" w:cs="Times New Roman"/>
          <w:sz w:val="28"/>
          <w:szCs w:val="28"/>
        </w:rPr>
        <w:tab/>
      </w:r>
      <w:r w:rsidR="003F3068" w:rsidRPr="00947DB0">
        <w:rPr>
          <w:rFonts w:ascii="Times New Roman" w:hAnsi="Times New Roman" w:cs="Times New Roman"/>
          <w:sz w:val="28"/>
          <w:szCs w:val="28"/>
        </w:rPr>
        <w:tab/>
      </w:r>
      <w:r w:rsidR="003F3068" w:rsidRPr="00947DB0">
        <w:rPr>
          <w:rFonts w:ascii="Times New Roman" w:hAnsi="Times New Roman" w:cs="Times New Roman"/>
          <w:sz w:val="28"/>
          <w:szCs w:val="28"/>
        </w:rPr>
        <w:tab/>
      </w:r>
      <w:r w:rsidR="003F3068" w:rsidRPr="00947DB0">
        <w:rPr>
          <w:rFonts w:ascii="Times New Roman" w:hAnsi="Times New Roman" w:cs="Times New Roman"/>
          <w:sz w:val="28"/>
          <w:szCs w:val="28"/>
        </w:rPr>
        <w:tab/>
      </w:r>
      <w:r w:rsidR="003F3068" w:rsidRPr="00947DB0">
        <w:rPr>
          <w:rFonts w:ascii="Times New Roman" w:hAnsi="Times New Roman" w:cs="Times New Roman"/>
          <w:sz w:val="28"/>
          <w:szCs w:val="28"/>
        </w:rPr>
        <w:tab/>
      </w:r>
      <w:r w:rsidR="003F3068" w:rsidRPr="00947DB0">
        <w:rPr>
          <w:rFonts w:ascii="Times New Roman" w:hAnsi="Times New Roman" w:cs="Times New Roman"/>
          <w:sz w:val="28"/>
          <w:szCs w:val="28"/>
        </w:rPr>
        <w:tab/>
      </w:r>
      <w:r w:rsidR="003F3068" w:rsidRPr="00947DB0">
        <w:rPr>
          <w:rFonts w:ascii="Times New Roman" w:hAnsi="Times New Roman" w:cs="Times New Roman"/>
          <w:sz w:val="28"/>
          <w:szCs w:val="28"/>
        </w:rPr>
        <w:tab/>
        <w:t>рп.Белореченский</w:t>
      </w:r>
    </w:p>
    <w:p w14:paraId="34354E6D" w14:textId="77777777" w:rsidR="003F3068" w:rsidRPr="00947DB0" w:rsidRDefault="003F3068" w:rsidP="00FC1B23">
      <w:pPr>
        <w:spacing w:after="0" w:line="240" w:lineRule="auto"/>
        <w:ind w:firstLine="708"/>
        <w:jc w:val="both"/>
        <w:rPr>
          <w:rFonts w:ascii="Times New Roman" w:hAnsi="Times New Roman" w:cs="Times New Roman"/>
          <w:sz w:val="28"/>
          <w:szCs w:val="28"/>
        </w:rPr>
      </w:pPr>
    </w:p>
    <w:p w14:paraId="7C0E7A92" w14:textId="77777777" w:rsidR="00355429" w:rsidRPr="00947DB0" w:rsidRDefault="0096766C"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Информация Контрольно-счетной палаты Усольского муниципального района Иркутской области (далее – Контрольно-счетная палата, КСП района) о проверке «Отчета об исполнении бюджета Усольского муниципального района Иркутской области</w:t>
      </w:r>
      <w:r w:rsidR="002F677B" w:rsidRPr="00947DB0">
        <w:rPr>
          <w:rFonts w:ascii="Times New Roman" w:hAnsi="Times New Roman" w:cs="Times New Roman"/>
          <w:sz w:val="28"/>
          <w:szCs w:val="28"/>
        </w:rPr>
        <w:t>»</w:t>
      </w:r>
      <w:r w:rsidRPr="00947DB0">
        <w:rPr>
          <w:rFonts w:ascii="Times New Roman" w:hAnsi="Times New Roman" w:cs="Times New Roman"/>
          <w:sz w:val="28"/>
          <w:szCs w:val="28"/>
        </w:rPr>
        <w:t xml:space="preserve"> за </w:t>
      </w:r>
      <w:r w:rsidR="00C12059" w:rsidRPr="00947DB0">
        <w:rPr>
          <w:rFonts w:ascii="Times New Roman" w:hAnsi="Times New Roman" w:cs="Times New Roman"/>
          <w:sz w:val="28"/>
          <w:szCs w:val="28"/>
        </w:rPr>
        <w:t>9 месяцев</w:t>
      </w:r>
      <w:r w:rsidRPr="00947DB0">
        <w:rPr>
          <w:rFonts w:ascii="Times New Roman" w:hAnsi="Times New Roman" w:cs="Times New Roman"/>
          <w:sz w:val="28"/>
          <w:szCs w:val="28"/>
        </w:rPr>
        <w:t xml:space="preserve"> 202</w:t>
      </w:r>
      <w:r w:rsidR="00DA2984"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года, подготовлена в соответствии с пунктами 1, 2 статьи 157, </w:t>
      </w:r>
      <w:r w:rsidR="00355429" w:rsidRPr="00947DB0">
        <w:rPr>
          <w:rFonts w:ascii="Times New Roman" w:hAnsi="Times New Roman" w:cs="Times New Roman"/>
          <w:sz w:val="28"/>
          <w:szCs w:val="28"/>
        </w:rPr>
        <w:t xml:space="preserve">пунктом 5 статьи 264.2 </w:t>
      </w:r>
      <w:r w:rsidRPr="00947DB0">
        <w:rPr>
          <w:rFonts w:ascii="Times New Roman" w:hAnsi="Times New Roman" w:cs="Times New Roman"/>
          <w:sz w:val="28"/>
          <w:szCs w:val="28"/>
        </w:rPr>
        <w:t>Бюджетного кодекса Российской Федерации</w:t>
      </w:r>
      <w:r w:rsidR="002F677B" w:rsidRPr="00947DB0">
        <w:rPr>
          <w:rFonts w:ascii="Times New Roman" w:hAnsi="Times New Roman" w:cs="Times New Roman"/>
          <w:sz w:val="28"/>
          <w:szCs w:val="28"/>
        </w:rPr>
        <w:t xml:space="preserve"> (далее – БК РФ)</w:t>
      </w:r>
      <w:r w:rsidRPr="00947DB0">
        <w:rPr>
          <w:rFonts w:ascii="Times New Roman" w:hAnsi="Times New Roman" w:cs="Times New Roman"/>
          <w:sz w:val="28"/>
          <w:szCs w:val="28"/>
        </w:rPr>
        <w:t>, пункт</w:t>
      </w:r>
      <w:r w:rsidR="00DA2984" w:rsidRPr="00947DB0">
        <w:rPr>
          <w:rFonts w:ascii="Times New Roman" w:hAnsi="Times New Roman" w:cs="Times New Roman"/>
          <w:sz w:val="28"/>
          <w:szCs w:val="28"/>
        </w:rPr>
        <w:t>ом</w:t>
      </w:r>
      <w:r w:rsidRPr="00947DB0">
        <w:rPr>
          <w:rFonts w:ascii="Times New Roman" w:hAnsi="Times New Roman" w:cs="Times New Roman"/>
          <w:sz w:val="28"/>
          <w:szCs w:val="28"/>
        </w:rPr>
        <w:t xml:space="preserve"> 2 статьи 9 Федерального закона от 07.02.2011г. №6-ФЗ «Об общих принципах организации и деятельности контрольно-счетных органов субъектов Российской Федерации</w:t>
      </w:r>
      <w:r w:rsidR="00DA2984" w:rsidRPr="00947DB0">
        <w:rPr>
          <w:rFonts w:ascii="Times New Roman" w:hAnsi="Times New Roman" w:cs="Times New Roman"/>
          <w:sz w:val="28"/>
          <w:szCs w:val="28"/>
        </w:rPr>
        <w:t>, федеральных территорий</w:t>
      </w:r>
      <w:r w:rsidRPr="00947DB0">
        <w:rPr>
          <w:rFonts w:ascii="Times New Roman" w:hAnsi="Times New Roman" w:cs="Times New Roman"/>
          <w:sz w:val="28"/>
          <w:szCs w:val="28"/>
        </w:rPr>
        <w:t xml:space="preserve"> и муниципальных образований»,</w:t>
      </w:r>
      <w:r w:rsidR="00355429" w:rsidRPr="00947DB0">
        <w:rPr>
          <w:rFonts w:ascii="Times New Roman" w:hAnsi="Times New Roman" w:cs="Times New Roman"/>
          <w:sz w:val="28"/>
          <w:szCs w:val="28"/>
        </w:rPr>
        <w:t xml:space="preserve"> </w:t>
      </w:r>
      <w:r w:rsidRPr="00947DB0">
        <w:rPr>
          <w:rFonts w:ascii="Times New Roman" w:hAnsi="Times New Roman" w:cs="Times New Roman"/>
          <w:sz w:val="28"/>
          <w:szCs w:val="28"/>
        </w:rPr>
        <w:t>пунктом</w:t>
      </w:r>
      <w:r w:rsidR="00C12059" w:rsidRPr="00947DB0">
        <w:rPr>
          <w:rFonts w:ascii="Times New Roman" w:hAnsi="Times New Roman" w:cs="Times New Roman"/>
          <w:sz w:val="28"/>
          <w:szCs w:val="28"/>
        </w:rPr>
        <w:t xml:space="preserve"> 1</w:t>
      </w:r>
      <w:r w:rsidRPr="00947DB0">
        <w:rPr>
          <w:rFonts w:ascii="Times New Roman" w:hAnsi="Times New Roman" w:cs="Times New Roman"/>
          <w:sz w:val="28"/>
          <w:szCs w:val="28"/>
        </w:rPr>
        <w:t xml:space="preserve"> статьи 8 Положения </w:t>
      </w:r>
      <w:r w:rsidR="00DA2984" w:rsidRPr="00947DB0">
        <w:rPr>
          <w:rFonts w:ascii="Times New Roman" w:hAnsi="Times New Roman" w:cs="Times New Roman"/>
          <w:sz w:val="28"/>
          <w:szCs w:val="28"/>
        </w:rPr>
        <w:t>о</w:t>
      </w:r>
      <w:r w:rsidRPr="00947DB0">
        <w:rPr>
          <w:rFonts w:ascii="Times New Roman" w:hAnsi="Times New Roman" w:cs="Times New Roman"/>
          <w:sz w:val="28"/>
          <w:szCs w:val="28"/>
        </w:rPr>
        <w:t xml:space="preserve"> Контрольно-счетной палате </w:t>
      </w:r>
      <w:r w:rsidR="00355429" w:rsidRPr="00947DB0">
        <w:rPr>
          <w:rFonts w:ascii="Times New Roman" w:hAnsi="Times New Roman" w:cs="Times New Roman"/>
          <w:sz w:val="28"/>
          <w:szCs w:val="28"/>
        </w:rPr>
        <w:t xml:space="preserve">Усольского муниципального района Иркутской области, </w:t>
      </w:r>
      <w:r w:rsidRPr="00947DB0">
        <w:rPr>
          <w:rFonts w:ascii="Times New Roman" w:hAnsi="Times New Roman" w:cs="Times New Roman"/>
          <w:sz w:val="28"/>
          <w:szCs w:val="28"/>
        </w:rPr>
        <w:t xml:space="preserve">утвержденного решением Думы </w:t>
      </w:r>
      <w:r w:rsidR="00355429" w:rsidRPr="00947DB0">
        <w:rPr>
          <w:rFonts w:ascii="Times New Roman" w:hAnsi="Times New Roman" w:cs="Times New Roman"/>
          <w:sz w:val="28"/>
          <w:szCs w:val="28"/>
        </w:rPr>
        <w:t>Усольского муниципального района Иркутской области</w:t>
      </w:r>
      <w:r w:rsidRPr="00947DB0">
        <w:rPr>
          <w:rFonts w:ascii="Times New Roman" w:hAnsi="Times New Roman" w:cs="Times New Roman"/>
          <w:sz w:val="28"/>
          <w:szCs w:val="28"/>
        </w:rPr>
        <w:t xml:space="preserve"> от </w:t>
      </w:r>
      <w:r w:rsidR="00355429" w:rsidRPr="00947DB0">
        <w:rPr>
          <w:rFonts w:ascii="Times New Roman" w:hAnsi="Times New Roman" w:cs="Times New Roman"/>
          <w:sz w:val="28"/>
          <w:szCs w:val="28"/>
        </w:rPr>
        <w:t>23</w:t>
      </w:r>
      <w:r w:rsidRPr="00947DB0">
        <w:rPr>
          <w:rFonts w:ascii="Times New Roman" w:hAnsi="Times New Roman" w:cs="Times New Roman"/>
          <w:sz w:val="28"/>
          <w:szCs w:val="28"/>
        </w:rPr>
        <w:t xml:space="preserve">.11.2021г. </w:t>
      </w:r>
      <w:r w:rsidR="00355429" w:rsidRPr="00947DB0">
        <w:rPr>
          <w:rFonts w:ascii="Times New Roman" w:hAnsi="Times New Roman" w:cs="Times New Roman"/>
          <w:sz w:val="28"/>
          <w:szCs w:val="28"/>
        </w:rPr>
        <w:t>№213</w:t>
      </w:r>
      <w:r w:rsidRPr="00947DB0">
        <w:rPr>
          <w:rFonts w:ascii="Times New Roman" w:hAnsi="Times New Roman" w:cs="Times New Roman"/>
          <w:sz w:val="28"/>
          <w:szCs w:val="28"/>
        </w:rPr>
        <w:t xml:space="preserve">, на основании распоряжения председателя КСП района от </w:t>
      </w:r>
      <w:r w:rsidR="00E57B0D" w:rsidRPr="00947DB0">
        <w:rPr>
          <w:rFonts w:ascii="Times New Roman" w:hAnsi="Times New Roman" w:cs="Times New Roman"/>
          <w:sz w:val="28"/>
          <w:szCs w:val="28"/>
        </w:rPr>
        <w:t>28.12.</w:t>
      </w:r>
      <w:r w:rsidR="00DA2984" w:rsidRPr="00947DB0">
        <w:rPr>
          <w:rFonts w:ascii="Times New Roman" w:hAnsi="Times New Roman" w:cs="Times New Roman"/>
          <w:sz w:val="28"/>
          <w:szCs w:val="28"/>
        </w:rPr>
        <w:t>202</w:t>
      </w:r>
      <w:r w:rsidR="00E57B0D" w:rsidRPr="00947DB0">
        <w:rPr>
          <w:rFonts w:ascii="Times New Roman" w:hAnsi="Times New Roman" w:cs="Times New Roman"/>
          <w:sz w:val="28"/>
          <w:szCs w:val="28"/>
        </w:rPr>
        <w:t>3</w:t>
      </w:r>
      <w:r w:rsidRPr="00947DB0">
        <w:rPr>
          <w:rFonts w:ascii="Times New Roman" w:hAnsi="Times New Roman" w:cs="Times New Roman"/>
          <w:sz w:val="28"/>
          <w:szCs w:val="28"/>
        </w:rPr>
        <w:t>г. №</w:t>
      </w:r>
      <w:r w:rsidR="00E57B0D" w:rsidRPr="00947DB0">
        <w:rPr>
          <w:rFonts w:ascii="Times New Roman" w:hAnsi="Times New Roman" w:cs="Times New Roman"/>
          <w:sz w:val="28"/>
          <w:szCs w:val="28"/>
        </w:rPr>
        <w:t>127</w:t>
      </w:r>
      <w:r w:rsidRPr="00947DB0">
        <w:rPr>
          <w:rFonts w:ascii="Times New Roman" w:hAnsi="Times New Roman" w:cs="Times New Roman"/>
          <w:sz w:val="28"/>
          <w:szCs w:val="28"/>
        </w:rPr>
        <w:t>, в рамках проведения оперативного анализа за организацией исполнения районного бюд</w:t>
      </w:r>
      <w:r w:rsidR="00355429" w:rsidRPr="00947DB0">
        <w:rPr>
          <w:rFonts w:ascii="Times New Roman" w:hAnsi="Times New Roman" w:cs="Times New Roman"/>
          <w:sz w:val="28"/>
          <w:szCs w:val="28"/>
        </w:rPr>
        <w:t>жета в текущем финансовом году.</w:t>
      </w:r>
    </w:p>
    <w:p w14:paraId="52811E1C" w14:textId="77777777" w:rsidR="0096766C" w:rsidRPr="00947DB0" w:rsidRDefault="0096766C"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 xml:space="preserve">Информация подготовлена на основании анализа Отчета об исполнении бюджета </w:t>
      </w:r>
      <w:r w:rsidR="002F677B" w:rsidRPr="00947DB0">
        <w:rPr>
          <w:rFonts w:ascii="Times New Roman" w:hAnsi="Times New Roman" w:cs="Times New Roman"/>
          <w:sz w:val="28"/>
          <w:szCs w:val="28"/>
        </w:rPr>
        <w:t xml:space="preserve">Усольского муниципального района Иркутской области </w:t>
      </w:r>
      <w:r w:rsidRPr="00947DB0">
        <w:rPr>
          <w:rFonts w:ascii="Times New Roman" w:hAnsi="Times New Roman" w:cs="Times New Roman"/>
          <w:sz w:val="28"/>
          <w:szCs w:val="28"/>
        </w:rPr>
        <w:t xml:space="preserve">за </w:t>
      </w:r>
      <w:r w:rsidR="00072B15" w:rsidRPr="00947DB0">
        <w:rPr>
          <w:rFonts w:ascii="Times New Roman" w:hAnsi="Times New Roman" w:cs="Times New Roman"/>
          <w:sz w:val="28"/>
          <w:szCs w:val="28"/>
        </w:rPr>
        <w:t>9</w:t>
      </w:r>
      <w:r w:rsidR="003F3068" w:rsidRPr="00947DB0">
        <w:rPr>
          <w:rFonts w:ascii="Times New Roman" w:hAnsi="Times New Roman" w:cs="Times New Roman"/>
          <w:sz w:val="28"/>
          <w:szCs w:val="28"/>
        </w:rPr>
        <w:t xml:space="preserve"> </w:t>
      </w:r>
      <w:r w:rsidR="00072B15" w:rsidRPr="00947DB0">
        <w:rPr>
          <w:rFonts w:ascii="Times New Roman" w:hAnsi="Times New Roman" w:cs="Times New Roman"/>
          <w:sz w:val="28"/>
          <w:szCs w:val="28"/>
        </w:rPr>
        <w:t>месяцев</w:t>
      </w:r>
      <w:r w:rsidR="002F677B" w:rsidRPr="00947DB0">
        <w:rPr>
          <w:rFonts w:ascii="Times New Roman" w:hAnsi="Times New Roman" w:cs="Times New Roman"/>
          <w:sz w:val="28"/>
          <w:szCs w:val="28"/>
        </w:rPr>
        <w:t xml:space="preserve"> 202</w:t>
      </w:r>
      <w:r w:rsidR="00DA2984" w:rsidRPr="00947DB0">
        <w:rPr>
          <w:rFonts w:ascii="Times New Roman" w:hAnsi="Times New Roman" w:cs="Times New Roman"/>
          <w:sz w:val="28"/>
          <w:szCs w:val="28"/>
        </w:rPr>
        <w:t>3</w:t>
      </w:r>
      <w:r w:rsidR="002F677B" w:rsidRPr="00947DB0">
        <w:rPr>
          <w:rFonts w:ascii="Times New Roman" w:hAnsi="Times New Roman" w:cs="Times New Roman"/>
          <w:sz w:val="28"/>
          <w:szCs w:val="28"/>
        </w:rPr>
        <w:t xml:space="preserve"> года </w:t>
      </w:r>
      <w:r w:rsidRPr="00947DB0">
        <w:rPr>
          <w:rFonts w:ascii="Times New Roman" w:hAnsi="Times New Roman" w:cs="Times New Roman"/>
          <w:sz w:val="28"/>
          <w:szCs w:val="28"/>
        </w:rPr>
        <w:t>(</w:t>
      </w:r>
      <w:r w:rsidR="002F677B" w:rsidRPr="00947DB0">
        <w:rPr>
          <w:rFonts w:ascii="Times New Roman" w:hAnsi="Times New Roman" w:cs="Times New Roman"/>
          <w:sz w:val="28"/>
          <w:szCs w:val="28"/>
        </w:rPr>
        <w:t>далее –</w:t>
      </w:r>
      <w:r w:rsidRPr="00947DB0">
        <w:rPr>
          <w:rFonts w:ascii="Times New Roman" w:hAnsi="Times New Roman" w:cs="Times New Roman"/>
          <w:sz w:val="28"/>
          <w:szCs w:val="28"/>
        </w:rPr>
        <w:t xml:space="preserve"> Отчет</w:t>
      </w:r>
      <w:r w:rsidR="002F677B" w:rsidRPr="00947DB0">
        <w:rPr>
          <w:rFonts w:ascii="Times New Roman" w:hAnsi="Times New Roman" w:cs="Times New Roman"/>
          <w:sz w:val="28"/>
          <w:szCs w:val="28"/>
        </w:rPr>
        <w:t xml:space="preserve"> </w:t>
      </w:r>
      <w:r w:rsidRPr="00947DB0">
        <w:rPr>
          <w:rFonts w:ascii="Times New Roman" w:hAnsi="Times New Roman" w:cs="Times New Roman"/>
          <w:sz w:val="28"/>
          <w:szCs w:val="28"/>
        </w:rPr>
        <w:t xml:space="preserve">об исполнении бюджета за </w:t>
      </w:r>
      <w:r w:rsidR="00072B15" w:rsidRPr="00947DB0">
        <w:rPr>
          <w:rFonts w:ascii="Times New Roman" w:hAnsi="Times New Roman" w:cs="Times New Roman"/>
          <w:sz w:val="28"/>
          <w:szCs w:val="28"/>
        </w:rPr>
        <w:t>9 месяцев</w:t>
      </w:r>
      <w:r w:rsidRPr="00947DB0">
        <w:rPr>
          <w:rFonts w:ascii="Times New Roman" w:hAnsi="Times New Roman" w:cs="Times New Roman"/>
          <w:sz w:val="28"/>
          <w:szCs w:val="28"/>
        </w:rPr>
        <w:t xml:space="preserve"> 202</w:t>
      </w:r>
      <w:r w:rsidR="00DA2984"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года), </w:t>
      </w:r>
      <w:r w:rsidR="002F677B" w:rsidRPr="00947DB0">
        <w:rPr>
          <w:rFonts w:ascii="Times New Roman" w:hAnsi="Times New Roman" w:cs="Times New Roman"/>
          <w:sz w:val="28"/>
          <w:szCs w:val="28"/>
        </w:rPr>
        <w:t>представленного Комитетом по экономике и финансам администрации Усольского муниципального района Иркутской области</w:t>
      </w:r>
      <w:r w:rsidR="00FC5626" w:rsidRPr="00947DB0">
        <w:rPr>
          <w:rFonts w:ascii="Times New Roman" w:hAnsi="Times New Roman" w:cs="Times New Roman"/>
          <w:sz w:val="28"/>
          <w:szCs w:val="28"/>
        </w:rPr>
        <w:t xml:space="preserve"> (далее – Комитет по экономике и финансам)</w:t>
      </w:r>
      <w:r w:rsidR="002F677B" w:rsidRPr="00947DB0">
        <w:rPr>
          <w:rFonts w:ascii="Times New Roman" w:hAnsi="Times New Roman" w:cs="Times New Roman"/>
          <w:sz w:val="28"/>
          <w:szCs w:val="28"/>
        </w:rPr>
        <w:t>.</w:t>
      </w:r>
    </w:p>
    <w:p w14:paraId="3E6D07BE" w14:textId="77777777" w:rsidR="0096766C" w:rsidRPr="00947DB0" w:rsidRDefault="002F677B"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 xml:space="preserve">Отчет </w:t>
      </w:r>
      <w:r w:rsidR="0096766C" w:rsidRPr="00947DB0">
        <w:rPr>
          <w:rFonts w:ascii="Times New Roman" w:hAnsi="Times New Roman" w:cs="Times New Roman"/>
          <w:sz w:val="28"/>
          <w:szCs w:val="28"/>
        </w:rPr>
        <w:t xml:space="preserve">об исполнении бюджета за </w:t>
      </w:r>
      <w:r w:rsidR="00C12059" w:rsidRPr="00947DB0">
        <w:rPr>
          <w:rFonts w:ascii="Times New Roman" w:hAnsi="Times New Roman" w:cs="Times New Roman"/>
          <w:sz w:val="28"/>
          <w:szCs w:val="28"/>
        </w:rPr>
        <w:t>9 месяцев</w:t>
      </w:r>
      <w:r w:rsidR="0096766C" w:rsidRPr="00947DB0">
        <w:rPr>
          <w:rFonts w:ascii="Times New Roman" w:hAnsi="Times New Roman" w:cs="Times New Roman"/>
          <w:sz w:val="28"/>
          <w:szCs w:val="28"/>
        </w:rPr>
        <w:t xml:space="preserve"> 202</w:t>
      </w:r>
      <w:r w:rsidR="00DA2984" w:rsidRPr="00947DB0">
        <w:rPr>
          <w:rFonts w:ascii="Times New Roman" w:hAnsi="Times New Roman" w:cs="Times New Roman"/>
          <w:sz w:val="28"/>
          <w:szCs w:val="28"/>
        </w:rPr>
        <w:t>3</w:t>
      </w:r>
      <w:r w:rsidRPr="00947DB0">
        <w:rPr>
          <w:rFonts w:ascii="Times New Roman" w:hAnsi="Times New Roman" w:cs="Times New Roman"/>
          <w:sz w:val="28"/>
          <w:szCs w:val="28"/>
        </w:rPr>
        <w:t xml:space="preserve"> </w:t>
      </w:r>
      <w:r w:rsidR="0096766C" w:rsidRPr="00947DB0">
        <w:rPr>
          <w:rFonts w:ascii="Times New Roman" w:hAnsi="Times New Roman" w:cs="Times New Roman"/>
          <w:sz w:val="28"/>
          <w:szCs w:val="28"/>
        </w:rPr>
        <w:t xml:space="preserve">года утвержден </w:t>
      </w:r>
      <w:r w:rsidRPr="00947DB0">
        <w:rPr>
          <w:rFonts w:ascii="Times New Roman" w:hAnsi="Times New Roman" w:cs="Times New Roman"/>
          <w:sz w:val="28"/>
          <w:szCs w:val="28"/>
        </w:rPr>
        <w:t>п</w:t>
      </w:r>
      <w:r w:rsidR="0096766C" w:rsidRPr="00947DB0">
        <w:rPr>
          <w:rFonts w:ascii="Times New Roman" w:hAnsi="Times New Roman" w:cs="Times New Roman"/>
          <w:sz w:val="28"/>
          <w:szCs w:val="28"/>
        </w:rPr>
        <w:t xml:space="preserve">остановлением администрации </w:t>
      </w:r>
      <w:r w:rsidRPr="00947DB0">
        <w:rPr>
          <w:rFonts w:ascii="Times New Roman" w:hAnsi="Times New Roman" w:cs="Times New Roman"/>
          <w:sz w:val="28"/>
          <w:szCs w:val="28"/>
        </w:rPr>
        <w:t xml:space="preserve">Усольского муниципального района </w:t>
      </w:r>
      <w:r w:rsidRPr="00947DB0">
        <w:rPr>
          <w:rFonts w:ascii="Times New Roman" w:hAnsi="Times New Roman" w:cs="Times New Roman"/>
          <w:sz w:val="28"/>
          <w:szCs w:val="28"/>
        </w:rPr>
        <w:lastRenderedPageBreak/>
        <w:t xml:space="preserve">Иркутской области от </w:t>
      </w:r>
      <w:r w:rsidR="00C25189" w:rsidRPr="00947DB0">
        <w:rPr>
          <w:rFonts w:ascii="Times New Roman" w:hAnsi="Times New Roman" w:cs="Times New Roman"/>
          <w:sz w:val="28"/>
          <w:szCs w:val="28"/>
        </w:rPr>
        <w:t>29</w:t>
      </w:r>
      <w:r w:rsidR="00C12059" w:rsidRPr="00947DB0">
        <w:rPr>
          <w:rFonts w:ascii="Times New Roman" w:hAnsi="Times New Roman" w:cs="Times New Roman"/>
          <w:sz w:val="28"/>
          <w:szCs w:val="28"/>
        </w:rPr>
        <w:t>.11.</w:t>
      </w:r>
      <w:r w:rsidR="0096766C" w:rsidRPr="00947DB0">
        <w:rPr>
          <w:rFonts w:ascii="Times New Roman" w:hAnsi="Times New Roman" w:cs="Times New Roman"/>
          <w:sz w:val="28"/>
          <w:szCs w:val="28"/>
        </w:rPr>
        <w:t>202</w:t>
      </w:r>
      <w:r w:rsidR="00C25189" w:rsidRPr="00947DB0">
        <w:rPr>
          <w:rFonts w:ascii="Times New Roman" w:hAnsi="Times New Roman" w:cs="Times New Roman"/>
          <w:sz w:val="28"/>
          <w:szCs w:val="28"/>
        </w:rPr>
        <w:t>3</w:t>
      </w:r>
      <w:r w:rsidR="0096766C" w:rsidRPr="00947DB0">
        <w:rPr>
          <w:rFonts w:ascii="Times New Roman" w:hAnsi="Times New Roman" w:cs="Times New Roman"/>
          <w:sz w:val="28"/>
          <w:szCs w:val="28"/>
        </w:rPr>
        <w:t>г. №</w:t>
      </w:r>
      <w:r w:rsidR="00C25189" w:rsidRPr="00947DB0">
        <w:rPr>
          <w:rFonts w:ascii="Times New Roman" w:hAnsi="Times New Roman" w:cs="Times New Roman"/>
          <w:sz w:val="28"/>
          <w:szCs w:val="28"/>
        </w:rPr>
        <w:t>852</w:t>
      </w:r>
      <w:r w:rsidR="00C12059" w:rsidRPr="00947DB0">
        <w:rPr>
          <w:rFonts w:ascii="Times New Roman" w:hAnsi="Times New Roman" w:cs="Times New Roman"/>
          <w:sz w:val="28"/>
          <w:szCs w:val="28"/>
        </w:rPr>
        <w:t>,</w:t>
      </w:r>
      <w:r w:rsidRPr="00947DB0">
        <w:rPr>
          <w:rFonts w:ascii="Times New Roman" w:hAnsi="Times New Roman" w:cs="Times New Roman"/>
          <w:sz w:val="28"/>
          <w:szCs w:val="28"/>
        </w:rPr>
        <w:t xml:space="preserve"> в </w:t>
      </w:r>
      <w:r w:rsidR="0096766C" w:rsidRPr="00947DB0">
        <w:rPr>
          <w:rFonts w:ascii="Times New Roman" w:hAnsi="Times New Roman" w:cs="Times New Roman"/>
          <w:sz w:val="28"/>
          <w:szCs w:val="28"/>
        </w:rPr>
        <w:t>соответствии с требованиями статьи 264.2 БК РФ, направлен в КСП района</w:t>
      </w:r>
      <w:r w:rsidRPr="00947DB0">
        <w:rPr>
          <w:rFonts w:ascii="Times New Roman" w:hAnsi="Times New Roman" w:cs="Times New Roman"/>
          <w:sz w:val="28"/>
          <w:szCs w:val="28"/>
        </w:rPr>
        <w:t xml:space="preserve"> </w:t>
      </w:r>
      <w:r w:rsidR="00C25189" w:rsidRPr="00947DB0">
        <w:rPr>
          <w:rFonts w:ascii="Times New Roman" w:hAnsi="Times New Roman" w:cs="Times New Roman"/>
          <w:sz w:val="28"/>
          <w:szCs w:val="28"/>
        </w:rPr>
        <w:t>06</w:t>
      </w:r>
      <w:r w:rsidR="00C12059" w:rsidRPr="00947DB0">
        <w:rPr>
          <w:rFonts w:ascii="Times New Roman" w:hAnsi="Times New Roman" w:cs="Times New Roman"/>
          <w:sz w:val="28"/>
          <w:szCs w:val="28"/>
        </w:rPr>
        <w:t>.1</w:t>
      </w:r>
      <w:r w:rsidR="00C25189" w:rsidRPr="00947DB0">
        <w:rPr>
          <w:rFonts w:ascii="Times New Roman" w:hAnsi="Times New Roman" w:cs="Times New Roman"/>
          <w:sz w:val="28"/>
          <w:szCs w:val="28"/>
        </w:rPr>
        <w:t>2</w:t>
      </w:r>
      <w:r w:rsidR="00C12059" w:rsidRPr="00947DB0">
        <w:rPr>
          <w:rFonts w:ascii="Times New Roman" w:hAnsi="Times New Roman" w:cs="Times New Roman"/>
          <w:sz w:val="28"/>
          <w:szCs w:val="28"/>
        </w:rPr>
        <w:t>.202</w:t>
      </w:r>
      <w:r w:rsidR="00C25189" w:rsidRPr="00947DB0">
        <w:rPr>
          <w:rFonts w:ascii="Times New Roman" w:hAnsi="Times New Roman" w:cs="Times New Roman"/>
          <w:sz w:val="28"/>
          <w:szCs w:val="28"/>
        </w:rPr>
        <w:t>3</w:t>
      </w:r>
      <w:r w:rsidR="003F3068" w:rsidRPr="00947DB0">
        <w:rPr>
          <w:rFonts w:ascii="Times New Roman" w:hAnsi="Times New Roman" w:cs="Times New Roman"/>
          <w:sz w:val="28"/>
          <w:szCs w:val="28"/>
        </w:rPr>
        <w:t xml:space="preserve"> </w:t>
      </w:r>
      <w:r w:rsidR="0096766C" w:rsidRPr="00947DB0">
        <w:rPr>
          <w:rFonts w:ascii="Times New Roman" w:hAnsi="Times New Roman" w:cs="Times New Roman"/>
          <w:sz w:val="28"/>
          <w:szCs w:val="28"/>
        </w:rPr>
        <w:t>г</w:t>
      </w:r>
      <w:r w:rsidR="003F3068" w:rsidRPr="00947DB0">
        <w:rPr>
          <w:rFonts w:ascii="Times New Roman" w:hAnsi="Times New Roman" w:cs="Times New Roman"/>
          <w:sz w:val="28"/>
          <w:szCs w:val="28"/>
        </w:rPr>
        <w:t>ода</w:t>
      </w:r>
      <w:r w:rsidR="0096766C" w:rsidRPr="00947DB0">
        <w:rPr>
          <w:rFonts w:ascii="Times New Roman" w:hAnsi="Times New Roman" w:cs="Times New Roman"/>
          <w:sz w:val="28"/>
          <w:szCs w:val="28"/>
        </w:rPr>
        <w:t>.</w:t>
      </w:r>
    </w:p>
    <w:p w14:paraId="77CEC941" w14:textId="77777777" w:rsidR="0096766C" w:rsidRPr="00947DB0" w:rsidRDefault="0096766C"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Цел</w:t>
      </w:r>
      <w:r w:rsidR="002F677B" w:rsidRPr="00947DB0">
        <w:rPr>
          <w:rFonts w:ascii="Times New Roman" w:hAnsi="Times New Roman" w:cs="Times New Roman"/>
          <w:sz w:val="28"/>
          <w:szCs w:val="28"/>
        </w:rPr>
        <w:t xml:space="preserve">ью </w:t>
      </w:r>
      <w:r w:rsidRPr="00947DB0">
        <w:rPr>
          <w:rFonts w:ascii="Times New Roman" w:hAnsi="Times New Roman" w:cs="Times New Roman"/>
          <w:sz w:val="28"/>
          <w:szCs w:val="28"/>
        </w:rPr>
        <w:t xml:space="preserve">проверки исполнения районного бюджета за </w:t>
      </w:r>
      <w:r w:rsidR="00C12059" w:rsidRPr="00947DB0">
        <w:rPr>
          <w:rFonts w:ascii="Times New Roman" w:hAnsi="Times New Roman" w:cs="Times New Roman"/>
          <w:sz w:val="28"/>
          <w:szCs w:val="28"/>
        </w:rPr>
        <w:t>9 месяцев</w:t>
      </w:r>
      <w:r w:rsidR="002F677B" w:rsidRPr="00947DB0">
        <w:rPr>
          <w:rFonts w:ascii="Times New Roman" w:hAnsi="Times New Roman" w:cs="Times New Roman"/>
          <w:sz w:val="28"/>
          <w:szCs w:val="28"/>
        </w:rPr>
        <w:t xml:space="preserve"> </w:t>
      </w:r>
      <w:r w:rsidRPr="00947DB0">
        <w:rPr>
          <w:rFonts w:ascii="Times New Roman" w:hAnsi="Times New Roman" w:cs="Times New Roman"/>
          <w:sz w:val="28"/>
          <w:szCs w:val="28"/>
        </w:rPr>
        <w:t>202</w:t>
      </w:r>
      <w:r w:rsidR="00C25189"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года является определение</w:t>
      </w:r>
      <w:r w:rsidR="002F677B" w:rsidRPr="00947DB0">
        <w:rPr>
          <w:rFonts w:ascii="Times New Roman" w:hAnsi="Times New Roman" w:cs="Times New Roman"/>
          <w:sz w:val="28"/>
          <w:szCs w:val="28"/>
        </w:rPr>
        <w:t xml:space="preserve"> полноты </w:t>
      </w:r>
      <w:r w:rsidRPr="00947DB0">
        <w:rPr>
          <w:rFonts w:ascii="Times New Roman" w:hAnsi="Times New Roman" w:cs="Times New Roman"/>
          <w:sz w:val="28"/>
          <w:szCs w:val="28"/>
        </w:rPr>
        <w:t xml:space="preserve">поступления доходов и иных платежей в бюджет </w:t>
      </w:r>
      <w:r w:rsidR="00FC5626" w:rsidRPr="00947DB0">
        <w:rPr>
          <w:rFonts w:ascii="Times New Roman" w:hAnsi="Times New Roman" w:cs="Times New Roman"/>
          <w:sz w:val="28"/>
          <w:szCs w:val="28"/>
        </w:rPr>
        <w:t>Усольского района, п</w:t>
      </w:r>
      <w:r w:rsidRPr="00947DB0">
        <w:rPr>
          <w:rFonts w:ascii="Times New Roman" w:hAnsi="Times New Roman" w:cs="Times New Roman"/>
          <w:sz w:val="28"/>
          <w:szCs w:val="28"/>
        </w:rPr>
        <w:t xml:space="preserve">ривлечения и погашения </w:t>
      </w:r>
      <w:r w:rsidR="00FC5626" w:rsidRPr="00947DB0">
        <w:rPr>
          <w:rFonts w:ascii="Times New Roman" w:hAnsi="Times New Roman" w:cs="Times New Roman"/>
          <w:sz w:val="28"/>
          <w:szCs w:val="28"/>
        </w:rPr>
        <w:t xml:space="preserve">источников </w:t>
      </w:r>
      <w:r w:rsidRPr="00947DB0">
        <w:rPr>
          <w:rFonts w:ascii="Times New Roman" w:hAnsi="Times New Roman" w:cs="Times New Roman"/>
          <w:sz w:val="28"/>
          <w:szCs w:val="28"/>
        </w:rPr>
        <w:t xml:space="preserve">финансирования </w:t>
      </w:r>
      <w:r w:rsidR="00FC5626" w:rsidRPr="00947DB0">
        <w:rPr>
          <w:rFonts w:ascii="Times New Roman" w:hAnsi="Times New Roman" w:cs="Times New Roman"/>
          <w:sz w:val="28"/>
          <w:szCs w:val="28"/>
        </w:rPr>
        <w:t xml:space="preserve">дефицита бюджета, </w:t>
      </w:r>
      <w:r w:rsidRPr="00947DB0">
        <w:rPr>
          <w:rFonts w:ascii="Times New Roman" w:hAnsi="Times New Roman" w:cs="Times New Roman"/>
          <w:sz w:val="28"/>
          <w:szCs w:val="28"/>
        </w:rPr>
        <w:t>анализ фактических показателей расходования средств районного бюджета в сравнении с показателями, утвержденными решением о районном бюджете, а также с исполнением бюджета за аналогичный период 202</w:t>
      </w:r>
      <w:r w:rsidR="00C25189" w:rsidRPr="00947DB0">
        <w:rPr>
          <w:rFonts w:ascii="Times New Roman" w:hAnsi="Times New Roman" w:cs="Times New Roman"/>
          <w:sz w:val="28"/>
          <w:szCs w:val="28"/>
        </w:rPr>
        <w:t>2</w:t>
      </w:r>
      <w:r w:rsidRPr="00947DB0">
        <w:rPr>
          <w:rFonts w:ascii="Times New Roman" w:hAnsi="Times New Roman" w:cs="Times New Roman"/>
          <w:sz w:val="28"/>
          <w:szCs w:val="28"/>
        </w:rPr>
        <w:t xml:space="preserve"> </w:t>
      </w:r>
      <w:r w:rsidR="00FC5626" w:rsidRPr="00947DB0">
        <w:rPr>
          <w:rFonts w:ascii="Times New Roman" w:hAnsi="Times New Roman" w:cs="Times New Roman"/>
          <w:sz w:val="28"/>
          <w:szCs w:val="28"/>
        </w:rPr>
        <w:t>года</w:t>
      </w:r>
      <w:r w:rsidRPr="00947DB0">
        <w:rPr>
          <w:rFonts w:ascii="Times New Roman" w:hAnsi="Times New Roman" w:cs="Times New Roman"/>
          <w:sz w:val="28"/>
          <w:szCs w:val="28"/>
        </w:rPr>
        <w:t>.</w:t>
      </w:r>
    </w:p>
    <w:p w14:paraId="530BBC85" w14:textId="77777777" w:rsidR="0096766C" w:rsidRPr="00947DB0" w:rsidRDefault="0096766C"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 xml:space="preserve">В ходе мероприятия был проведен анализ следующих документов:  </w:t>
      </w:r>
    </w:p>
    <w:p w14:paraId="044C288A" w14:textId="77777777" w:rsidR="00FC5626" w:rsidRPr="00947DB0" w:rsidRDefault="0096766C" w:rsidP="00FC1B23">
      <w:pPr>
        <w:pStyle w:val="a3"/>
        <w:numPr>
          <w:ilvl w:val="0"/>
          <w:numId w:val="1"/>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t>отчет об исполнении бюджета</w:t>
      </w:r>
      <w:r w:rsidR="00FC5626" w:rsidRPr="00947DB0">
        <w:rPr>
          <w:rFonts w:ascii="Times New Roman" w:hAnsi="Times New Roman" w:cs="Times New Roman"/>
          <w:sz w:val="28"/>
          <w:szCs w:val="28"/>
        </w:rPr>
        <w:t xml:space="preserve"> Усольского муниципального района Иркутской области</w:t>
      </w:r>
      <w:r w:rsidRPr="00947DB0">
        <w:rPr>
          <w:rFonts w:ascii="Times New Roman" w:hAnsi="Times New Roman" w:cs="Times New Roman"/>
          <w:sz w:val="28"/>
          <w:szCs w:val="28"/>
        </w:rPr>
        <w:t xml:space="preserve"> </w:t>
      </w:r>
      <w:r w:rsidR="00C12059" w:rsidRPr="00947DB0">
        <w:rPr>
          <w:rFonts w:ascii="Times New Roman" w:hAnsi="Times New Roman" w:cs="Times New Roman"/>
          <w:sz w:val="28"/>
          <w:szCs w:val="28"/>
        </w:rPr>
        <w:t>за 9 месяцев</w:t>
      </w:r>
      <w:r w:rsidRPr="00947DB0">
        <w:rPr>
          <w:rFonts w:ascii="Times New Roman" w:hAnsi="Times New Roman" w:cs="Times New Roman"/>
          <w:sz w:val="28"/>
          <w:szCs w:val="28"/>
        </w:rPr>
        <w:t xml:space="preserve"> 202</w:t>
      </w:r>
      <w:r w:rsidR="00C5455E" w:rsidRPr="00947DB0">
        <w:rPr>
          <w:rFonts w:ascii="Times New Roman" w:hAnsi="Times New Roman" w:cs="Times New Roman"/>
          <w:sz w:val="28"/>
          <w:szCs w:val="28"/>
        </w:rPr>
        <w:t>2</w:t>
      </w:r>
      <w:r w:rsidRPr="00947DB0">
        <w:rPr>
          <w:rFonts w:ascii="Times New Roman" w:hAnsi="Times New Roman" w:cs="Times New Roman"/>
          <w:sz w:val="28"/>
          <w:szCs w:val="28"/>
        </w:rPr>
        <w:t xml:space="preserve"> года и </w:t>
      </w:r>
      <w:r w:rsidR="00C12059" w:rsidRPr="00947DB0">
        <w:rPr>
          <w:rFonts w:ascii="Times New Roman" w:hAnsi="Times New Roman" w:cs="Times New Roman"/>
          <w:sz w:val="28"/>
          <w:szCs w:val="28"/>
        </w:rPr>
        <w:t>за 9 месяцев</w:t>
      </w:r>
      <w:r w:rsidRPr="00947DB0">
        <w:rPr>
          <w:rFonts w:ascii="Times New Roman" w:hAnsi="Times New Roman" w:cs="Times New Roman"/>
          <w:sz w:val="28"/>
          <w:szCs w:val="28"/>
        </w:rPr>
        <w:t xml:space="preserve"> 202</w:t>
      </w:r>
      <w:r w:rsidR="00C5455E"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года (форма 0503117);</w:t>
      </w:r>
    </w:p>
    <w:p w14:paraId="78BBF106" w14:textId="77777777" w:rsidR="00FC5626" w:rsidRPr="00947DB0" w:rsidRDefault="002F677B" w:rsidP="00FC1B23">
      <w:pPr>
        <w:pStyle w:val="a3"/>
        <w:numPr>
          <w:ilvl w:val="0"/>
          <w:numId w:val="1"/>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t>решение</w:t>
      </w:r>
      <w:r w:rsidR="00FC5626" w:rsidRPr="00947DB0">
        <w:rPr>
          <w:rFonts w:ascii="Times New Roman" w:hAnsi="Times New Roman" w:cs="Times New Roman"/>
          <w:sz w:val="28"/>
          <w:szCs w:val="28"/>
        </w:rPr>
        <w:t xml:space="preserve"> Думы Усольского муниципального района Иркутской области </w:t>
      </w:r>
      <w:r w:rsidRPr="00947DB0">
        <w:rPr>
          <w:rFonts w:ascii="Times New Roman" w:hAnsi="Times New Roman" w:cs="Times New Roman"/>
          <w:sz w:val="28"/>
          <w:szCs w:val="28"/>
        </w:rPr>
        <w:t xml:space="preserve">от </w:t>
      </w:r>
      <w:r w:rsidR="00C12059" w:rsidRPr="00947DB0">
        <w:rPr>
          <w:rFonts w:ascii="Times New Roman" w:hAnsi="Times New Roman" w:cs="Times New Roman"/>
          <w:sz w:val="28"/>
          <w:szCs w:val="28"/>
        </w:rPr>
        <w:t>2</w:t>
      </w:r>
      <w:r w:rsidR="00C5455E" w:rsidRPr="00947DB0">
        <w:rPr>
          <w:rFonts w:ascii="Times New Roman" w:hAnsi="Times New Roman" w:cs="Times New Roman"/>
          <w:sz w:val="28"/>
          <w:szCs w:val="28"/>
        </w:rPr>
        <w:t>7</w:t>
      </w:r>
      <w:r w:rsidR="00FC5626" w:rsidRPr="00947DB0">
        <w:rPr>
          <w:rFonts w:ascii="Times New Roman" w:hAnsi="Times New Roman" w:cs="Times New Roman"/>
          <w:sz w:val="28"/>
          <w:szCs w:val="28"/>
        </w:rPr>
        <w:t>.</w:t>
      </w:r>
      <w:r w:rsidRPr="00947DB0">
        <w:rPr>
          <w:rFonts w:ascii="Times New Roman" w:hAnsi="Times New Roman" w:cs="Times New Roman"/>
          <w:sz w:val="28"/>
          <w:szCs w:val="28"/>
        </w:rPr>
        <w:t>12.202</w:t>
      </w:r>
      <w:r w:rsidR="00C5455E" w:rsidRPr="00947DB0">
        <w:rPr>
          <w:rFonts w:ascii="Times New Roman" w:hAnsi="Times New Roman" w:cs="Times New Roman"/>
          <w:sz w:val="28"/>
          <w:szCs w:val="28"/>
        </w:rPr>
        <w:t>2</w:t>
      </w:r>
      <w:r w:rsidRPr="00947DB0">
        <w:rPr>
          <w:rFonts w:ascii="Times New Roman" w:hAnsi="Times New Roman" w:cs="Times New Roman"/>
          <w:sz w:val="28"/>
          <w:szCs w:val="28"/>
        </w:rPr>
        <w:t>г. №</w:t>
      </w:r>
      <w:r w:rsidR="00C5455E" w:rsidRPr="00947DB0">
        <w:rPr>
          <w:rFonts w:ascii="Times New Roman" w:hAnsi="Times New Roman" w:cs="Times New Roman"/>
          <w:sz w:val="28"/>
          <w:szCs w:val="28"/>
        </w:rPr>
        <w:t>23</w:t>
      </w:r>
      <w:r w:rsidR="00FC5626" w:rsidRPr="00947DB0">
        <w:rPr>
          <w:rFonts w:ascii="Times New Roman" w:hAnsi="Times New Roman" w:cs="Times New Roman"/>
          <w:sz w:val="28"/>
          <w:szCs w:val="28"/>
        </w:rPr>
        <w:t xml:space="preserve"> </w:t>
      </w:r>
      <w:r w:rsidRPr="00947DB0">
        <w:rPr>
          <w:rFonts w:ascii="Times New Roman" w:hAnsi="Times New Roman" w:cs="Times New Roman"/>
          <w:sz w:val="28"/>
          <w:szCs w:val="28"/>
        </w:rPr>
        <w:t>«О</w:t>
      </w:r>
      <w:r w:rsidR="00FC5626" w:rsidRPr="00947DB0">
        <w:rPr>
          <w:rFonts w:ascii="Times New Roman" w:hAnsi="Times New Roman" w:cs="Times New Roman"/>
          <w:sz w:val="28"/>
          <w:szCs w:val="28"/>
        </w:rPr>
        <w:t xml:space="preserve">б утверждении бюджета Усольского муниципального района Иркутской области </w:t>
      </w:r>
      <w:r w:rsidRPr="00947DB0">
        <w:rPr>
          <w:rFonts w:ascii="Times New Roman" w:hAnsi="Times New Roman" w:cs="Times New Roman"/>
          <w:sz w:val="28"/>
          <w:szCs w:val="28"/>
        </w:rPr>
        <w:t>на 202</w:t>
      </w:r>
      <w:r w:rsidR="00C5455E"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 и на плановый </w:t>
      </w:r>
      <w:r w:rsidR="00FC5626" w:rsidRPr="00947DB0">
        <w:rPr>
          <w:rFonts w:ascii="Times New Roman" w:hAnsi="Times New Roman" w:cs="Times New Roman"/>
          <w:sz w:val="28"/>
          <w:szCs w:val="28"/>
        </w:rPr>
        <w:t>период 202</w:t>
      </w:r>
      <w:r w:rsidR="00C5455E" w:rsidRPr="00947DB0">
        <w:rPr>
          <w:rFonts w:ascii="Times New Roman" w:hAnsi="Times New Roman" w:cs="Times New Roman"/>
          <w:sz w:val="28"/>
          <w:szCs w:val="28"/>
        </w:rPr>
        <w:t>4</w:t>
      </w:r>
      <w:r w:rsidR="00FC5626" w:rsidRPr="00947DB0">
        <w:rPr>
          <w:rFonts w:ascii="Times New Roman" w:hAnsi="Times New Roman" w:cs="Times New Roman"/>
          <w:sz w:val="28"/>
          <w:szCs w:val="28"/>
        </w:rPr>
        <w:t xml:space="preserve"> и 202</w:t>
      </w:r>
      <w:r w:rsidR="00C5455E" w:rsidRPr="00947DB0">
        <w:rPr>
          <w:rFonts w:ascii="Times New Roman" w:hAnsi="Times New Roman" w:cs="Times New Roman"/>
          <w:sz w:val="28"/>
          <w:szCs w:val="28"/>
        </w:rPr>
        <w:t>5</w:t>
      </w:r>
      <w:r w:rsidR="00FC5626" w:rsidRPr="00947DB0">
        <w:rPr>
          <w:rFonts w:ascii="Times New Roman" w:hAnsi="Times New Roman" w:cs="Times New Roman"/>
          <w:sz w:val="28"/>
          <w:szCs w:val="28"/>
        </w:rPr>
        <w:t xml:space="preserve"> годов»;</w:t>
      </w:r>
    </w:p>
    <w:p w14:paraId="5D1A6A8A" w14:textId="77777777" w:rsidR="00C12059" w:rsidRPr="00947DB0" w:rsidRDefault="00C12059" w:rsidP="00FC1B23">
      <w:pPr>
        <w:pStyle w:val="a3"/>
        <w:numPr>
          <w:ilvl w:val="0"/>
          <w:numId w:val="1"/>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t>решение Думы Усольского муниципального района Иркутской облас</w:t>
      </w:r>
      <w:r w:rsidR="00EC41BC" w:rsidRPr="00947DB0">
        <w:rPr>
          <w:rFonts w:ascii="Times New Roman" w:hAnsi="Times New Roman" w:cs="Times New Roman"/>
          <w:sz w:val="28"/>
          <w:szCs w:val="28"/>
        </w:rPr>
        <w:t>ти от 26</w:t>
      </w:r>
      <w:r w:rsidRPr="00947DB0">
        <w:rPr>
          <w:rFonts w:ascii="Times New Roman" w:hAnsi="Times New Roman" w:cs="Times New Roman"/>
          <w:sz w:val="28"/>
          <w:szCs w:val="28"/>
        </w:rPr>
        <w:t>.0</w:t>
      </w:r>
      <w:r w:rsidR="00EC41BC" w:rsidRPr="00947DB0">
        <w:rPr>
          <w:rFonts w:ascii="Times New Roman" w:hAnsi="Times New Roman" w:cs="Times New Roman"/>
          <w:sz w:val="28"/>
          <w:szCs w:val="28"/>
        </w:rPr>
        <w:t>9</w:t>
      </w:r>
      <w:r w:rsidRPr="00947DB0">
        <w:rPr>
          <w:rFonts w:ascii="Times New Roman" w:hAnsi="Times New Roman" w:cs="Times New Roman"/>
          <w:sz w:val="28"/>
          <w:szCs w:val="28"/>
        </w:rPr>
        <w:t>.202</w:t>
      </w:r>
      <w:r w:rsidR="00EC41BC" w:rsidRPr="00947DB0">
        <w:rPr>
          <w:rFonts w:ascii="Times New Roman" w:hAnsi="Times New Roman" w:cs="Times New Roman"/>
          <w:sz w:val="28"/>
          <w:szCs w:val="28"/>
        </w:rPr>
        <w:t>3</w:t>
      </w:r>
      <w:r w:rsidRPr="00947DB0">
        <w:rPr>
          <w:rFonts w:ascii="Times New Roman" w:hAnsi="Times New Roman" w:cs="Times New Roman"/>
          <w:sz w:val="28"/>
          <w:szCs w:val="28"/>
        </w:rPr>
        <w:t>г. №</w:t>
      </w:r>
      <w:r w:rsidR="00EC41BC" w:rsidRPr="00947DB0">
        <w:rPr>
          <w:rFonts w:ascii="Times New Roman" w:hAnsi="Times New Roman" w:cs="Times New Roman"/>
          <w:sz w:val="28"/>
          <w:szCs w:val="28"/>
        </w:rPr>
        <w:t>62</w:t>
      </w:r>
      <w:r w:rsidRPr="00947DB0">
        <w:rPr>
          <w:rFonts w:ascii="Times New Roman" w:hAnsi="Times New Roman" w:cs="Times New Roman"/>
          <w:sz w:val="28"/>
          <w:szCs w:val="28"/>
        </w:rPr>
        <w:t xml:space="preserve"> «О внесении изменений в решение Думы Усольского муниципального района Иркутской области от </w:t>
      </w:r>
      <w:r w:rsidR="00C5455E" w:rsidRPr="00947DB0">
        <w:rPr>
          <w:rFonts w:ascii="Times New Roman" w:hAnsi="Times New Roman" w:cs="Times New Roman"/>
          <w:sz w:val="28"/>
          <w:szCs w:val="28"/>
        </w:rPr>
        <w:t>27</w:t>
      </w:r>
      <w:r w:rsidRPr="00947DB0">
        <w:rPr>
          <w:rFonts w:ascii="Times New Roman" w:hAnsi="Times New Roman" w:cs="Times New Roman"/>
          <w:sz w:val="28"/>
          <w:szCs w:val="28"/>
        </w:rPr>
        <w:t>.12.202</w:t>
      </w:r>
      <w:r w:rsidR="00C5455E" w:rsidRPr="00947DB0">
        <w:rPr>
          <w:rFonts w:ascii="Times New Roman" w:hAnsi="Times New Roman" w:cs="Times New Roman"/>
          <w:sz w:val="28"/>
          <w:szCs w:val="28"/>
        </w:rPr>
        <w:t>2</w:t>
      </w:r>
      <w:r w:rsidRPr="00947DB0">
        <w:rPr>
          <w:rFonts w:ascii="Times New Roman" w:hAnsi="Times New Roman" w:cs="Times New Roman"/>
          <w:sz w:val="28"/>
          <w:szCs w:val="28"/>
        </w:rPr>
        <w:t>г. №2</w:t>
      </w:r>
      <w:r w:rsidR="00C5455E" w:rsidRPr="00947DB0">
        <w:rPr>
          <w:rFonts w:ascii="Times New Roman" w:hAnsi="Times New Roman" w:cs="Times New Roman"/>
          <w:sz w:val="28"/>
          <w:szCs w:val="28"/>
        </w:rPr>
        <w:t>3</w:t>
      </w:r>
      <w:r w:rsidRPr="00947DB0">
        <w:rPr>
          <w:rFonts w:ascii="Times New Roman" w:hAnsi="Times New Roman" w:cs="Times New Roman"/>
          <w:sz w:val="28"/>
          <w:szCs w:val="28"/>
        </w:rPr>
        <w:t xml:space="preserve"> «Об утверждении бюджета Усольского муниципального района Иркутской области на 202</w:t>
      </w:r>
      <w:r w:rsidR="00C5455E"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 и на плановый период 202</w:t>
      </w:r>
      <w:r w:rsidR="00C5455E" w:rsidRPr="00947DB0">
        <w:rPr>
          <w:rFonts w:ascii="Times New Roman" w:hAnsi="Times New Roman" w:cs="Times New Roman"/>
          <w:sz w:val="28"/>
          <w:szCs w:val="28"/>
        </w:rPr>
        <w:t>4</w:t>
      </w:r>
      <w:r w:rsidRPr="00947DB0">
        <w:rPr>
          <w:rFonts w:ascii="Times New Roman" w:hAnsi="Times New Roman" w:cs="Times New Roman"/>
          <w:sz w:val="28"/>
          <w:szCs w:val="28"/>
        </w:rPr>
        <w:t xml:space="preserve"> и 202</w:t>
      </w:r>
      <w:r w:rsidR="00C5455E" w:rsidRPr="00947DB0">
        <w:rPr>
          <w:rFonts w:ascii="Times New Roman" w:hAnsi="Times New Roman" w:cs="Times New Roman"/>
          <w:sz w:val="28"/>
          <w:szCs w:val="28"/>
        </w:rPr>
        <w:t>5</w:t>
      </w:r>
      <w:r w:rsidRPr="00947DB0">
        <w:rPr>
          <w:rFonts w:ascii="Times New Roman" w:hAnsi="Times New Roman" w:cs="Times New Roman"/>
          <w:sz w:val="28"/>
          <w:szCs w:val="28"/>
        </w:rPr>
        <w:t xml:space="preserve"> годов»;</w:t>
      </w:r>
    </w:p>
    <w:p w14:paraId="5976179C" w14:textId="77777777" w:rsidR="00FC5626" w:rsidRPr="00947DB0" w:rsidRDefault="002F677B" w:rsidP="00FC1B23">
      <w:pPr>
        <w:pStyle w:val="a3"/>
        <w:numPr>
          <w:ilvl w:val="0"/>
          <w:numId w:val="1"/>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t>приказ</w:t>
      </w:r>
      <w:r w:rsidR="00FC5626" w:rsidRPr="00947DB0">
        <w:rPr>
          <w:rFonts w:ascii="Times New Roman" w:hAnsi="Times New Roman" w:cs="Times New Roman"/>
          <w:sz w:val="28"/>
          <w:szCs w:val="28"/>
        </w:rPr>
        <w:t xml:space="preserve"> Комитета по экономике и финансам</w:t>
      </w:r>
      <w:r w:rsidRPr="00947DB0">
        <w:rPr>
          <w:rFonts w:ascii="Times New Roman" w:hAnsi="Times New Roman" w:cs="Times New Roman"/>
          <w:sz w:val="28"/>
          <w:szCs w:val="28"/>
        </w:rPr>
        <w:t xml:space="preserve"> «О внесении из</w:t>
      </w:r>
      <w:r w:rsidR="00FC5626" w:rsidRPr="00947DB0">
        <w:rPr>
          <w:rFonts w:ascii="Times New Roman" w:hAnsi="Times New Roman" w:cs="Times New Roman"/>
          <w:sz w:val="28"/>
          <w:szCs w:val="28"/>
        </w:rPr>
        <w:t>менений в бюджетную р</w:t>
      </w:r>
      <w:r w:rsidRPr="00947DB0">
        <w:rPr>
          <w:rFonts w:ascii="Times New Roman" w:hAnsi="Times New Roman" w:cs="Times New Roman"/>
          <w:sz w:val="28"/>
          <w:szCs w:val="28"/>
        </w:rPr>
        <w:t>оспись</w:t>
      </w:r>
      <w:r w:rsidR="00FC5626" w:rsidRPr="00947DB0">
        <w:rPr>
          <w:rFonts w:ascii="Times New Roman" w:hAnsi="Times New Roman" w:cs="Times New Roman"/>
          <w:sz w:val="28"/>
          <w:szCs w:val="28"/>
        </w:rPr>
        <w:t>»</w:t>
      </w:r>
      <w:r w:rsidR="00EC41BC" w:rsidRPr="00947DB0">
        <w:rPr>
          <w:rFonts w:ascii="Times New Roman" w:hAnsi="Times New Roman" w:cs="Times New Roman"/>
          <w:sz w:val="28"/>
          <w:szCs w:val="28"/>
        </w:rPr>
        <w:t xml:space="preserve"> от 28.09.2023г. №337 о/д</w:t>
      </w:r>
      <w:r w:rsidR="00FC5626" w:rsidRPr="00947DB0">
        <w:rPr>
          <w:rFonts w:ascii="Times New Roman" w:hAnsi="Times New Roman" w:cs="Times New Roman"/>
          <w:sz w:val="28"/>
          <w:szCs w:val="28"/>
        </w:rPr>
        <w:t>;</w:t>
      </w:r>
    </w:p>
    <w:p w14:paraId="22748F98" w14:textId="77777777" w:rsidR="00FC5626" w:rsidRPr="00947DB0" w:rsidRDefault="002F677B" w:rsidP="00FC1B23">
      <w:pPr>
        <w:pStyle w:val="a3"/>
        <w:numPr>
          <w:ilvl w:val="0"/>
          <w:numId w:val="1"/>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уточненная сводная бюджетная роспись по расходам бюджета </w:t>
      </w:r>
      <w:r w:rsidR="00FC5626" w:rsidRPr="00947DB0">
        <w:rPr>
          <w:rFonts w:ascii="Times New Roman" w:hAnsi="Times New Roman" w:cs="Times New Roman"/>
          <w:sz w:val="28"/>
          <w:szCs w:val="28"/>
        </w:rPr>
        <w:t xml:space="preserve">Усольского муниципального района Иркутской области </w:t>
      </w:r>
      <w:r w:rsidRPr="00947DB0">
        <w:rPr>
          <w:rFonts w:ascii="Times New Roman" w:hAnsi="Times New Roman" w:cs="Times New Roman"/>
          <w:sz w:val="28"/>
          <w:szCs w:val="28"/>
        </w:rPr>
        <w:t xml:space="preserve">по состоянию на </w:t>
      </w:r>
      <w:r w:rsidR="00EC41BC" w:rsidRPr="00947DB0">
        <w:rPr>
          <w:rFonts w:ascii="Times New Roman" w:hAnsi="Times New Roman" w:cs="Times New Roman"/>
          <w:sz w:val="28"/>
          <w:szCs w:val="28"/>
        </w:rPr>
        <w:t>2</w:t>
      </w:r>
      <w:r w:rsidRPr="00947DB0">
        <w:rPr>
          <w:rFonts w:ascii="Times New Roman" w:hAnsi="Times New Roman" w:cs="Times New Roman"/>
          <w:sz w:val="28"/>
          <w:szCs w:val="28"/>
        </w:rPr>
        <w:t xml:space="preserve"> </w:t>
      </w:r>
      <w:r w:rsidR="00C12059" w:rsidRPr="00947DB0">
        <w:rPr>
          <w:rFonts w:ascii="Times New Roman" w:hAnsi="Times New Roman" w:cs="Times New Roman"/>
          <w:sz w:val="28"/>
          <w:szCs w:val="28"/>
        </w:rPr>
        <w:t>октября</w:t>
      </w:r>
      <w:r w:rsidRPr="00947DB0">
        <w:rPr>
          <w:rFonts w:ascii="Times New Roman" w:hAnsi="Times New Roman" w:cs="Times New Roman"/>
          <w:sz w:val="28"/>
          <w:szCs w:val="28"/>
        </w:rPr>
        <w:t xml:space="preserve"> 202</w:t>
      </w:r>
      <w:r w:rsidR="00EC41BC"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года (далее </w:t>
      </w:r>
      <w:r w:rsidR="00FC5626" w:rsidRPr="00947DB0">
        <w:rPr>
          <w:rFonts w:ascii="Times New Roman" w:hAnsi="Times New Roman" w:cs="Times New Roman"/>
          <w:sz w:val="28"/>
          <w:szCs w:val="28"/>
        </w:rPr>
        <w:t>–</w:t>
      </w:r>
      <w:r w:rsidRPr="00947DB0">
        <w:rPr>
          <w:rFonts w:ascii="Times New Roman" w:hAnsi="Times New Roman" w:cs="Times New Roman"/>
          <w:sz w:val="28"/>
          <w:szCs w:val="28"/>
        </w:rPr>
        <w:t xml:space="preserve"> Сводная</w:t>
      </w:r>
      <w:r w:rsidR="00FC5626" w:rsidRPr="00947DB0">
        <w:rPr>
          <w:rFonts w:ascii="Times New Roman" w:hAnsi="Times New Roman" w:cs="Times New Roman"/>
          <w:sz w:val="28"/>
          <w:szCs w:val="28"/>
        </w:rPr>
        <w:t xml:space="preserve"> </w:t>
      </w:r>
      <w:r w:rsidRPr="00947DB0">
        <w:rPr>
          <w:rFonts w:ascii="Times New Roman" w:hAnsi="Times New Roman" w:cs="Times New Roman"/>
          <w:sz w:val="28"/>
          <w:szCs w:val="28"/>
        </w:rPr>
        <w:t>бюджетная роспись);</w:t>
      </w:r>
    </w:p>
    <w:p w14:paraId="6CB57E7A" w14:textId="77777777" w:rsidR="00FC5626" w:rsidRPr="00947DB0" w:rsidRDefault="00FC5626" w:rsidP="00FC1B23">
      <w:pPr>
        <w:pStyle w:val="a3"/>
        <w:numPr>
          <w:ilvl w:val="0"/>
          <w:numId w:val="1"/>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t>с</w:t>
      </w:r>
      <w:r w:rsidR="002F677B" w:rsidRPr="00947DB0">
        <w:rPr>
          <w:rFonts w:ascii="Times New Roman" w:hAnsi="Times New Roman" w:cs="Times New Roman"/>
          <w:sz w:val="28"/>
          <w:szCs w:val="28"/>
        </w:rPr>
        <w:t xml:space="preserve">ведения о дебиторской и кредиторской задолженности по состоянию на </w:t>
      </w:r>
      <w:r w:rsidRPr="00947DB0">
        <w:rPr>
          <w:rFonts w:ascii="Times New Roman" w:hAnsi="Times New Roman" w:cs="Times New Roman"/>
          <w:sz w:val="28"/>
          <w:szCs w:val="28"/>
        </w:rPr>
        <w:t>01.</w:t>
      </w:r>
      <w:r w:rsidR="00C12059" w:rsidRPr="00947DB0">
        <w:rPr>
          <w:rFonts w:ascii="Times New Roman" w:hAnsi="Times New Roman" w:cs="Times New Roman"/>
          <w:sz w:val="28"/>
          <w:szCs w:val="28"/>
        </w:rPr>
        <w:t>10</w:t>
      </w:r>
      <w:r w:rsidRPr="00947DB0">
        <w:rPr>
          <w:rFonts w:ascii="Times New Roman" w:hAnsi="Times New Roman" w:cs="Times New Roman"/>
          <w:sz w:val="28"/>
          <w:szCs w:val="28"/>
        </w:rPr>
        <w:t>.202</w:t>
      </w:r>
      <w:r w:rsidR="00C5455E" w:rsidRPr="00947DB0">
        <w:rPr>
          <w:rFonts w:ascii="Times New Roman" w:hAnsi="Times New Roman" w:cs="Times New Roman"/>
          <w:sz w:val="28"/>
          <w:szCs w:val="28"/>
        </w:rPr>
        <w:t>3</w:t>
      </w:r>
      <w:r w:rsidRPr="00947DB0">
        <w:rPr>
          <w:rFonts w:ascii="Times New Roman" w:hAnsi="Times New Roman" w:cs="Times New Roman"/>
          <w:sz w:val="28"/>
          <w:szCs w:val="28"/>
        </w:rPr>
        <w:t>г.;</w:t>
      </w:r>
    </w:p>
    <w:p w14:paraId="09C1FA5F" w14:textId="77777777" w:rsidR="002F677B" w:rsidRPr="00947DB0" w:rsidRDefault="002F677B" w:rsidP="00FC1B23">
      <w:pPr>
        <w:pStyle w:val="a3"/>
        <w:numPr>
          <w:ilvl w:val="0"/>
          <w:numId w:val="1"/>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t>отчет об исполнении бюджета (по национа</w:t>
      </w:r>
      <w:r w:rsidR="00FC5626" w:rsidRPr="00947DB0">
        <w:rPr>
          <w:rFonts w:ascii="Times New Roman" w:hAnsi="Times New Roman" w:cs="Times New Roman"/>
          <w:sz w:val="28"/>
          <w:szCs w:val="28"/>
        </w:rPr>
        <w:t>льным проектам) на 01.</w:t>
      </w:r>
      <w:r w:rsidR="00C12059" w:rsidRPr="00947DB0">
        <w:rPr>
          <w:rFonts w:ascii="Times New Roman" w:hAnsi="Times New Roman" w:cs="Times New Roman"/>
          <w:sz w:val="28"/>
          <w:szCs w:val="28"/>
        </w:rPr>
        <w:t>10</w:t>
      </w:r>
      <w:r w:rsidR="00FC5626" w:rsidRPr="00947DB0">
        <w:rPr>
          <w:rFonts w:ascii="Times New Roman" w:hAnsi="Times New Roman" w:cs="Times New Roman"/>
          <w:sz w:val="28"/>
          <w:szCs w:val="28"/>
        </w:rPr>
        <w:t>.202</w:t>
      </w:r>
      <w:r w:rsidR="00C5455E" w:rsidRPr="00947DB0">
        <w:rPr>
          <w:rFonts w:ascii="Times New Roman" w:hAnsi="Times New Roman" w:cs="Times New Roman"/>
          <w:sz w:val="28"/>
          <w:szCs w:val="28"/>
        </w:rPr>
        <w:t>3</w:t>
      </w:r>
      <w:r w:rsidR="00FC5626" w:rsidRPr="00947DB0">
        <w:rPr>
          <w:rFonts w:ascii="Times New Roman" w:hAnsi="Times New Roman" w:cs="Times New Roman"/>
          <w:sz w:val="28"/>
          <w:szCs w:val="28"/>
        </w:rPr>
        <w:t>г.</w:t>
      </w:r>
      <w:r w:rsidR="003F3068" w:rsidRPr="00947DB0">
        <w:rPr>
          <w:rFonts w:ascii="Times New Roman" w:hAnsi="Times New Roman" w:cs="Times New Roman"/>
          <w:sz w:val="28"/>
          <w:szCs w:val="28"/>
        </w:rPr>
        <w:t xml:space="preserve"> (форма 0503117-НП, 05031</w:t>
      </w:r>
      <w:r w:rsidR="008E31F2" w:rsidRPr="00947DB0">
        <w:rPr>
          <w:rFonts w:ascii="Times New Roman" w:hAnsi="Times New Roman" w:cs="Times New Roman"/>
          <w:sz w:val="28"/>
          <w:szCs w:val="28"/>
        </w:rPr>
        <w:t>28</w:t>
      </w:r>
      <w:r w:rsidR="003F3068" w:rsidRPr="00947DB0">
        <w:rPr>
          <w:rFonts w:ascii="Times New Roman" w:hAnsi="Times New Roman" w:cs="Times New Roman"/>
          <w:sz w:val="28"/>
          <w:szCs w:val="28"/>
        </w:rPr>
        <w:t>-НП)</w:t>
      </w:r>
    </w:p>
    <w:p w14:paraId="71AEBF4A" w14:textId="77777777" w:rsidR="00306B89" w:rsidRPr="00947DB0" w:rsidRDefault="00306B89" w:rsidP="00FC1B23">
      <w:pPr>
        <w:spacing w:after="0" w:line="240" w:lineRule="auto"/>
        <w:jc w:val="center"/>
        <w:rPr>
          <w:rFonts w:ascii="Times New Roman" w:hAnsi="Times New Roman" w:cs="Times New Roman"/>
          <w:b/>
          <w:sz w:val="28"/>
          <w:szCs w:val="28"/>
        </w:rPr>
      </w:pPr>
    </w:p>
    <w:p w14:paraId="57ED5D3D" w14:textId="77777777" w:rsidR="003F146E" w:rsidRPr="00947DB0" w:rsidRDefault="00FC5626" w:rsidP="00FC1B23">
      <w:pPr>
        <w:spacing w:after="0" w:line="240" w:lineRule="auto"/>
        <w:jc w:val="center"/>
        <w:rPr>
          <w:rFonts w:ascii="Times New Roman" w:hAnsi="Times New Roman" w:cs="Times New Roman"/>
          <w:b/>
          <w:sz w:val="28"/>
          <w:szCs w:val="28"/>
        </w:rPr>
      </w:pPr>
      <w:r w:rsidRPr="00947DB0">
        <w:rPr>
          <w:rFonts w:ascii="Times New Roman" w:hAnsi="Times New Roman" w:cs="Times New Roman"/>
          <w:b/>
          <w:sz w:val="28"/>
          <w:szCs w:val="28"/>
        </w:rPr>
        <w:t>Анализ исполнения районного бюджета</w:t>
      </w:r>
    </w:p>
    <w:p w14:paraId="481EC19B" w14:textId="77777777" w:rsidR="00C5455E" w:rsidRPr="00947DB0" w:rsidRDefault="00C5455E"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Первоначальным решением Думы Усольского муниципального района Иркутской области от 27.12.2022г. №23 «Об утверждении бюджета Усольского муниципального района Иркутской области на 2023 год и на плановый период 2024 и 2025 годов» (далее – решение Думы о бюджете от 27.12.2022г. №23) утверждены основные характеристики бюджета:</w:t>
      </w:r>
    </w:p>
    <w:p w14:paraId="5EF625FB" w14:textId="77777777" w:rsidR="00C5455E" w:rsidRPr="00947DB0" w:rsidRDefault="00C5455E" w:rsidP="00FC1B23">
      <w:pPr>
        <w:pStyle w:val="a3"/>
        <w:numPr>
          <w:ilvl w:val="0"/>
          <w:numId w:val="1"/>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t>доходы в сумме 1 979 858,91 тыс.руб., в том числе объем межбюджетных трансфертов в сумме 1 498 598,56 тыс.руб.;</w:t>
      </w:r>
    </w:p>
    <w:p w14:paraId="241C03C0" w14:textId="77777777" w:rsidR="00C5455E" w:rsidRPr="00947DB0" w:rsidRDefault="00C5455E" w:rsidP="00FC1B23">
      <w:pPr>
        <w:pStyle w:val="a3"/>
        <w:numPr>
          <w:ilvl w:val="0"/>
          <w:numId w:val="1"/>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t>расходы в сумме 2 021 986,29 тыс.руб.;</w:t>
      </w:r>
    </w:p>
    <w:p w14:paraId="61C89000" w14:textId="77777777" w:rsidR="00C5455E" w:rsidRPr="00947DB0" w:rsidRDefault="00C5455E" w:rsidP="00FC1B23">
      <w:pPr>
        <w:pStyle w:val="a3"/>
        <w:numPr>
          <w:ilvl w:val="0"/>
          <w:numId w:val="1"/>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t>размер дефицита в сумме 42 127,38 тыс.руб. или 8,75% утвержденного общего годового объема доходов местного бюджета без учета утвержденного объема безвозмездных поступлений.</w:t>
      </w:r>
    </w:p>
    <w:p w14:paraId="66493321" w14:textId="77777777" w:rsidR="00C12059" w:rsidRPr="00947DB0" w:rsidRDefault="00C12059"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lastRenderedPageBreak/>
        <w:t>В ходе корректировки районный бюджет на 202</w:t>
      </w:r>
      <w:r w:rsidR="00EC41BC"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 утвержден решением Думы Усольского муниципального района Иркутской области от </w:t>
      </w:r>
      <w:r w:rsidR="00E57B0D" w:rsidRPr="00947DB0">
        <w:rPr>
          <w:rFonts w:ascii="Times New Roman" w:hAnsi="Times New Roman" w:cs="Times New Roman"/>
          <w:sz w:val="28"/>
          <w:szCs w:val="28"/>
        </w:rPr>
        <w:t>26.09.2023</w:t>
      </w:r>
      <w:r w:rsidRPr="00947DB0">
        <w:rPr>
          <w:rFonts w:ascii="Times New Roman" w:hAnsi="Times New Roman" w:cs="Times New Roman"/>
          <w:sz w:val="28"/>
          <w:szCs w:val="28"/>
        </w:rPr>
        <w:t>г. №</w:t>
      </w:r>
      <w:r w:rsidR="00E57B0D" w:rsidRPr="00947DB0">
        <w:rPr>
          <w:rFonts w:ascii="Times New Roman" w:hAnsi="Times New Roman" w:cs="Times New Roman"/>
          <w:sz w:val="28"/>
          <w:szCs w:val="28"/>
        </w:rPr>
        <w:t>62</w:t>
      </w:r>
      <w:r w:rsidRPr="00947DB0">
        <w:rPr>
          <w:rFonts w:ascii="Times New Roman" w:hAnsi="Times New Roman" w:cs="Times New Roman"/>
          <w:sz w:val="28"/>
          <w:szCs w:val="28"/>
        </w:rPr>
        <w:t xml:space="preserve"> «О внесении изменений в решение Думы Усольского муниципального района Иркутской области </w:t>
      </w:r>
      <w:r w:rsidR="00E57B0D" w:rsidRPr="00947DB0">
        <w:rPr>
          <w:rFonts w:ascii="Times New Roman" w:hAnsi="Times New Roman" w:cs="Times New Roman"/>
          <w:sz w:val="28"/>
          <w:szCs w:val="28"/>
        </w:rPr>
        <w:t xml:space="preserve">от 27.12.2022г. №23 </w:t>
      </w:r>
      <w:r w:rsidRPr="00947DB0">
        <w:rPr>
          <w:rFonts w:ascii="Times New Roman" w:hAnsi="Times New Roman" w:cs="Times New Roman"/>
          <w:sz w:val="28"/>
          <w:szCs w:val="28"/>
        </w:rPr>
        <w:t>«Об утверждении бюджета Усольского муниципального района Иркутской области на 202</w:t>
      </w:r>
      <w:r w:rsidR="00E57B0D"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 и на плановый период 202</w:t>
      </w:r>
      <w:r w:rsidR="00E57B0D" w:rsidRPr="00947DB0">
        <w:rPr>
          <w:rFonts w:ascii="Times New Roman" w:hAnsi="Times New Roman" w:cs="Times New Roman"/>
          <w:sz w:val="28"/>
          <w:szCs w:val="28"/>
        </w:rPr>
        <w:t>4 и 2025</w:t>
      </w:r>
      <w:r w:rsidRPr="00947DB0">
        <w:rPr>
          <w:rFonts w:ascii="Times New Roman" w:hAnsi="Times New Roman" w:cs="Times New Roman"/>
          <w:sz w:val="28"/>
          <w:szCs w:val="28"/>
        </w:rPr>
        <w:t xml:space="preserve"> годов» (далее – решение Думы о бюджете от </w:t>
      </w:r>
      <w:r w:rsidR="00E57B0D" w:rsidRPr="00947DB0">
        <w:rPr>
          <w:rFonts w:ascii="Times New Roman" w:hAnsi="Times New Roman" w:cs="Times New Roman"/>
          <w:sz w:val="28"/>
          <w:szCs w:val="28"/>
        </w:rPr>
        <w:t>26</w:t>
      </w:r>
      <w:r w:rsidRPr="00947DB0">
        <w:rPr>
          <w:rFonts w:ascii="Times New Roman" w:hAnsi="Times New Roman" w:cs="Times New Roman"/>
          <w:sz w:val="28"/>
          <w:szCs w:val="28"/>
        </w:rPr>
        <w:t>.0</w:t>
      </w:r>
      <w:r w:rsidR="00E57B0D" w:rsidRPr="00947DB0">
        <w:rPr>
          <w:rFonts w:ascii="Times New Roman" w:hAnsi="Times New Roman" w:cs="Times New Roman"/>
          <w:sz w:val="28"/>
          <w:szCs w:val="28"/>
        </w:rPr>
        <w:t>9</w:t>
      </w:r>
      <w:r w:rsidRPr="00947DB0">
        <w:rPr>
          <w:rFonts w:ascii="Times New Roman" w:hAnsi="Times New Roman" w:cs="Times New Roman"/>
          <w:sz w:val="28"/>
          <w:szCs w:val="28"/>
        </w:rPr>
        <w:t>.202</w:t>
      </w:r>
      <w:r w:rsidR="00E57B0D" w:rsidRPr="00947DB0">
        <w:rPr>
          <w:rFonts w:ascii="Times New Roman" w:hAnsi="Times New Roman" w:cs="Times New Roman"/>
          <w:sz w:val="28"/>
          <w:szCs w:val="28"/>
        </w:rPr>
        <w:t>3г. №62</w:t>
      </w:r>
      <w:r w:rsidRPr="00947DB0">
        <w:rPr>
          <w:rFonts w:ascii="Times New Roman" w:hAnsi="Times New Roman" w:cs="Times New Roman"/>
          <w:sz w:val="28"/>
          <w:szCs w:val="28"/>
        </w:rPr>
        <w:t>):</w:t>
      </w:r>
    </w:p>
    <w:p w14:paraId="213B5EBE" w14:textId="77777777" w:rsidR="00C12059" w:rsidRPr="00947DB0" w:rsidRDefault="00C12059" w:rsidP="00FC1B23">
      <w:pPr>
        <w:pStyle w:val="a3"/>
        <w:numPr>
          <w:ilvl w:val="0"/>
          <w:numId w:val="1"/>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доходы в сумме </w:t>
      </w:r>
      <w:r w:rsidR="00E57B0D" w:rsidRPr="00947DB0">
        <w:rPr>
          <w:rFonts w:ascii="Times New Roman" w:hAnsi="Times New Roman" w:cs="Times New Roman"/>
          <w:sz w:val="28"/>
          <w:szCs w:val="28"/>
        </w:rPr>
        <w:t>2 191 845,35</w:t>
      </w:r>
      <w:r w:rsidRPr="00947DB0">
        <w:rPr>
          <w:rFonts w:ascii="Times New Roman" w:hAnsi="Times New Roman" w:cs="Times New Roman"/>
          <w:sz w:val="28"/>
          <w:szCs w:val="28"/>
        </w:rPr>
        <w:t xml:space="preserve"> тыс.руб., в том числе объем межбюджетных трансфертов в сумме </w:t>
      </w:r>
      <w:r w:rsidR="00E57B0D" w:rsidRPr="00947DB0">
        <w:rPr>
          <w:rFonts w:ascii="Times New Roman" w:hAnsi="Times New Roman" w:cs="Times New Roman"/>
          <w:sz w:val="28"/>
          <w:szCs w:val="28"/>
        </w:rPr>
        <w:t>1 710 141,13</w:t>
      </w:r>
      <w:r w:rsidRPr="00947DB0">
        <w:rPr>
          <w:rFonts w:ascii="Times New Roman" w:hAnsi="Times New Roman" w:cs="Times New Roman"/>
          <w:sz w:val="28"/>
          <w:szCs w:val="28"/>
        </w:rPr>
        <w:t xml:space="preserve"> тыс.руб.;</w:t>
      </w:r>
    </w:p>
    <w:p w14:paraId="7DAE6C1F" w14:textId="77777777" w:rsidR="00C12059" w:rsidRPr="00947DB0" w:rsidRDefault="00C12059" w:rsidP="00FC1B23">
      <w:pPr>
        <w:pStyle w:val="a3"/>
        <w:numPr>
          <w:ilvl w:val="0"/>
          <w:numId w:val="1"/>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расходы в сумме </w:t>
      </w:r>
      <w:r w:rsidR="00E57B0D" w:rsidRPr="00947DB0">
        <w:rPr>
          <w:rFonts w:ascii="Times New Roman" w:hAnsi="Times New Roman" w:cs="Times New Roman"/>
          <w:sz w:val="28"/>
          <w:szCs w:val="28"/>
        </w:rPr>
        <w:t>2 260 526,79</w:t>
      </w:r>
      <w:r w:rsidRPr="00947DB0">
        <w:rPr>
          <w:rFonts w:ascii="Times New Roman" w:hAnsi="Times New Roman" w:cs="Times New Roman"/>
          <w:sz w:val="28"/>
          <w:szCs w:val="28"/>
        </w:rPr>
        <w:t xml:space="preserve"> тыс.руб.;</w:t>
      </w:r>
    </w:p>
    <w:p w14:paraId="2776DDF2" w14:textId="77777777" w:rsidR="00C12059" w:rsidRPr="00947DB0" w:rsidRDefault="00C12059" w:rsidP="00FC1B23">
      <w:pPr>
        <w:pStyle w:val="a3"/>
        <w:numPr>
          <w:ilvl w:val="0"/>
          <w:numId w:val="1"/>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размер дефицита в сумме </w:t>
      </w:r>
      <w:r w:rsidR="00E57B0D" w:rsidRPr="00947DB0">
        <w:rPr>
          <w:rFonts w:ascii="Times New Roman" w:hAnsi="Times New Roman" w:cs="Times New Roman"/>
          <w:sz w:val="28"/>
          <w:szCs w:val="28"/>
        </w:rPr>
        <w:t>68 681,44</w:t>
      </w:r>
      <w:r w:rsidRPr="00947DB0">
        <w:rPr>
          <w:rFonts w:ascii="Times New Roman" w:hAnsi="Times New Roman" w:cs="Times New Roman"/>
          <w:sz w:val="28"/>
          <w:szCs w:val="28"/>
        </w:rPr>
        <w:t xml:space="preserve"> тыс.руб. или </w:t>
      </w:r>
      <w:r w:rsidR="00E57B0D" w:rsidRPr="00947DB0">
        <w:rPr>
          <w:rFonts w:ascii="Times New Roman" w:hAnsi="Times New Roman" w:cs="Times New Roman"/>
          <w:sz w:val="28"/>
          <w:szCs w:val="28"/>
        </w:rPr>
        <w:t>14,26</w:t>
      </w:r>
      <w:r w:rsidRPr="00947DB0">
        <w:rPr>
          <w:rFonts w:ascii="Times New Roman" w:hAnsi="Times New Roman" w:cs="Times New Roman"/>
          <w:sz w:val="28"/>
          <w:szCs w:val="28"/>
        </w:rPr>
        <w:t>% утвержденного общего годового объема доходов местного бюджета без учета утвержденного объема безвозмездных поступлений.</w:t>
      </w:r>
    </w:p>
    <w:p w14:paraId="162D49FC" w14:textId="77777777" w:rsidR="00C12059" w:rsidRPr="00947DB0" w:rsidRDefault="00C12059"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 xml:space="preserve">С учетом снижения остатков средств на счетах по учету средств местного бюджета размер дефицита составит </w:t>
      </w:r>
      <w:r w:rsidR="007B6E51" w:rsidRPr="00947DB0">
        <w:rPr>
          <w:rFonts w:ascii="Times New Roman" w:hAnsi="Times New Roman" w:cs="Times New Roman"/>
          <w:sz w:val="28"/>
          <w:szCs w:val="28"/>
        </w:rPr>
        <w:t>43 781,</w:t>
      </w:r>
      <w:r w:rsidR="0089573A" w:rsidRPr="00947DB0">
        <w:rPr>
          <w:rFonts w:ascii="Times New Roman" w:hAnsi="Times New Roman" w:cs="Times New Roman"/>
          <w:sz w:val="28"/>
          <w:szCs w:val="28"/>
        </w:rPr>
        <w:t>49</w:t>
      </w:r>
      <w:r w:rsidRPr="00947DB0">
        <w:rPr>
          <w:rFonts w:ascii="Times New Roman" w:hAnsi="Times New Roman" w:cs="Times New Roman"/>
          <w:sz w:val="28"/>
          <w:szCs w:val="28"/>
        </w:rPr>
        <w:t xml:space="preserve"> тыс.руб. или </w:t>
      </w:r>
      <w:r w:rsidR="0089573A" w:rsidRPr="00947DB0">
        <w:rPr>
          <w:rFonts w:ascii="Times New Roman" w:hAnsi="Times New Roman" w:cs="Times New Roman"/>
          <w:sz w:val="28"/>
          <w:szCs w:val="28"/>
        </w:rPr>
        <w:t>9,09</w:t>
      </w:r>
      <w:r w:rsidRPr="00947DB0">
        <w:rPr>
          <w:rFonts w:ascii="Times New Roman" w:hAnsi="Times New Roman" w:cs="Times New Roman"/>
          <w:sz w:val="28"/>
          <w:szCs w:val="28"/>
        </w:rPr>
        <w:t>% утвержденного общего годового объема доходов местного бюджета без учета утвержденного объема безвозмездных поступлений.</w:t>
      </w:r>
    </w:p>
    <w:p w14:paraId="627BFD72" w14:textId="77777777" w:rsidR="00C12059" w:rsidRPr="00947DB0" w:rsidRDefault="00C12059"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Основные характеристики бюджета Усольского муниципального района Иркутской области на 202</w:t>
      </w:r>
      <w:r w:rsidR="00C5455E"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 приведены в таблице 1.</w:t>
      </w:r>
    </w:p>
    <w:p w14:paraId="49B6E165" w14:textId="77777777" w:rsidR="0029303D" w:rsidRPr="00947DB0" w:rsidRDefault="0029303D" w:rsidP="00FC1B23">
      <w:pPr>
        <w:spacing w:after="0" w:line="240" w:lineRule="auto"/>
        <w:ind w:firstLine="708"/>
        <w:jc w:val="both"/>
        <w:rPr>
          <w:rFonts w:ascii="Times New Roman" w:hAnsi="Times New Roman" w:cs="Times New Roman"/>
          <w:sz w:val="28"/>
          <w:szCs w:val="28"/>
        </w:rPr>
      </w:pPr>
    </w:p>
    <w:p w14:paraId="07F1B783" w14:textId="77777777" w:rsidR="001B666A" w:rsidRPr="00947DB0" w:rsidRDefault="001B666A" w:rsidP="00FC1B23">
      <w:pPr>
        <w:autoSpaceDE w:val="0"/>
        <w:autoSpaceDN w:val="0"/>
        <w:adjustRightInd w:val="0"/>
        <w:spacing w:after="0" w:line="240" w:lineRule="auto"/>
        <w:ind w:firstLine="709"/>
        <w:jc w:val="right"/>
        <w:rPr>
          <w:rFonts w:ascii="Times New Roman" w:hAnsi="Times New Roman" w:cs="Times New Roman"/>
          <w:i/>
          <w:sz w:val="24"/>
          <w:szCs w:val="28"/>
        </w:rPr>
      </w:pPr>
      <w:r w:rsidRPr="00947DB0">
        <w:rPr>
          <w:rFonts w:ascii="Times New Roman" w:hAnsi="Times New Roman" w:cs="Times New Roman"/>
          <w:i/>
          <w:sz w:val="24"/>
          <w:szCs w:val="28"/>
        </w:rPr>
        <w:t xml:space="preserve">Таб.1, тыс. </w:t>
      </w:r>
      <w:r w:rsidR="00070CAE" w:rsidRPr="00947DB0">
        <w:rPr>
          <w:rFonts w:ascii="Times New Roman" w:hAnsi="Times New Roman" w:cs="Times New Roman"/>
          <w:i/>
          <w:sz w:val="24"/>
          <w:szCs w:val="28"/>
        </w:rPr>
        <w:t>руб.</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1670"/>
        <w:gridCol w:w="1695"/>
        <w:gridCol w:w="1372"/>
        <w:gridCol w:w="1321"/>
      </w:tblGrid>
      <w:tr w:rsidR="00C5455E" w:rsidRPr="00947DB0" w14:paraId="51E9CF70" w14:textId="77777777" w:rsidTr="00C705AA">
        <w:trPr>
          <w:trHeight w:val="225"/>
        </w:trPr>
        <w:tc>
          <w:tcPr>
            <w:tcW w:w="3298" w:type="dxa"/>
            <w:shd w:val="clear" w:color="auto" w:fill="DEEAF6" w:themeFill="accent1" w:themeFillTint="33"/>
            <w:vAlign w:val="center"/>
          </w:tcPr>
          <w:p w14:paraId="5F19CB91" w14:textId="77777777" w:rsidR="00C5455E" w:rsidRPr="00947DB0" w:rsidRDefault="00C5455E" w:rsidP="00FC1B23">
            <w:pPr>
              <w:spacing w:after="0" w:line="240" w:lineRule="auto"/>
              <w:jc w:val="center"/>
              <w:rPr>
                <w:rFonts w:ascii="Times New Roman" w:hAnsi="Times New Roman" w:cs="Times New Roman"/>
                <w:b/>
              </w:rPr>
            </w:pPr>
            <w:r w:rsidRPr="00947DB0">
              <w:rPr>
                <w:rFonts w:ascii="Times New Roman" w:hAnsi="Times New Roman" w:cs="Times New Roman"/>
                <w:b/>
              </w:rPr>
              <w:t>Показатели</w:t>
            </w:r>
          </w:p>
        </w:tc>
        <w:tc>
          <w:tcPr>
            <w:tcW w:w="1670" w:type="dxa"/>
            <w:shd w:val="clear" w:color="auto" w:fill="DEEAF6" w:themeFill="accent1" w:themeFillTint="33"/>
            <w:vAlign w:val="center"/>
          </w:tcPr>
          <w:p w14:paraId="7BA3759B" w14:textId="77777777" w:rsidR="00C5455E" w:rsidRPr="00947DB0" w:rsidRDefault="00C5455E" w:rsidP="00FC1B23">
            <w:pPr>
              <w:spacing w:after="0" w:line="240" w:lineRule="auto"/>
              <w:jc w:val="center"/>
              <w:rPr>
                <w:rFonts w:ascii="Times New Roman" w:hAnsi="Times New Roman" w:cs="Times New Roman"/>
                <w:b/>
                <w:sz w:val="20"/>
              </w:rPr>
            </w:pPr>
            <w:r w:rsidRPr="00947DB0">
              <w:rPr>
                <w:rFonts w:ascii="Times New Roman" w:hAnsi="Times New Roman" w:cs="Times New Roman"/>
                <w:b/>
                <w:sz w:val="20"/>
              </w:rPr>
              <w:t>Решение Думы от 27.12.2022г.</w:t>
            </w:r>
          </w:p>
          <w:p w14:paraId="48E3A5C8" w14:textId="77777777" w:rsidR="00C5455E" w:rsidRPr="00947DB0" w:rsidRDefault="00C5455E" w:rsidP="00FC1B23">
            <w:pPr>
              <w:spacing w:after="0" w:line="240" w:lineRule="auto"/>
              <w:jc w:val="center"/>
              <w:rPr>
                <w:rFonts w:ascii="Times New Roman" w:hAnsi="Times New Roman" w:cs="Times New Roman"/>
                <w:b/>
                <w:sz w:val="20"/>
              </w:rPr>
            </w:pPr>
            <w:r w:rsidRPr="00947DB0">
              <w:rPr>
                <w:rFonts w:ascii="Times New Roman" w:hAnsi="Times New Roman" w:cs="Times New Roman"/>
                <w:b/>
                <w:sz w:val="20"/>
              </w:rPr>
              <w:t>№23</w:t>
            </w:r>
          </w:p>
          <w:p w14:paraId="605BC7D7" w14:textId="77777777" w:rsidR="00C5455E" w:rsidRPr="00947DB0" w:rsidRDefault="00C5455E" w:rsidP="00FC1B23">
            <w:pPr>
              <w:spacing w:after="0" w:line="240" w:lineRule="auto"/>
              <w:jc w:val="center"/>
              <w:rPr>
                <w:rFonts w:ascii="Times New Roman" w:hAnsi="Times New Roman" w:cs="Times New Roman"/>
                <w:b/>
              </w:rPr>
            </w:pPr>
            <w:r w:rsidRPr="00947DB0">
              <w:rPr>
                <w:rFonts w:ascii="Times New Roman" w:hAnsi="Times New Roman" w:cs="Times New Roman"/>
                <w:b/>
                <w:sz w:val="18"/>
              </w:rPr>
              <w:t>(</w:t>
            </w:r>
            <w:proofErr w:type="spellStart"/>
            <w:r w:rsidRPr="00947DB0">
              <w:rPr>
                <w:rFonts w:ascii="Times New Roman" w:hAnsi="Times New Roman" w:cs="Times New Roman"/>
                <w:b/>
                <w:sz w:val="18"/>
              </w:rPr>
              <w:t>перв.бюджет</w:t>
            </w:r>
            <w:proofErr w:type="spellEnd"/>
            <w:r w:rsidRPr="00947DB0">
              <w:rPr>
                <w:rFonts w:ascii="Times New Roman" w:hAnsi="Times New Roman" w:cs="Times New Roman"/>
                <w:b/>
                <w:sz w:val="18"/>
              </w:rPr>
              <w:t>)</w:t>
            </w:r>
          </w:p>
        </w:tc>
        <w:tc>
          <w:tcPr>
            <w:tcW w:w="1695" w:type="dxa"/>
            <w:shd w:val="clear" w:color="auto" w:fill="DEEAF6" w:themeFill="accent1" w:themeFillTint="33"/>
            <w:vAlign w:val="center"/>
          </w:tcPr>
          <w:p w14:paraId="3C0E694F" w14:textId="77777777" w:rsidR="00C5455E" w:rsidRPr="00947DB0" w:rsidRDefault="00C5455E" w:rsidP="00FC1B23">
            <w:pPr>
              <w:spacing w:after="0" w:line="240" w:lineRule="auto"/>
              <w:jc w:val="center"/>
              <w:rPr>
                <w:rFonts w:ascii="Times New Roman" w:hAnsi="Times New Roman" w:cs="Times New Roman"/>
                <w:b/>
                <w:sz w:val="20"/>
              </w:rPr>
            </w:pPr>
            <w:r w:rsidRPr="00947DB0">
              <w:rPr>
                <w:rFonts w:ascii="Times New Roman" w:hAnsi="Times New Roman" w:cs="Times New Roman"/>
                <w:b/>
                <w:sz w:val="20"/>
              </w:rPr>
              <w:t>Решение Думы от 2</w:t>
            </w:r>
            <w:r w:rsidR="007B6E51" w:rsidRPr="00947DB0">
              <w:rPr>
                <w:rFonts w:ascii="Times New Roman" w:hAnsi="Times New Roman" w:cs="Times New Roman"/>
                <w:b/>
                <w:sz w:val="20"/>
              </w:rPr>
              <w:t>6.09</w:t>
            </w:r>
            <w:r w:rsidRPr="00947DB0">
              <w:rPr>
                <w:rFonts w:ascii="Times New Roman" w:hAnsi="Times New Roman" w:cs="Times New Roman"/>
                <w:b/>
                <w:sz w:val="20"/>
              </w:rPr>
              <w:t>.2023г.</w:t>
            </w:r>
          </w:p>
          <w:p w14:paraId="0FEACC40" w14:textId="77777777" w:rsidR="00C5455E" w:rsidRPr="00947DB0" w:rsidRDefault="00C5455E" w:rsidP="00FC1B23">
            <w:pPr>
              <w:spacing w:after="0" w:line="240" w:lineRule="auto"/>
              <w:jc w:val="center"/>
              <w:rPr>
                <w:rFonts w:ascii="Times New Roman" w:hAnsi="Times New Roman" w:cs="Times New Roman"/>
                <w:b/>
                <w:sz w:val="20"/>
              </w:rPr>
            </w:pPr>
            <w:r w:rsidRPr="00947DB0">
              <w:rPr>
                <w:rFonts w:ascii="Times New Roman" w:hAnsi="Times New Roman" w:cs="Times New Roman"/>
                <w:b/>
                <w:sz w:val="20"/>
              </w:rPr>
              <w:t>№</w:t>
            </w:r>
            <w:r w:rsidR="007B6E51" w:rsidRPr="00947DB0">
              <w:rPr>
                <w:rFonts w:ascii="Times New Roman" w:hAnsi="Times New Roman" w:cs="Times New Roman"/>
                <w:b/>
                <w:sz w:val="20"/>
              </w:rPr>
              <w:t>62</w:t>
            </w:r>
          </w:p>
          <w:p w14:paraId="3DAA70D7" w14:textId="77777777" w:rsidR="00C5455E" w:rsidRPr="00947DB0" w:rsidRDefault="00C5455E" w:rsidP="00FC1B23">
            <w:pPr>
              <w:spacing w:after="0" w:line="240" w:lineRule="auto"/>
              <w:jc w:val="center"/>
              <w:rPr>
                <w:rFonts w:ascii="Times New Roman" w:hAnsi="Times New Roman" w:cs="Times New Roman"/>
                <w:b/>
              </w:rPr>
            </w:pPr>
            <w:r w:rsidRPr="00947DB0">
              <w:rPr>
                <w:rFonts w:ascii="Times New Roman" w:hAnsi="Times New Roman" w:cs="Times New Roman"/>
                <w:b/>
                <w:sz w:val="18"/>
              </w:rPr>
              <w:t>(</w:t>
            </w:r>
            <w:proofErr w:type="spellStart"/>
            <w:r w:rsidRPr="00947DB0">
              <w:rPr>
                <w:rFonts w:ascii="Times New Roman" w:hAnsi="Times New Roman" w:cs="Times New Roman"/>
                <w:b/>
                <w:sz w:val="18"/>
              </w:rPr>
              <w:t>посл.изм.бюд</w:t>
            </w:r>
            <w:proofErr w:type="spellEnd"/>
            <w:r w:rsidRPr="00947DB0">
              <w:rPr>
                <w:rFonts w:ascii="Times New Roman" w:hAnsi="Times New Roman" w:cs="Times New Roman"/>
                <w:b/>
                <w:sz w:val="18"/>
              </w:rPr>
              <w:t>.)</w:t>
            </w:r>
          </w:p>
        </w:tc>
        <w:tc>
          <w:tcPr>
            <w:tcW w:w="1372" w:type="dxa"/>
            <w:shd w:val="clear" w:color="auto" w:fill="DEEAF6" w:themeFill="accent1" w:themeFillTint="33"/>
            <w:vAlign w:val="center"/>
          </w:tcPr>
          <w:p w14:paraId="4EB7CDC8" w14:textId="77777777" w:rsidR="00C5455E" w:rsidRPr="00947DB0" w:rsidRDefault="00C5455E" w:rsidP="00FC1B23">
            <w:pPr>
              <w:spacing w:after="0" w:line="240" w:lineRule="auto"/>
              <w:jc w:val="center"/>
              <w:rPr>
                <w:rFonts w:ascii="Times New Roman" w:hAnsi="Times New Roman" w:cs="Times New Roman"/>
                <w:b/>
                <w:sz w:val="20"/>
              </w:rPr>
            </w:pPr>
            <w:r w:rsidRPr="00947DB0">
              <w:rPr>
                <w:rFonts w:ascii="Times New Roman" w:hAnsi="Times New Roman" w:cs="Times New Roman"/>
                <w:b/>
                <w:sz w:val="20"/>
              </w:rPr>
              <w:t>СБР</w:t>
            </w:r>
          </w:p>
          <w:p w14:paraId="7C5E5E26" w14:textId="77777777" w:rsidR="00C5455E" w:rsidRPr="00947DB0" w:rsidRDefault="00C5455E" w:rsidP="00FC1B23">
            <w:pPr>
              <w:spacing w:after="0" w:line="240" w:lineRule="auto"/>
              <w:jc w:val="center"/>
              <w:rPr>
                <w:rFonts w:ascii="Times New Roman" w:hAnsi="Times New Roman" w:cs="Times New Roman"/>
                <w:b/>
              </w:rPr>
            </w:pPr>
            <w:r w:rsidRPr="00947DB0">
              <w:rPr>
                <w:rFonts w:ascii="Times New Roman" w:hAnsi="Times New Roman" w:cs="Times New Roman"/>
                <w:b/>
                <w:sz w:val="20"/>
              </w:rPr>
              <w:t>на 0</w:t>
            </w:r>
            <w:r w:rsidR="007B6E51" w:rsidRPr="00947DB0">
              <w:rPr>
                <w:rFonts w:ascii="Times New Roman" w:hAnsi="Times New Roman" w:cs="Times New Roman"/>
                <w:b/>
                <w:sz w:val="20"/>
              </w:rPr>
              <w:t>2.10</w:t>
            </w:r>
            <w:r w:rsidRPr="00947DB0">
              <w:rPr>
                <w:rFonts w:ascii="Times New Roman" w:hAnsi="Times New Roman" w:cs="Times New Roman"/>
                <w:b/>
                <w:sz w:val="20"/>
              </w:rPr>
              <w:t>.2023г.</w:t>
            </w:r>
          </w:p>
        </w:tc>
        <w:tc>
          <w:tcPr>
            <w:tcW w:w="1321" w:type="dxa"/>
            <w:shd w:val="clear" w:color="auto" w:fill="DEEAF6" w:themeFill="accent1" w:themeFillTint="33"/>
            <w:vAlign w:val="center"/>
          </w:tcPr>
          <w:p w14:paraId="4B4ED89B" w14:textId="77777777" w:rsidR="00C5455E" w:rsidRPr="00947DB0" w:rsidRDefault="00C5455E" w:rsidP="00FC1B23">
            <w:pPr>
              <w:spacing w:after="0" w:line="240" w:lineRule="auto"/>
              <w:jc w:val="center"/>
              <w:rPr>
                <w:rFonts w:ascii="Times New Roman" w:hAnsi="Times New Roman" w:cs="Times New Roman"/>
                <w:b/>
                <w:sz w:val="20"/>
              </w:rPr>
            </w:pPr>
            <w:r w:rsidRPr="00947DB0">
              <w:rPr>
                <w:rFonts w:ascii="Times New Roman" w:hAnsi="Times New Roman" w:cs="Times New Roman"/>
                <w:b/>
                <w:sz w:val="20"/>
              </w:rPr>
              <w:t>Отклонение в сумме</w:t>
            </w:r>
          </w:p>
          <w:p w14:paraId="2AD89571" w14:textId="77777777" w:rsidR="00C5455E" w:rsidRPr="00947DB0" w:rsidRDefault="00C5455E" w:rsidP="00FC1B23">
            <w:pPr>
              <w:spacing w:after="0" w:line="240" w:lineRule="auto"/>
              <w:jc w:val="center"/>
              <w:rPr>
                <w:rFonts w:ascii="Times New Roman" w:hAnsi="Times New Roman" w:cs="Times New Roman"/>
                <w:b/>
              </w:rPr>
            </w:pPr>
            <w:r w:rsidRPr="00947DB0">
              <w:rPr>
                <w:rFonts w:ascii="Times New Roman" w:hAnsi="Times New Roman" w:cs="Times New Roman"/>
                <w:b/>
                <w:sz w:val="20"/>
              </w:rPr>
              <w:t>гр.4-гр.3</w:t>
            </w:r>
          </w:p>
        </w:tc>
      </w:tr>
      <w:tr w:rsidR="00C5455E" w:rsidRPr="00947DB0" w14:paraId="358B28FD" w14:textId="77777777" w:rsidTr="00C705AA">
        <w:trPr>
          <w:trHeight w:val="225"/>
        </w:trPr>
        <w:tc>
          <w:tcPr>
            <w:tcW w:w="3298" w:type="dxa"/>
            <w:shd w:val="clear" w:color="auto" w:fill="auto"/>
          </w:tcPr>
          <w:p w14:paraId="11C7EF28" w14:textId="77777777" w:rsidR="00C5455E" w:rsidRPr="00947DB0" w:rsidRDefault="00C5455E" w:rsidP="00FC1B23">
            <w:pPr>
              <w:spacing w:after="0" w:line="240" w:lineRule="auto"/>
              <w:jc w:val="center"/>
              <w:rPr>
                <w:rFonts w:ascii="Times New Roman" w:hAnsi="Times New Roman" w:cs="Times New Roman"/>
                <w:sz w:val="16"/>
                <w:szCs w:val="28"/>
              </w:rPr>
            </w:pPr>
            <w:r w:rsidRPr="00947DB0">
              <w:rPr>
                <w:rFonts w:ascii="Times New Roman" w:hAnsi="Times New Roman" w:cs="Times New Roman"/>
                <w:sz w:val="16"/>
                <w:szCs w:val="28"/>
              </w:rPr>
              <w:t>1</w:t>
            </w:r>
          </w:p>
        </w:tc>
        <w:tc>
          <w:tcPr>
            <w:tcW w:w="1670" w:type="dxa"/>
            <w:shd w:val="clear" w:color="auto" w:fill="auto"/>
          </w:tcPr>
          <w:p w14:paraId="3E2E817C" w14:textId="77777777" w:rsidR="00C5455E" w:rsidRPr="00947DB0" w:rsidRDefault="00C5455E" w:rsidP="00FC1B23">
            <w:pPr>
              <w:spacing w:after="0" w:line="240" w:lineRule="auto"/>
              <w:jc w:val="center"/>
              <w:rPr>
                <w:rFonts w:ascii="Times New Roman" w:hAnsi="Times New Roman" w:cs="Times New Roman"/>
                <w:sz w:val="16"/>
                <w:szCs w:val="28"/>
              </w:rPr>
            </w:pPr>
            <w:r w:rsidRPr="00947DB0">
              <w:rPr>
                <w:rFonts w:ascii="Times New Roman" w:hAnsi="Times New Roman" w:cs="Times New Roman"/>
                <w:sz w:val="16"/>
                <w:szCs w:val="28"/>
              </w:rPr>
              <w:t>2</w:t>
            </w:r>
          </w:p>
        </w:tc>
        <w:tc>
          <w:tcPr>
            <w:tcW w:w="1695" w:type="dxa"/>
            <w:shd w:val="clear" w:color="auto" w:fill="auto"/>
          </w:tcPr>
          <w:p w14:paraId="192A557B" w14:textId="77777777" w:rsidR="00C5455E" w:rsidRPr="00947DB0" w:rsidRDefault="00C5455E" w:rsidP="00FC1B23">
            <w:pPr>
              <w:spacing w:after="0" w:line="240" w:lineRule="auto"/>
              <w:jc w:val="center"/>
              <w:rPr>
                <w:rFonts w:ascii="Times New Roman" w:hAnsi="Times New Roman" w:cs="Times New Roman"/>
                <w:sz w:val="16"/>
                <w:szCs w:val="28"/>
              </w:rPr>
            </w:pPr>
            <w:r w:rsidRPr="00947DB0">
              <w:rPr>
                <w:rFonts w:ascii="Times New Roman" w:hAnsi="Times New Roman" w:cs="Times New Roman"/>
                <w:sz w:val="16"/>
                <w:szCs w:val="28"/>
              </w:rPr>
              <w:t>3</w:t>
            </w:r>
          </w:p>
        </w:tc>
        <w:tc>
          <w:tcPr>
            <w:tcW w:w="1372" w:type="dxa"/>
            <w:shd w:val="clear" w:color="auto" w:fill="auto"/>
          </w:tcPr>
          <w:p w14:paraId="081E0496" w14:textId="77777777" w:rsidR="00C5455E" w:rsidRPr="00947DB0" w:rsidRDefault="00C5455E" w:rsidP="00FC1B23">
            <w:pPr>
              <w:spacing w:after="0" w:line="240" w:lineRule="auto"/>
              <w:jc w:val="center"/>
              <w:rPr>
                <w:rFonts w:ascii="Times New Roman" w:hAnsi="Times New Roman" w:cs="Times New Roman"/>
                <w:sz w:val="16"/>
                <w:szCs w:val="28"/>
              </w:rPr>
            </w:pPr>
            <w:r w:rsidRPr="00947DB0">
              <w:rPr>
                <w:rFonts w:ascii="Times New Roman" w:hAnsi="Times New Roman" w:cs="Times New Roman"/>
                <w:sz w:val="16"/>
                <w:szCs w:val="28"/>
              </w:rPr>
              <w:t>4</w:t>
            </w:r>
          </w:p>
        </w:tc>
        <w:tc>
          <w:tcPr>
            <w:tcW w:w="1321" w:type="dxa"/>
            <w:shd w:val="clear" w:color="auto" w:fill="auto"/>
          </w:tcPr>
          <w:p w14:paraId="02A2AB1D" w14:textId="77777777" w:rsidR="00C5455E" w:rsidRPr="00947DB0" w:rsidRDefault="00C5455E" w:rsidP="00FC1B23">
            <w:pPr>
              <w:spacing w:after="0" w:line="240" w:lineRule="auto"/>
              <w:jc w:val="center"/>
              <w:rPr>
                <w:rFonts w:ascii="Times New Roman" w:hAnsi="Times New Roman" w:cs="Times New Roman"/>
                <w:sz w:val="16"/>
                <w:szCs w:val="28"/>
              </w:rPr>
            </w:pPr>
            <w:r w:rsidRPr="00947DB0">
              <w:rPr>
                <w:rFonts w:ascii="Times New Roman" w:hAnsi="Times New Roman" w:cs="Times New Roman"/>
                <w:sz w:val="16"/>
                <w:szCs w:val="28"/>
              </w:rPr>
              <w:t>5</w:t>
            </w:r>
          </w:p>
        </w:tc>
      </w:tr>
      <w:tr w:rsidR="007B6E51" w:rsidRPr="00947DB0" w14:paraId="2D9DADA7" w14:textId="77777777" w:rsidTr="00C705AA">
        <w:trPr>
          <w:trHeight w:val="225"/>
        </w:trPr>
        <w:tc>
          <w:tcPr>
            <w:tcW w:w="3298" w:type="dxa"/>
          </w:tcPr>
          <w:p w14:paraId="36B04742" w14:textId="77777777" w:rsidR="007B6E51" w:rsidRPr="00947DB0" w:rsidRDefault="007B6E51" w:rsidP="00FC1B23">
            <w:pPr>
              <w:spacing w:after="0" w:line="240" w:lineRule="auto"/>
              <w:jc w:val="both"/>
              <w:rPr>
                <w:rFonts w:ascii="Times New Roman" w:hAnsi="Times New Roman" w:cs="Times New Roman"/>
                <w:b/>
                <w:szCs w:val="28"/>
              </w:rPr>
            </w:pPr>
            <w:r w:rsidRPr="00947DB0">
              <w:rPr>
                <w:rFonts w:ascii="Times New Roman" w:hAnsi="Times New Roman" w:cs="Times New Roman"/>
                <w:b/>
                <w:szCs w:val="28"/>
              </w:rPr>
              <w:t>Доходы, в том числе:</w:t>
            </w:r>
          </w:p>
        </w:tc>
        <w:tc>
          <w:tcPr>
            <w:tcW w:w="1670" w:type="dxa"/>
            <w:vAlign w:val="center"/>
          </w:tcPr>
          <w:p w14:paraId="23AA7530" w14:textId="77777777" w:rsidR="007B6E51" w:rsidRPr="00947DB0" w:rsidRDefault="007B6E51" w:rsidP="00FC1B23">
            <w:pPr>
              <w:spacing w:after="0" w:line="240" w:lineRule="auto"/>
              <w:jc w:val="center"/>
              <w:rPr>
                <w:rFonts w:ascii="Times New Roman" w:hAnsi="Times New Roman" w:cs="Times New Roman"/>
                <w:b/>
                <w:szCs w:val="28"/>
              </w:rPr>
            </w:pPr>
            <w:r w:rsidRPr="00947DB0">
              <w:rPr>
                <w:rFonts w:ascii="Times New Roman" w:hAnsi="Times New Roman" w:cs="Times New Roman"/>
                <w:b/>
                <w:szCs w:val="28"/>
              </w:rPr>
              <w:t>1979858,91</w:t>
            </w:r>
          </w:p>
        </w:tc>
        <w:tc>
          <w:tcPr>
            <w:tcW w:w="1695" w:type="dxa"/>
            <w:vAlign w:val="center"/>
          </w:tcPr>
          <w:p w14:paraId="5D5E6D7B" w14:textId="77777777" w:rsidR="007B6E51" w:rsidRPr="00947DB0" w:rsidRDefault="007B6E51" w:rsidP="00FC1B23">
            <w:pPr>
              <w:spacing w:after="0" w:line="240" w:lineRule="auto"/>
              <w:jc w:val="center"/>
              <w:rPr>
                <w:rFonts w:ascii="Times New Roman" w:hAnsi="Times New Roman" w:cs="Times New Roman"/>
                <w:b/>
                <w:szCs w:val="28"/>
              </w:rPr>
            </w:pPr>
            <w:r w:rsidRPr="00947DB0">
              <w:rPr>
                <w:rFonts w:ascii="Times New Roman" w:hAnsi="Times New Roman" w:cs="Times New Roman"/>
                <w:b/>
                <w:szCs w:val="28"/>
              </w:rPr>
              <w:t>2191845,35</w:t>
            </w:r>
          </w:p>
        </w:tc>
        <w:tc>
          <w:tcPr>
            <w:tcW w:w="1372" w:type="dxa"/>
            <w:vAlign w:val="center"/>
          </w:tcPr>
          <w:p w14:paraId="0A9AE69F" w14:textId="77777777" w:rsidR="007B6E51" w:rsidRPr="00947DB0" w:rsidRDefault="007B6E51" w:rsidP="00FC1B23">
            <w:pPr>
              <w:spacing w:after="0" w:line="240" w:lineRule="auto"/>
              <w:jc w:val="center"/>
              <w:rPr>
                <w:rFonts w:ascii="Times New Roman" w:hAnsi="Times New Roman" w:cs="Times New Roman"/>
                <w:b/>
                <w:szCs w:val="28"/>
              </w:rPr>
            </w:pPr>
            <w:r w:rsidRPr="00947DB0">
              <w:rPr>
                <w:rFonts w:ascii="Times New Roman" w:hAnsi="Times New Roman" w:cs="Times New Roman"/>
                <w:b/>
                <w:szCs w:val="28"/>
              </w:rPr>
              <w:t>2191845,35</w:t>
            </w:r>
          </w:p>
        </w:tc>
        <w:tc>
          <w:tcPr>
            <w:tcW w:w="1321" w:type="dxa"/>
            <w:vAlign w:val="center"/>
          </w:tcPr>
          <w:p w14:paraId="738E1A8E" w14:textId="77777777" w:rsidR="007B6E51" w:rsidRPr="00947DB0" w:rsidRDefault="007B6E51" w:rsidP="00FC1B23">
            <w:pPr>
              <w:spacing w:after="0" w:line="240" w:lineRule="auto"/>
              <w:jc w:val="center"/>
              <w:rPr>
                <w:rFonts w:ascii="Times New Roman" w:hAnsi="Times New Roman" w:cs="Times New Roman"/>
                <w:b/>
                <w:szCs w:val="28"/>
              </w:rPr>
            </w:pPr>
            <w:r w:rsidRPr="00947DB0">
              <w:rPr>
                <w:rFonts w:ascii="Times New Roman" w:hAnsi="Times New Roman" w:cs="Times New Roman"/>
                <w:b/>
                <w:szCs w:val="28"/>
              </w:rPr>
              <w:t>0,00</w:t>
            </w:r>
          </w:p>
        </w:tc>
      </w:tr>
      <w:tr w:rsidR="007B6E51" w:rsidRPr="00947DB0" w14:paraId="2A64F6DC" w14:textId="77777777" w:rsidTr="00C705AA">
        <w:trPr>
          <w:trHeight w:val="225"/>
        </w:trPr>
        <w:tc>
          <w:tcPr>
            <w:tcW w:w="3298" w:type="dxa"/>
          </w:tcPr>
          <w:p w14:paraId="151BA115" w14:textId="77777777" w:rsidR="007B6E51" w:rsidRPr="00947DB0" w:rsidRDefault="007B6E51" w:rsidP="00FC1B23">
            <w:pPr>
              <w:spacing w:after="0" w:line="240" w:lineRule="auto"/>
              <w:jc w:val="both"/>
              <w:rPr>
                <w:rFonts w:ascii="Times New Roman" w:hAnsi="Times New Roman" w:cs="Times New Roman"/>
                <w:szCs w:val="28"/>
              </w:rPr>
            </w:pPr>
            <w:r w:rsidRPr="00947DB0">
              <w:rPr>
                <w:rFonts w:ascii="Times New Roman" w:hAnsi="Times New Roman" w:cs="Times New Roman"/>
                <w:szCs w:val="28"/>
              </w:rPr>
              <w:t>Налоговые и неналоговые доходы, из них:</w:t>
            </w:r>
          </w:p>
        </w:tc>
        <w:tc>
          <w:tcPr>
            <w:tcW w:w="1670" w:type="dxa"/>
            <w:vAlign w:val="center"/>
          </w:tcPr>
          <w:p w14:paraId="5FFF6C0F" w14:textId="77777777" w:rsidR="007B6E51" w:rsidRPr="00947DB0" w:rsidRDefault="007B6E51" w:rsidP="00FC1B23">
            <w:pPr>
              <w:spacing w:after="0" w:line="240" w:lineRule="auto"/>
              <w:jc w:val="center"/>
              <w:rPr>
                <w:rFonts w:ascii="Times New Roman" w:hAnsi="Times New Roman" w:cs="Times New Roman"/>
                <w:szCs w:val="28"/>
              </w:rPr>
            </w:pPr>
            <w:r w:rsidRPr="00947DB0">
              <w:rPr>
                <w:rFonts w:ascii="Times New Roman" w:hAnsi="Times New Roman" w:cs="Times New Roman"/>
                <w:szCs w:val="28"/>
              </w:rPr>
              <w:t>481260,35</w:t>
            </w:r>
          </w:p>
        </w:tc>
        <w:tc>
          <w:tcPr>
            <w:tcW w:w="1695" w:type="dxa"/>
            <w:vAlign w:val="center"/>
          </w:tcPr>
          <w:p w14:paraId="64E15596" w14:textId="77777777" w:rsidR="007B6E51" w:rsidRPr="00947DB0" w:rsidRDefault="007B6E51" w:rsidP="00FC1B23">
            <w:pPr>
              <w:spacing w:after="0" w:line="240" w:lineRule="auto"/>
              <w:jc w:val="center"/>
              <w:rPr>
                <w:rFonts w:ascii="Times New Roman" w:hAnsi="Times New Roman" w:cs="Times New Roman"/>
                <w:szCs w:val="28"/>
              </w:rPr>
            </w:pPr>
            <w:r w:rsidRPr="00947DB0">
              <w:rPr>
                <w:rFonts w:ascii="Times New Roman" w:hAnsi="Times New Roman" w:cs="Times New Roman"/>
                <w:szCs w:val="28"/>
              </w:rPr>
              <w:t>481704,22</w:t>
            </w:r>
          </w:p>
        </w:tc>
        <w:tc>
          <w:tcPr>
            <w:tcW w:w="1372" w:type="dxa"/>
            <w:vAlign w:val="center"/>
          </w:tcPr>
          <w:p w14:paraId="339D490A" w14:textId="77777777" w:rsidR="007B6E51" w:rsidRPr="00947DB0" w:rsidRDefault="007B6E51" w:rsidP="00FC1B23">
            <w:pPr>
              <w:spacing w:after="0" w:line="240" w:lineRule="auto"/>
              <w:jc w:val="center"/>
              <w:rPr>
                <w:rFonts w:ascii="Times New Roman" w:hAnsi="Times New Roman" w:cs="Times New Roman"/>
                <w:szCs w:val="28"/>
              </w:rPr>
            </w:pPr>
            <w:r w:rsidRPr="00947DB0">
              <w:rPr>
                <w:rFonts w:ascii="Times New Roman" w:hAnsi="Times New Roman" w:cs="Times New Roman"/>
                <w:szCs w:val="28"/>
              </w:rPr>
              <w:t>481704,22</w:t>
            </w:r>
          </w:p>
        </w:tc>
        <w:tc>
          <w:tcPr>
            <w:tcW w:w="1321" w:type="dxa"/>
            <w:vAlign w:val="center"/>
          </w:tcPr>
          <w:p w14:paraId="3407CD8A" w14:textId="77777777" w:rsidR="007B6E51" w:rsidRPr="00947DB0" w:rsidRDefault="007B6E51" w:rsidP="00FC1B23">
            <w:pPr>
              <w:spacing w:after="0" w:line="240" w:lineRule="auto"/>
              <w:jc w:val="center"/>
              <w:rPr>
                <w:rFonts w:ascii="Times New Roman" w:hAnsi="Times New Roman" w:cs="Times New Roman"/>
                <w:szCs w:val="28"/>
              </w:rPr>
            </w:pPr>
            <w:r w:rsidRPr="00947DB0">
              <w:rPr>
                <w:rFonts w:ascii="Times New Roman" w:hAnsi="Times New Roman" w:cs="Times New Roman"/>
                <w:szCs w:val="28"/>
              </w:rPr>
              <w:t>0,00</w:t>
            </w:r>
          </w:p>
        </w:tc>
      </w:tr>
      <w:tr w:rsidR="007B6E51" w:rsidRPr="00947DB0" w14:paraId="6C7EBC1D" w14:textId="77777777" w:rsidTr="00C705AA">
        <w:trPr>
          <w:trHeight w:val="225"/>
        </w:trPr>
        <w:tc>
          <w:tcPr>
            <w:tcW w:w="3298" w:type="dxa"/>
          </w:tcPr>
          <w:p w14:paraId="7E5F1396" w14:textId="77777777" w:rsidR="007B6E51" w:rsidRPr="00947DB0" w:rsidRDefault="007B6E51" w:rsidP="00FC1B23">
            <w:pPr>
              <w:spacing w:after="0" w:line="240" w:lineRule="auto"/>
              <w:jc w:val="both"/>
              <w:rPr>
                <w:rFonts w:ascii="Times New Roman" w:hAnsi="Times New Roman" w:cs="Times New Roman"/>
                <w:i/>
                <w:szCs w:val="28"/>
              </w:rPr>
            </w:pPr>
            <w:r w:rsidRPr="00947DB0">
              <w:rPr>
                <w:rFonts w:ascii="Times New Roman" w:hAnsi="Times New Roman" w:cs="Times New Roman"/>
                <w:i/>
                <w:szCs w:val="28"/>
              </w:rPr>
              <w:t>-налоговые доходы</w:t>
            </w:r>
          </w:p>
        </w:tc>
        <w:tc>
          <w:tcPr>
            <w:tcW w:w="1670" w:type="dxa"/>
            <w:vAlign w:val="center"/>
          </w:tcPr>
          <w:p w14:paraId="207F4E24" w14:textId="77777777" w:rsidR="007B6E51" w:rsidRPr="00947DB0" w:rsidRDefault="007B6E51" w:rsidP="00FC1B23">
            <w:pPr>
              <w:spacing w:after="0" w:line="240" w:lineRule="auto"/>
              <w:jc w:val="center"/>
              <w:rPr>
                <w:rFonts w:ascii="Times New Roman" w:hAnsi="Times New Roman" w:cs="Times New Roman"/>
                <w:i/>
                <w:szCs w:val="28"/>
              </w:rPr>
            </w:pPr>
            <w:r w:rsidRPr="00947DB0">
              <w:rPr>
                <w:rFonts w:ascii="Times New Roman" w:hAnsi="Times New Roman" w:cs="Times New Roman"/>
                <w:i/>
                <w:szCs w:val="28"/>
              </w:rPr>
              <w:t>460621,51</w:t>
            </w:r>
          </w:p>
        </w:tc>
        <w:tc>
          <w:tcPr>
            <w:tcW w:w="1695" w:type="dxa"/>
            <w:vAlign w:val="center"/>
          </w:tcPr>
          <w:p w14:paraId="4EE57D3D" w14:textId="77777777" w:rsidR="007B6E51" w:rsidRPr="00947DB0" w:rsidRDefault="007B6E51" w:rsidP="00FC1B23">
            <w:pPr>
              <w:spacing w:after="0" w:line="240" w:lineRule="auto"/>
              <w:jc w:val="center"/>
              <w:rPr>
                <w:rFonts w:ascii="Times New Roman" w:hAnsi="Times New Roman" w:cs="Times New Roman"/>
                <w:i/>
                <w:szCs w:val="28"/>
              </w:rPr>
            </w:pPr>
            <w:r w:rsidRPr="00947DB0">
              <w:rPr>
                <w:rFonts w:ascii="Times New Roman" w:hAnsi="Times New Roman" w:cs="Times New Roman"/>
                <w:i/>
                <w:szCs w:val="28"/>
              </w:rPr>
              <w:t>452148,76</w:t>
            </w:r>
          </w:p>
        </w:tc>
        <w:tc>
          <w:tcPr>
            <w:tcW w:w="1372" w:type="dxa"/>
            <w:vAlign w:val="center"/>
          </w:tcPr>
          <w:p w14:paraId="550275E9" w14:textId="77777777" w:rsidR="007B6E51" w:rsidRPr="00947DB0" w:rsidRDefault="007B6E51" w:rsidP="00FC1B23">
            <w:pPr>
              <w:spacing w:after="0" w:line="240" w:lineRule="auto"/>
              <w:jc w:val="center"/>
              <w:rPr>
                <w:rFonts w:ascii="Times New Roman" w:hAnsi="Times New Roman" w:cs="Times New Roman"/>
                <w:i/>
                <w:szCs w:val="28"/>
              </w:rPr>
            </w:pPr>
            <w:r w:rsidRPr="00947DB0">
              <w:rPr>
                <w:rFonts w:ascii="Times New Roman" w:hAnsi="Times New Roman" w:cs="Times New Roman"/>
                <w:i/>
                <w:szCs w:val="28"/>
              </w:rPr>
              <w:t>452148,76</w:t>
            </w:r>
          </w:p>
        </w:tc>
        <w:tc>
          <w:tcPr>
            <w:tcW w:w="1321" w:type="dxa"/>
            <w:vAlign w:val="center"/>
          </w:tcPr>
          <w:p w14:paraId="5A7242EF" w14:textId="77777777" w:rsidR="007B6E51" w:rsidRPr="00947DB0" w:rsidRDefault="007B6E51" w:rsidP="00FC1B23">
            <w:pPr>
              <w:spacing w:after="0" w:line="240" w:lineRule="auto"/>
              <w:jc w:val="center"/>
              <w:rPr>
                <w:rFonts w:ascii="Times New Roman" w:hAnsi="Times New Roman" w:cs="Times New Roman"/>
                <w:i/>
                <w:szCs w:val="28"/>
              </w:rPr>
            </w:pPr>
            <w:r w:rsidRPr="00947DB0">
              <w:rPr>
                <w:rFonts w:ascii="Times New Roman" w:hAnsi="Times New Roman" w:cs="Times New Roman"/>
                <w:i/>
                <w:szCs w:val="28"/>
              </w:rPr>
              <w:t>0,00</w:t>
            </w:r>
          </w:p>
        </w:tc>
      </w:tr>
      <w:tr w:rsidR="007B6E51" w:rsidRPr="00947DB0" w14:paraId="314D0490" w14:textId="77777777" w:rsidTr="00C705AA">
        <w:trPr>
          <w:trHeight w:val="225"/>
        </w:trPr>
        <w:tc>
          <w:tcPr>
            <w:tcW w:w="3298" w:type="dxa"/>
          </w:tcPr>
          <w:p w14:paraId="550396F3" w14:textId="77777777" w:rsidR="007B6E51" w:rsidRPr="00947DB0" w:rsidRDefault="007B6E51" w:rsidP="00FC1B23">
            <w:pPr>
              <w:spacing w:after="0" w:line="240" w:lineRule="auto"/>
              <w:jc w:val="both"/>
              <w:rPr>
                <w:rFonts w:ascii="Times New Roman" w:hAnsi="Times New Roman" w:cs="Times New Roman"/>
                <w:i/>
                <w:szCs w:val="28"/>
              </w:rPr>
            </w:pPr>
            <w:r w:rsidRPr="00947DB0">
              <w:rPr>
                <w:rFonts w:ascii="Times New Roman" w:hAnsi="Times New Roman" w:cs="Times New Roman"/>
                <w:i/>
                <w:szCs w:val="28"/>
              </w:rPr>
              <w:t>-неналоговые доходы</w:t>
            </w:r>
          </w:p>
        </w:tc>
        <w:tc>
          <w:tcPr>
            <w:tcW w:w="1670" w:type="dxa"/>
            <w:vAlign w:val="center"/>
          </w:tcPr>
          <w:p w14:paraId="05C2D035" w14:textId="77777777" w:rsidR="007B6E51" w:rsidRPr="00947DB0" w:rsidRDefault="007B6E51" w:rsidP="00FC1B23">
            <w:pPr>
              <w:spacing w:after="0" w:line="240" w:lineRule="auto"/>
              <w:jc w:val="center"/>
              <w:rPr>
                <w:rFonts w:ascii="Times New Roman" w:hAnsi="Times New Roman" w:cs="Times New Roman"/>
                <w:i/>
                <w:szCs w:val="28"/>
              </w:rPr>
            </w:pPr>
            <w:r w:rsidRPr="00947DB0">
              <w:rPr>
                <w:rFonts w:ascii="Times New Roman" w:hAnsi="Times New Roman" w:cs="Times New Roman"/>
                <w:i/>
                <w:szCs w:val="28"/>
              </w:rPr>
              <w:t>20638,84</w:t>
            </w:r>
          </w:p>
        </w:tc>
        <w:tc>
          <w:tcPr>
            <w:tcW w:w="1695" w:type="dxa"/>
            <w:vAlign w:val="center"/>
          </w:tcPr>
          <w:p w14:paraId="1DBA3242" w14:textId="77777777" w:rsidR="007B6E51" w:rsidRPr="00947DB0" w:rsidRDefault="007B6E51" w:rsidP="00FC1B23">
            <w:pPr>
              <w:spacing w:after="0" w:line="240" w:lineRule="auto"/>
              <w:jc w:val="center"/>
              <w:rPr>
                <w:rFonts w:ascii="Times New Roman" w:hAnsi="Times New Roman" w:cs="Times New Roman"/>
                <w:i/>
                <w:szCs w:val="28"/>
              </w:rPr>
            </w:pPr>
            <w:r w:rsidRPr="00947DB0">
              <w:rPr>
                <w:rFonts w:ascii="Times New Roman" w:hAnsi="Times New Roman" w:cs="Times New Roman"/>
                <w:i/>
                <w:szCs w:val="28"/>
              </w:rPr>
              <w:t>29555,46</w:t>
            </w:r>
          </w:p>
        </w:tc>
        <w:tc>
          <w:tcPr>
            <w:tcW w:w="1372" w:type="dxa"/>
            <w:vAlign w:val="center"/>
          </w:tcPr>
          <w:p w14:paraId="0B26DFE0" w14:textId="77777777" w:rsidR="007B6E51" w:rsidRPr="00947DB0" w:rsidRDefault="007B6E51" w:rsidP="00FC1B23">
            <w:pPr>
              <w:spacing w:after="0" w:line="240" w:lineRule="auto"/>
              <w:jc w:val="center"/>
              <w:rPr>
                <w:rFonts w:ascii="Times New Roman" w:hAnsi="Times New Roman" w:cs="Times New Roman"/>
                <w:i/>
                <w:szCs w:val="28"/>
              </w:rPr>
            </w:pPr>
            <w:r w:rsidRPr="00947DB0">
              <w:rPr>
                <w:rFonts w:ascii="Times New Roman" w:hAnsi="Times New Roman" w:cs="Times New Roman"/>
                <w:i/>
                <w:szCs w:val="28"/>
              </w:rPr>
              <w:t>29555,46</w:t>
            </w:r>
          </w:p>
        </w:tc>
        <w:tc>
          <w:tcPr>
            <w:tcW w:w="1321" w:type="dxa"/>
            <w:vAlign w:val="center"/>
          </w:tcPr>
          <w:p w14:paraId="6D675C4E" w14:textId="77777777" w:rsidR="007B6E51" w:rsidRPr="00947DB0" w:rsidRDefault="007B6E51" w:rsidP="00FC1B23">
            <w:pPr>
              <w:spacing w:after="0" w:line="240" w:lineRule="auto"/>
              <w:jc w:val="center"/>
              <w:rPr>
                <w:rFonts w:ascii="Times New Roman" w:hAnsi="Times New Roman" w:cs="Times New Roman"/>
                <w:i/>
                <w:szCs w:val="28"/>
              </w:rPr>
            </w:pPr>
            <w:r w:rsidRPr="00947DB0">
              <w:rPr>
                <w:rFonts w:ascii="Times New Roman" w:hAnsi="Times New Roman" w:cs="Times New Roman"/>
                <w:i/>
                <w:szCs w:val="28"/>
              </w:rPr>
              <w:t>0,00</w:t>
            </w:r>
          </w:p>
        </w:tc>
      </w:tr>
      <w:tr w:rsidR="007B6E51" w:rsidRPr="00947DB0" w14:paraId="644BA39B" w14:textId="77777777" w:rsidTr="00C705AA">
        <w:trPr>
          <w:trHeight w:val="225"/>
        </w:trPr>
        <w:tc>
          <w:tcPr>
            <w:tcW w:w="3298" w:type="dxa"/>
          </w:tcPr>
          <w:p w14:paraId="72B4D543" w14:textId="77777777" w:rsidR="007B6E51" w:rsidRPr="00947DB0" w:rsidRDefault="007B6E51" w:rsidP="00FC1B23">
            <w:pPr>
              <w:spacing w:after="0" w:line="240" w:lineRule="auto"/>
              <w:jc w:val="both"/>
              <w:rPr>
                <w:rFonts w:ascii="Times New Roman" w:hAnsi="Times New Roman" w:cs="Times New Roman"/>
                <w:szCs w:val="28"/>
              </w:rPr>
            </w:pPr>
            <w:r w:rsidRPr="00947DB0">
              <w:rPr>
                <w:rFonts w:ascii="Times New Roman" w:hAnsi="Times New Roman" w:cs="Times New Roman"/>
                <w:szCs w:val="28"/>
              </w:rPr>
              <w:t xml:space="preserve">Безвозмездные поступления </w:t>
            </w:r>
          </w:p>
        </w:tc>
        <w:tc>
          <w:tcPr>
            <w:tcW w:w="1670" w:type="dxa"/>
            <w:vAlign w:val="center"/>
          </w:tcPr>
          <w:p w14:paraId="1E665A16" w14:textId="77777777" w:rsidR="007B6E51" w:rsidRPr="00947DB0" w:rsidRDefault="007B6E51" w:rsidP="00FC1B23">
            <w:pPr>
              <w:spacing w:after="0" w:line="240" w:lineRule="auto"/>
              <w:jc w:val="center"/>
              <w:rPr>
                <w:rFonts w:ascii="Times New Roman" w:hAnsi="Times New Roman" w:cs="Times New Roman"/>
                <w:szCs w:val="28"/>
              </w:rPr>
            </w:pPr>
            <w:r w:rsidRPr="00947DB0">
              <w:rPr>
                <w:rFonts w:ascii="Times New Roman" w:hAnsi="Times New Roman" w:cs="Times New Roman"/>
                <w:szCs w:val="28"/>
              </w:rPr>
              <w:t>1498598,56</w:t>
            </w:r>
          </w:p>
        </w:tc>
        <w:tc>
          <w:tcPr>
            <w:tcW w:w="1695" w:type="dxa"/>
            <w:vAlign w:val="center"/>
          </w:tcPr>
          <w:p w14:paraId="579AC373" w14:textId="77777777" w:rsidR="007B6E51" w:rsidRPr="00947DB0" w:rsidRDefault="007B6E51" w:rsidP="00FC1B23">
            <w:pPr>
              <w:spacing w:after="0" w:line="240" w:lineRule="auto"/>
              <w:jc w:val="center"/>
              <w:rPr>
                <w:rFonts w:ascii="Times New Roman" w:hAnsi="Times New Roman" w:cs="Times New Roman"/>
                <w:szCs w:val="28"/>
              </w:rPr>
            </w:pPr>
            <w:r w:rsidRPr="00947DB0">
              <w:rPr>
                <w:rFonts w:ascii="Times New Roman" w:hAnsi="Times New Roman" w:cs="Times New Roman"/>
                <w:szCs w:val="28"/>
              </w:rPr>
              <w:t>1710141,13</w:t>
            </w:r>
          </w:p>
        </w:tc>
        <w:tc>
          <w:tcPr>
            <w:tcW w:w="1372" w:type="dxa"/>
            <w:vAlign w:val="center"/>
          </w:tcPr>
          <w:p w14:paraId="6748FB3A" w14:textId="77777777" w:rsidR="007B6E51" w:rsidRPr="00947DB0" w:rsidRDefault="007B6E51" w:rsidP="00FC1B23">
            <w:pPr>
              <w:spacing w:after="0" w:line="240" w:lineRule="auto"/>
              <w:jc w:val="center"/>
              <w:rPr>
                <w:rFonts w:ascii="Times New Roman" w:hAnsi="Times New Roman" w:cs="Times New Roman"/>
                <w:szCs w:val="28"/>
              </w:rPr>
            </w:pPr>
            <w:r w:rsidRPr="00947DB0">
              <w:rPr>
                <w:rFonts w:ascii="Times New Roman" w:hAnsi="Times New Roman" w:cs="Times New Roman"/>
                <w:szCs w:val="28"/>
              </w:rPr>
              <w:t>1710141,13</w:t>
            </w:r>
          </w:p>
        </w:tc>
        <w:tc>
          <w:tcPr>
            <w:tcW w:w="1321" w:type="dxa"/>
            <w:vAlign w:val="center"/>
          </w:tcPr>
          <w:p w14:paraId="75DAC1D9" w14:textId="77777777" w:rsidR="007B6E51" w:rsidRPr="00947DB0" w:rsidRDefault="007B6E51" w:rsidP="00FC1B23">
            <w:pPr>
              <w:spacing w:after="0" w:line="240" w:lineRule="auto"/>
              <w:jc w:val="center"/>
              <w:rPr>
                <w:rFonts w:ascii="Times New Roman" w:hAnsi="Times New Roman" w:cs="Times New Roman"/>
                <w:szCs w:val="28"/>
              </w:rPr>
            </w:pPr>
            <w:r w:rsidRPr="00947DB0">
              <w:rPr>
                <w:rFonts w:ascii="Times New Roman" w:hAnsi="Times New Roman" w:cs="Times New Roman"/>
                <w:szCs w:val="28"/>
              </w:rPr>
              <w:t>0,00</w:t>
            </w:r>
          </w:p>
        </w:tc>
      </w:tr>
      <w:tr w:rsidR="007B6E51" w:rsidRPr="00947DB0" w14:paraId="5E3DEE5E" w14:textId="77777777" w:rsidTr="00C705AA">
        <w:trPr>
          <w:trHeight w:val="225"/>
        </w:trPr>
        <w:tc>
          <w:tcPr>
            <w:tcW w:w="3298" w:type="dxa"/>
          </w:tcPr>
          <w:p w14:paraId="44D0623A" w14:textId="77777777" w:rsidR="007B6E51" w:rsidRPr="00947DB0" w:rsidRDefault="007B6E51" w:rsidP="00FC1B23">
            <w:pPr>
              <w:spacing w:after="0" w:line="240" w:lineRule="auto"/>
              <w:jc w:val="both"/>
              <w:rPr>
                <w:rFonts w:ascii="Times New Roman" w:hAnsi="Times New Roman" w:cs="Times New Roman"/>
                <w:b/>
                <w:szCs w:val="28"/>
              </w:rPr>
            </w:pPr>
            <w:r w:rsidRPr="00947DB0">
              <w:rPr>
                <w:rFonts w:ascii="Times New Roman" w:hAnsi="Times New Roman" w:cs="Times New Roman"/>
                <w:b/>
                <w:szCs w:val="28"/>
              </w:rPr>
              <w:t xml:space="preserve">Расходы </w:t>
            </w:r>
          </w:p>
        </w:tc>
        <w:tc>
          <w:tcPr>
            <w:tcW w:w="1670" w:type="dxa"/>
            <w:vAlign w:val="center"/>
          </w:tcPr>
          <w:p w14:paraId="09551AA6" w14:textId="77777777" w:rsidR="007B6E51" w:rsidRPr="00947DB0" w:rsidRDefault="007B6E51" w:rsidP="00FC1B23">
            <w:pPr>
              <w:spacing w:after="0" w:line="240" w:lineRule="auto"/>
              <w:jc w:val="center"/>
              <w:rPr>
                <w:rFonts w:ascii="Times New Roman" w:hAnsi="Times New Roman" w:cs="Times New Roman"/>
                <w:b/>
                <w:szCs w:val="28"/>
              </w:rPr>
            </w:pPr>
            <w:r w:rsidRPr="00947DB0">
              <w:rPr>
                <w:rFonts w:ascii="Times New Roman" w:hAnsi="Times New Roman" w:cs="Times New Roman"/>
                <w:b/>
                <w:szCs w:val="28"/>
              </w:rPr>
              <w:t>2021986,29</w:t>
            </w:r>
          </w:p>
        </w:tc>
        <w:tc>
          <w:tcPr>
            <w:tcW w:w="1695" w:type="dxa"/>
            <w:vAlign w:val="center"/>
          </w:tcPr>
          <w:p w14:paraId="20EC0209" w14:textId="77777777" w:rsidR="007B6E51" w:rsidRPr="00947DB0" w:rsidRDefault="007B6E51" w:rsidP="00FC1B23">
            <w:pPr>
              <w:spacing w:after="0" w:line="240" w:lineRule="auto"/>
              <w:jc w:val="center"/>
              <w:rPr>
                <w:rFonts w:ascii="Times New Roman" w:hAnsi="Times New Roman" w:cs="Times New Roman"/>
                <w:b/>
                <w:szCs w:val="28"/>
              </w:rPr>
            </w:pPr>
            <w:r w:rsidRPr="00947DB0">
              <w:rPr>
                <w:rFonts w:ascii="Times New Roman" w:hAnsi="Times New Roman" w:cs="Times New Roman"/>
                <w:b/>
                <w:szCs w:val="28"/>
              </w:rPr>
              <w:t>2260526,79</w:t>
            </w:r>
          </w:p>
        </w:tc>
        <w:tc>
          <w:tcPr>
            <w:tcW w:w="1372" w:type="dxa"/>
            <w:vAlign w:val="center"/>
          </w:tcPr>
          <w:p w14:paraId="1916E1CC" w14:textId="77777777" w:rsidR="007B6E51" w:rsidRPr="00947DB0" w:rsidRDefault="007B6E51" w:rsidP="00FC1B23">
            <w:pPr>
              <w:spacing w:after="0" w:line="240" w:lineRule="auto"/>
              <w:jc w:val="center"/>
              <w:rPr>
                <w:rFonts w:ascii="Times New Roman" w:hAnsi="Times New Roman" w:cs="Times New Roman"/>
                <w:b/>
                <w:szCs w:val="28"/>
              </w:rPr>
            </w:pPr>
            <w:r w:rsidRPr="00947DB0">
              <w:rPr>
                <w:rFonts w:ascii="Times New Roman" w:hAnsi="Times New Roman" w:cs="Times New Roman"/>
                <w:b/>
                <w:szCs w:val="28"/>
              </w:rPr>
              <w:t>2260526,79</w:t>
            </w:r>
          </w:p>
        </w:tc>
        <w:tc>
          <w:tcPr>
            <w:tcW w:w="1321" w:type="dxa"/>
            <w:vAlign w:val="center"/>
          </w:tcPr>
          <w:p w14:paraId="1DE11060" w14:textId="77777777" w:rsidR="007B6E51" w:rsidRPr="00947DB0" w:rsidRDefault="007B6E51" w:rsidP="00FC1B23">
            <w:pPr>
              <w:spacing w:after="0" w:line="240" w:lineRule="auto"/>
              <w:jc w:val="center"/>
              <w:rPr>
                <w:rFonts w:ascii="Times New Roman" w:hAnsi="Times New Roman" w:cs="Times New Roman"/>
                <w:b/>
                <w:szCs w:val="28"/>
              </w:rPr>
            </w:pPr>
            <w:r w:rsidRPr="00947DB0">
              <w:rPr>
                <w:rFonts w:ascii="Times New Roman" w:hAnsi="Times New Roman" w:cs="Times New Roman"/>
                <w:b/>
                <w:szCs w:val="28"/>
              </w:rPr>
              <w:t>0,00</w:t>
            </w:r>
          </w:p>
        </w:tc>
      </w:tr>
      <w:tr w:rsidR="007B6E51" w:rsidRPr="00947DB0" w14:paraId="017BB74F" w14:textId="77777777" w:rsidTr="00C705AA">
        <w:trPr>
          <w:trHeight w:val="225"/>
        </w:trPr>
        <w:tc>
          <w:tcPr>
            <w:tcW w:w="3298" w:type="dxa"/>
          </w:tcPr>
          <w:p w14:paraId="08EE6E88" w14:textId="77777777" w:rsidR="007B6E51" w:rsidRPr="00947DB0" w:rsidRDefault="007B6E51" w:rsidP="00FC1B23">
            <w:pPr>
              <w:spacing w:after="0" w:line="240" w:lineRule="auto"/>
              <w:jc w:val="both"/>
              <w:rPr>
                <w:rFonts w:ascii="Times New Roman" w:hAnsi="Times New Roman" w:cs="Times New Roman"/>
                <w:b/>
                <w:szCs w:val="28"/>
              </w:rPr>
            </w:pPr>
            <w:r w:rsidRPr="00947DB0">
              <w:rPr>
                <w:rFonts w:ascii="Times New Roman" w:hAnsi="Times New Roman" w:cs="Times New Roman"/>
                <w:b/>
                <w:szCs w:val="28"/>
              </w:rPr>
              <w:t>Дефицит (-) / Профицит (+)</w:t>
            </w:r>
          </w:p>
        </w:tc>
        <w:tc>
          <w:tcPr>
            <w:tcW w:w="1670" w:type="dxa"/>
            <w:vAlign w:val="center"/>
          </w:tcPr>
          <w:p w14:paraId="3E131DD7" w14:textId="77777777" w:rsidR="007B6E51" w:rsidRPr="00947DB0" w:rsidRDefault="007B6E51" w:rsidP="00FC1B23">
            <w:pPr>
              <w:spacing w:after="0" w:line="240" w:lineRule="auto"/>
              <w:jc w:val="center"/>
              <w:rPr>
                <w:rFonts w:ascii="Times New Roman" w:hAnsi="Times New Roman" w:cs="Times New Roman"/>
                <w:b/>
                <w:szCs w:val="28"/>
              </w:rPr>
            </w:pPr>
            <w:r w:rsidRPr="00947DB0">
              <w:rPr>
                <w:rFonts w:ascii="Times New Roman" w:hAnsi="Times New Roman" w:cs="Times New Roman"/>
                <w:b/>
                <w:szCs w:val="28"/>
              </w:rPr>
              <w:t>-42127,38</w:t>
            </w:r>
          </w:p>
        </w:tc>
        <w:tc>
          <w:tcPr>
            <w:tcW w:w="1695" w:type="dxa"/>
            <w:vAlign w:val="center"/>
          </w:tcPr>
          <w:p w14:paraId="7E6C910D" w14:textId="77777777" w:rsidR="007B6E51" w:rsidRPr="00947DB0" w:rsidRDefault="007B6E51" w:rsidP="00FC1B23">
            <w:pPr>
              <w:spacing w:after="0" w:line="240" w:lineRule="auto"/>
              <w:jc w:val="center"/>
              <w:rPr>
                <w:rFonts w:ascii="Times New Roman" w:hAnsi="Times New Roman" w:cs="Times New Roman"/>
                <w:b/>
                <w:szCs w:val="28"/>
              </w:rPr>
            </w:pPr>
            <w:r w:rsidRPr="00947DB0">
              <w:rPr>
                <w:rFonts w:ascii="Times New Roman" w:hAnsi="Times New Roman" w:cs="Times New Roman"/>
                <w:b/>
                <w:szCs w:val="28"/>
              </w:rPr>
              <w:t>68681,44</w:t>
            </w:r>
          </w:p>
        </w:tc>
        <w:tc>
          <w:tcPr>
            <w:tcW w:w="1372" w:type="dxa"/>
            <w:vAlign w:val="center"/>
          </w:tcPr>
          <w:p w14:paraId="260598A9" w14:textId="77777777" w:rsidR="007B6E51" w:rsidRPr="00947DB0" w:rsidRDefault="007B6E51" w:rsidP="00FC1B23">
            <w:pPr>
              <w:spacing w:after="0" w:line="240" w:lineRule="auto"/>
              <w:jc w:val="center"/>
              <w:rPr>
                <w:rFonts w:ascii="Times New Roman" w:hAnsi="Times New Roman" w:cs="Times New Roman"/>
                <w:b/>
                <w:szCs w:val="28"/>
              </w:rPr>
            </w:pPr>
            <w:r w:rsidRPr="00947DB0">
              <w:rPr>
                <w:rFonts w:ascii="Times New Roman" w:hAnsi="Times New Roman" w:cs="Times New Roman"/>
                <w:b/>
                <w:szCs w:val="28"/>
              </w:rPr>
              <w:t>68681,44</w:t>
            </w:r>
          </w:p>
        </w:tc>
        <w:tc>
          <w:tcPr>
            <w:tcW w:w="1321" w:type="dxa"/>
            <w:vAlign w:val="center"/>
          </w:tcPr>
          <w:p w14:paraId="3FBE4577" w14:textId="77777777" w:rsidR="007B6E51" w:rsidRPr="00947DB0" w:rsidRDefault="007B6E51" w:rsidP="00FC1B23">
            <w:pPr>
              <w:spacing w:after="0" w:line="240" w:lineRule="auto"/>
              <w:jc w:val="center"/>
              <w:rPr>
                <w:rFonts w:ascii="Times New Roman" w:hAnsi="Times New Roman" w:cs="Times New Roman"/>
                <w:b/>
                <w:szCs w:val="28"/>
              </w:rPr>
            </w:pPr>
            <w:r w:rsidRPr="00947DB0">
              <w:rPr>
                <w:rFonts w:ascii="Times New Roman" w:hAnsi="Times New Roman" w:cs="Times New Roman"/>
                <w:b/>
                <w:szCs w:val="28"/>
              </w:rPr>
              <w:t>0,00</w:t>
            </w:r>
          </w:p>
        </w:tc>
      </w:tr>
      <w:tr w:rsidR="007B6E51" w:rsidRPr="00947DB0" w14:paraId="39A6B296" w14:textId="77777777" w:rsidTr="00C705AA">
        <w:trPr>
          <w:trHeight w:val="225"/>
        </w:trPr>
        <w:tc>
          <w:tcPr>
            <w:tcW w:w="3298" w:type="dxa"/>
          </w:tcPr>
          <w:p w14:paraId="0233F359" w14:textId="77777777" w:rsidR="007B6E51" w:rsidRPr="00947DB0" w:rsidRDefault="007B6E51" w:rsidP="00FC1B23">
            <w:pPr>
              <w:spacing w:after="0" w:line="240" w:lineRule="auto"/>
              <w:jc w:val="both"/>
              <w:rPr>
                <w:rFonts w:ascii="Times New Roman" w:hAnsi="Times New Roman" w:cs="Times New Roman"/>
                <w:szCs w:val="28"/>
              </w:rPr>
            </w:pPr>
            <w:r w:rsidRPr="00947DB0">
              <w:rPr>
                <w:rFonts w:ascii="Times New Roman" w:hAnsi="Times New Roman" w:cs="Times New Roman"/>
                <w:szCs w:val="28"/>
              </w:rPr>
              <w:t xml:space="preserve">% </w:t>
            </w:r>
          </w:p>
        </w:tc>
        <w:tc>
          <w:tcPr>
            <w:tcW w:w="1670" w:type="dxa"/>
            <w:vAlign w:val="center"/>
          </w:tcPr>
          <w:p w14:paraId="1E0B3FCD" w14:textId="77777777" w:rsidR="007B6E51" w:rsidRPr="00947DB0" w:rsidRDefault="007B6E51" w:rsidP="00FC1B23">
            <w:pPr>
              <w:spacing w:after="0" w:line="240" w:lineRule="auto"/>
              <w:jc w:val="center"/>
              <w:rPr>
                <w:rFonts w:ascii="Times New Roman" w:hAnsi="Times New Roman" w:cs="Times New Roman"/>
                <w:szCs w:val="28"/>
              </w:rPr>
            </w:pPr>
            <w:r w:rsidRPr="00947DB0">
              <w:rPr>
                <w:rFonts w:ascii="Times New Roman" w:hAnsi="Times New Roman" w:cs="Times New Roman"/>
                <w:szCs w:val="28"/>
              </w:rPr>
              <w:t>8,75</w:t>
            </w:r>
          </w:p>
        </w:tc>
        <w:tc>
          <w:tcPr>
            <w:tcW w:w="1695" w:type="dxa"/>
            <w:vAlign w:val="center"/>
          </w:tcPr>
          <w:p w14:paraId="309B6FBA" w14:textId="77777777" w:rsidR="007B6E51" w:rsidRPr="00947DB0" w:rsidRDefault="007B6E51" w:rsidP="00FC1B23">
            <w:pPr>
              <w:spacing w:after="0" w:line="240" w:lineRule="auto"/>
              <w:jc w:val="center"/>
              <w:rPr>
                <w:rFonts w:ascii="Times New Roman" w:hAnsi="Times New Roman" w:cs="Times New Roman"/>
                <w:szCs w:val="28"/>
              </w:rPr>
            </w:pPr>
            <w:r w:rsidRPr="00947DB0">
              <w:rPr>
                <w:rFonts w:ascii="Times New Roman" w:hAnsi="Times New Roman" w:cs="Times New Roman"/>
                <w:szCs w:val="28"/>
              </w:rPr>
              <w:t>14,26</w:t>
            </w:r>
          </w:p>
        </w:tc>
        <w:tc>
          <w:tcPr>
            <w:tcW w:w="1372" w:type="dxa"/>
            <w:vAlign w:val="center"/>
          </w:tcPr>
          <w:p w14:paraId="561A125D" w14:textId="77777777" w:rsidR="007B6E51" w:rsidRPr="00947DB0" w:rsidRDefault="007B6E51" w:rsidP="00FC1B23">
            <w:pPr>
              <w:spacing w:after="0" w:line="240" w:lineRule="auto"/>
              <w:jc w:val="center"/>
              <w:rPr>
                <w:rFonts w:ascii="Times New Roman" w:hAnsi="Times New Roman" w:cs="Times New Roman"/>
                <w:szCs w:val="28"/>
              </w:rPr>
            </w:pPr>
            <w:r w:rsidRPr="00947DB0">
              <w:rPr>
                <w:rFonts w:ascii="Times New Roman" w:hAnsi="Times New Roman" w:cs="Times New Roman"/>
                <w:szCs w:val="28"/>
              </w:rPr>
              <w:t>14,26</w:t>
            </w:r>
          </w:p>
        </w:tc>
        <w:tc>
          <w:tcPr>
            <w:tcW w:w="1321" w:type="dxa"/>
            <w:vAlign w:val="center"/>
          </w:tcPr>
          <w:p w14:paraId="413F6F89" w14:textId="77777777" w:rsidR="007B6E51" w:rsidRPr="00947DB0" w:rsidRDefault="007B6E51" w:rsidP="00FC1B23">
            <w:pPr>
              <w:spacing w:after="0" w:line="240" w:lineRule="auto"/>
              <w:jc w:val="center"/>
              <w:rPr>
                <w:rFonts w:ascii="Times New Roman" w:hAnsi="Times New Roman" w:cs="Times New Roman"/>
                <w:szCs w:val="28"/>
              </w:rPr>
            </w:pPr>
            <w:r w:rsidRPr="00947DB0">
              <w:rPr>
                <w:rFonts w:ascii="Times New Roman" w:hAnsi="Times New Roman" w:cs="Times New Roman"/>
                <w:szCs w:val="28"/>
              </w:rPr>
              <w:t>0,00</w:t>
            </w:r>
          </w:p>
        </w:tc>
      </w:tr>
    </w:tbl>
    <w:p w14:paraId="4B1DF9D6" w14:textId="77777777" w:rsidR="003F146E" w:rsidRPr="00947DB0" w:rsidRDefault="003F146E" w:rsidP="00FC1B23">
      <w:pPr>
        <w:spacing w:after="0" w:line="240" w:lineRule="auto"/>
        <w:ind w:firstLine="708"/>
        <w:jc w:val="both"/>
        <w:rPr>
          <w:rFonts w:ascii="Times New Roman" w:hAnsi="Times New Roman" w:cs="Times New Roman"/>
          <w:sz w:val="28"/>
          <w:szCs w:val="28"/>
        </w:rPr>
      </w:pPr>
    </w:p>
    <w:p w14:paraId="58065C4F" w14:textId="77777777" w:rsidR="0011571C" w:rsidRPr="00947DB0" w:rsidRDefault="0011571C"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 xml:space="preserve">На основании пункта 3 статьи 217 Бюджетного кодекса, пункта 17 решения Думы о бюджете от </w:t>
      </w:r>
      <w:r w:rsidR="007B6E51" w:rsidRPr="00947DB0">
        <w:rPr>
          <w:rFonts w:ascii="Times New Roman" w:hAnsi="Times New Roman" w:cs="Times New Roman"/>
          <w:sz w:val="28"/>
          <w:szCs w:val="28"/>
        </w:rPr>
        <w:t>27.12.2022г. №23</w:t>
      </w:r>
      <w:r w:rsidRPr="00947DB0">
        <w:rPr>
          <w:rFonts w:ascii="Times New Roman" w:hAnsi="Times New Roman" w:cs="Times New Roman"/>
          <w:sz w:val="28"/>
          <w:szCs w:val="28"/>
        </w:rPr>
        <w:t xml:space="preserve"> Комитет по экономике и финансам воспользовался правом внести изменения в сводную бюджетную роспись в соответствии с приказом заместителя мэра – председателя Комитета по экономике и финансам от </w:t>
      </w:r>
      <w:r w:rsidR="007B6E51" w:rsidRPr="00947DB0">
        <w:rPr>
          <w:rFonts w:ascii="Times New Roman" w:hAnsi="Times New Roman" w:cs="Times New Roman"/>
          <w:sz w:val="28"/>
          <w:szCs w:val="28"/>
        </w:rPr>
        <w:t>28</w:t>
      </w:r>
      <w:r w:rsidRPr="00947DB0">
        <w:rPr>
          <w:rFonts w:ascii="Times New Roman" w:hAnsi="Times New Roman" w:cs="Times New Roman"/>
          <w:sz w:val="28"/>
          <w:szCs w:val="28"/>
        </w:rPr>
        <w:t>.0</w:t>
      </w:r>
      <w:r w:rsidR="007B6E51" w:rsidRPr="00947DB0">
        <w:rPr>
          <w:rFonts w:ascii="Times New Roman" w:hAnsi="Times New Roman" w:cs="Times New Roman"/>
          <w:sz w:val="28"/>
          <w:szCs w:val="28"/>
        </w:rPr>
        <w:t>9</w:t>
      </w:r>
      <w:r w:rsidRPr="00947DB0">
        <w:rPr>
          <w:rFonts w:ascii="Times New Roman" w:hAnsi="Times New Roman" w:cs="Times New Roman"/>
          <w:sz w:val="28"/>
          <w:szCs w:val="28"/>
        </w:rPr>
        <w:t>.202</w:t>
      </w:r>
      <w:r w:rsidR="007B6E51" w:rsidRPr="00947DB0">
        <w:rPr>
          <w:rFonts w:ascii="Times New Roman" w:hAnsi="Times New Roman" w:cs="Times New Roman"/>
          <w:sz w:val="28"/>
          <w:szCs w:val="28"/>
        </w:rPr>
        <w:t>3</w:t>
      </w:r>
      <w:r w:rsidRPr="00947DB0">
        <w:rPr>
          <w:rFonts w:ascii="Times New Roman" w:hAnsi="Times New Roman" w:cs="Times New Roman"/>
          <w:sz w:val="28"/>
          <w:szCs w:val="28"/>
        </w:rPr>
        <w:t>г. №</w:t>
      </w:r>
      <w:r w:rsidR="007B6E51" w:rsidRPr="00947DB0">
        <w:rPr>
          <w:rFonts w:ascii="Times New Roman" w:hAnsi="Times New Roman" w:cs="Times New Roman"/>
          <w:sz w:val="28"/>
          <w:szCs w:val="28"/>
        </w:rPr>
        <w:t>337</w:t>
      </w:r>
      <w:r w:rsidRPr="00947DB0">
        <w:rPr>
          <w:rFonts w:ascii="Times New Roman" w:hAnsi="Times New Roman" w:cs="Times New Roman"/>
          <w:sz w:val="28"/>
          <w:szCs w:val="28"/>
        </w:rPr>
        <w:t xml:space="preserve"> о/д «О внесении изменений в </w:t>
      </w:r>
      <w:r w:rsidR="007B6E51" w:rsidRPr="00947DB0">
        <w:rPr>
          <w:rFonts w:ascii="Times New Roman" w:hAnsi="Times New Roman" w:cs="Times New Roman"/>
          <w:sz w:val="28"/>
          <w:szCs w:val="28"/>
        </w:rPr>
        <w:t>бюджетную роспись</w:t>
      </w:r>
      <w:r w:rsidRPr="00947DB0">
        <w:rPr>
          <w:rFonts w:ascii="Times New Roman" w:hAnsi="Times New Roman" w:cs="Times New Roman"/>
          <w:sz w:val="28"/>
          <w:szCs w:val="28"/>
        </w:rPr>
        <w:t xml:space="preserve">», без внесения изменений в решение о бюджете от </w:t>
      </w:r>
      <w:r w:rsidR="007B6E51" w:rsidRPr="00947DB0">
        <w:rPr>
          <w:rFonts w:ascii="Times New Roman" w:hAnsi="Times New Roman" w:cs="Times New Roman"/>
          <w:sz w:val="28"/>
          <w:szCs w:val="28"/>
        </w:rPr>
        <w:t>26</w:t>
      </w:r>
      <w:r w:rsidRPr="00947DB0">
        <w:rPr>
          <w:rFonts w:ascii="Times New Roman" w:hAnsi="Times New Roman" w:cs="Times New Roman"/>
          <w:sz w:val="28"/>
          <w:szCs w:val="28"/>
        </w:rPr>
        <w:t>.0</w:t>
      </w:r>
      <w:r w:rsidR="007B6E51" w:rsidRPr="00947DB0">
        <w:rPr>
          <w:rFonts w:ascii="Times New Roman" w:hAnsi="Times New Roman" w:cs="Times New Roman"/>
          <w:sz w:val="28"/>
          <w:szCs w:val="28"/>
        </w:rPr>
        <w:t>9</w:t>
      </w:r>
      <w:r w:rsidRPr="00947DB0">
        <w:rPr>
          <w:rFonts w:ascii="Times New Roman" w:hAnsi="Times New Roman" w:cs="Times New Roman"/>
          <w:sz w:val="28"/>
          <w:szCs w:val="28"/>
        </w:rPr>
        <w:t>.202</w:t>
      </w:r>
      <w:r w:rsidR="007B6E51" w:rsidRPr="00947DB0">
        <w:rPr>
          <w:rFonts w:ascii="Times New Roman" w:hAnsi="Times New Roman" w:cs="Times New Roman"/>
          <w:sz w:val="28"/>
          <w:szCs w:val="28"/>
        </w:rPr>
        <w:t>3г. №62</w:t>
      </w:r>
      <w:r w:rsidRPr="00947DB0">
        <w:rPr>
          <w:rFonts w:ascii="Times New Roman" w:hAnsi="Times New Roman" w:cs="Times New Roman"/>
          <w:sz w:val="28"/>
          <w:szCs w:val="28"/>
        </w:rPr>
        <w:t xml:space="preserve"> бюджетные ассигнования </w:t>
      </w:r>
      <w:r w:rsidR="007B6E51" w:rsidRPr="00947DB0">
        <w:rPr>
          <w:rFonts w:ascii="Times New Roman" w:hAnsi="Times New Roman" w:cs="Times New Roman"/>
          <w:sz w:val="28"/>
          <w:szCs w:val="28"/>
        </w:rPr>
        <w:t>по главному распорядителю бюджетных средств администрации Усольского района перемещены в сумме 0,50 тыс.руб. между кодом видов расходов.</w:t>
      </w:r>
    </w:p>
    <w:p w14:paraId="07102D2D" w14:textId="77777777" w:rsidR="0011571C" w:rsidRPr="00947DB0" w:rsidRDefault="0011571C"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 xml:space="preserve">В соответствии с Порядком составления и ведения сводной бюджетной росписи районного бюджета и бюджетных росписей главных распорядителей </w:t>
      </w:r>
      <w:r w:rsidRPr="00947DB0">
        <w:rPr>
          <w:rFonts w:ascii="Times New Roman" w:hAnsi="Times New Roman" w:cs="Times New Roman"/>
          <w:sz w:val="28"/>
          <w:szCs w:val="28"/>
        </w:rPr>
        <w:lastRenderedPageBreak/>
        <w:t>(распорядителей) средств районного бюджета (утв. приказом комитета по экономике и финансам от 19.04.2021г. №117 о/д), изменения в сводную бюджетную роспись внесены своевременно.</w:t>
      </w:r>
    </w:p>
    <w:p w14:paraId="12A1CF19" w14:textId="77777777" w:rsidR="003F146E" w:rsidRPr="00947DB0" w:rsidRDefault="003F146E"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 xml:space="preserve">Анализ исполнения бюджета за </w:t>
      </w:r>
      <w:r w:rsidR="0011571C" w:rsidRPr="00947DB0">
        <w:rPr>
          <w:rFonts w:ascii="Times New Roman" w:hAnsi="Times New Roman" w:cs="Times New Roman"/>
          <w:sz w:val="28"/>
          <w:szCs w:val="28"/>
        </w:rPr>
        <w:t>9 месяцев</w:t>
      </w:r>
      <w:r w:rsidRPr="00947DB0">
        <w:rPr>
          <w:rFonts w:ascii="Times New Roman" w:hAnsi="Times New Roman" w:cs="Times New Roman"/>
          <w:sz w:val="28"/>
          <w:szCs w:val="28"/>
        </w:rPr>
        <w:t xml:space="preserve"> 202</w:t>
      </w:r>
      <w:r w:rsidR="00EC41BC"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года к аналогичному периоду 202</w:t>
      </w:r>
      <w:r w:rsidR="00EC41BC" w:rsidRPr="00947DB0">
        <w:rPr>
          <w:rFonts w:ascii="Times New Roman" w:hAnsi="Times New Roman" w:cs="Times New Roman"/>
          <w:sz w:val="28"/>
          <w:szCs w:val="28"/>
        </w:rPr>
        <w:t>2</w:t>
      </w:r>
      <w:r w:rsidRPr="00947DB0">
        <w:rPr>
          <w:rFonts w:ascii="Times New Roman" w:hAnsi="Times New Roman" w:cs="Times New Roman"/>
          <w:sz w:val="28"/>
          <w:szCs w:val="28"/>
        </w:rPr>
        <w:t xml:space="preserve"> года приведен в таблице 2.</w:t>
      </w:r>
    </w:p>
    <w:p w14:paraId="6492AAF3" w14:textId="77777777" w:rsidR="0029303D" w:rsidRPr="00947DB0" w:rsidRDefault="0029303D" w:rsidP="00FC1B23">
      <w:pPr>
        <w:spacing w:after="0" w:line="240" w:lineRule="auto"/>
        <w:ind w:firstLine="708"/>
        <w:jc w:val="both"/>
        <w:rPr>
          <w:rFonts w:ascii="Times New Roman" w:hAnsi="Times New Roman" w:cs="Times New Roman"/>
          <w:sz w:val="28"/>
          <w:szCs w:val="28"/>
        </w:rPr>
      </w:pPr>
    </w:p>
    <w:p w14:paraId="69B5274F" w14:textId="77777777" w:rsidR="001B666A" w:rsidRPr="00947DB0" w:rsidRDefault="001B666A" w:rsidP="00FC1B23">
      <w:pPr>
        <w:autoSpaceDE w:val="0"/>
        <w:autoSpaceDN w:val="0"/>
        <w:adjustRightInd w:val="0"/>
        <w:spacing w:after="0" w:line="240" w:lineRule="auto"/>
        <w:ind w:firstLine="709"/>
        <w:jc w:val="right"/>
        <w:rPr>
          <w:rFonts w:ascii="Times New Roman" w:hAnsi="Times New Roman" w:cs="Times New Roman"/>
          <w:i/>
          <w:sz w:val="24"/>
          <w:szCs w:val="28"/>
        </w:rPr>
      </w:pPr>
      <w:r w:rsidRPr="00947DB0">
        <w:rPr>
          <w:rFonts w:ascii="Times New Roman" w:hAnsi="Times New Roman" w:cs="Times New Roman"/>
          <w:i/>
          <w:sz w:val="24"/>
          <w:szCs w:val="28"/>
        </w:rPr>
        <w:t>Таб.</w:t>
      </w:r>
      <w:r w:rsidR="004F6CFF" w:rsidRPr="00947DB0">
        <w:rPr>
          <w:rFonts w:ascii="Times New Roman" w:hAnsi="Times New Roman" w:cs="Times New Roman"/>
          <w:i/>
          <w:sz w:val="24"/>
          <w:szCs w:val="28"/>
        </w:rPr>
        <w:t>2</w:t>
      </w:r>
      <w:r w:rsidRPr="00947DB0">
        <w:rPr>
          <w:rFonts w:ascii="Times New Roman" w:hAnsi="Times New Roman" w:cs="Times New Roman"/>
          <w:i/>
          <w:sz w:val="24"/>
          <w:szCs w:val="28"/>
        </w:rPr>
        <w:t xml:space="preserve">, тыс. </w:t>
      </w:r>
      <w:r w:rsidR="00070CAE" w:rsidRPr="00947DB0">
        <w:rPr>
          <w:rFonts w:ascii="Times New Roman" w:hAnsi="Times New Roman" w:cs="Times New Roman"/>
          <w:i/>
          <w:sz w:val="24"/>
          <w:szCs w:val="28"/>
        </w:rPr>
        <w:t>руб.</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1268"/>
        <w:gridCol w:w="1269"/>
        <w:gridCol w:w="1269"/>
        <w:gridCol w:w="1269"/>
        <w:gridCol w:w="998"/>
        <w:gridCol w:w="1151"/>
      </w:tblGrid>
      <w:tr w:rsidR="00C03C4A" w:rsidRPr="00947DB0" w14:paraId="39D74FEC" w14:textId="77777777" w:rsidTr="000C6BFC">
        <w:trPr>
          <w:trHeight w:val="847"/>
          <w:jc w:val="center"/>
        </w:trPr>
        <w:tc>
          <w:tcPr>
            <w:tcW w:w="2132" w:type="dxa"/>
            <w:vMerge w:val="restart"/>
            <w:shd w:val="clear" w:color="auto" w:fill="DEEAF6" w:themeFill="accent1" w:themeFillTint="33"/>
          </w:tcPr>
          <w:p w14:paraId="65B1E547" w14:textId="77777777" w:rsidR="004F6CFF" w:rsidRPr="00947DB0" w:rsidRDefault="004F6CFF" w:rsidP="00FC1B23">
            <w:pPr>
              <w:spacing w:after="0" w:line="240" w:lineRule="auto"/>
              <w:jc w:val="center"/>
              <w:rPr>
                <w:rFonts w:ascii="Times New Roman" w:hAnsi="Times New Roman" w:cs="Times New Roman"/>
                <w:b/>
                <w:sz w:val="20"/>
                <w:szCs w:val="28"/>
              </w:rPr>
            </w:pPr>
            <w:r w:rsidRPr="00947DB0">
              <w:rPr>
                <w:rFonts w:ascii="Times New Roman" w:hAnsi="Times New Roman" w:cs="Times New Roman"/>
                <w:b/>
                <w:sz w:val="20"/>
                <w:szCs w:val="28"/>
              </w:rPr>
              <w:t>Показатели</w:t>
            </w:r>
          </w:p>
          <w:p w14:paraId="74B5BDFD" w14:textId="77777777" w:rsidR="004F6CFF" w:rsidRPr="00947DB0" w:rsidRDefault="004F6CFF" w:rsidP="00FC1B23">
            <w:pPr>
              <w:spacing w:after="0" w:line="240" w:lineRule="auto"/>
              <w:jc w:val="center"/>
              <w:rPr>
                <w:rFonts w:ascii="Times New Roman" w:hAnsi="Times New Roman" w:cs="Times New Roman"/>
                <w:b/>
                <w:sz w:val="20"/>
                <w:szCs w:val="28"/>
              </w:rPr>
            </w:pPr>
          </w:p>
        </w:tc>
        <w:tc>
          <w:tcPr>
            <w:tcW w:w="2537" w:type="dxa"/>
            <w:gridSpan w:val="2"/>
            <w:shd w:val="clear" w:color="auto" w:fill="DEEAF6" w:themeFill="accent1" w:themeFillTint="33"/>
          </w:tcPr>
          <w:p w14:paraId="7B469402" w14:textId="77777777" w:rsidR="004F6CFF" w:rsidRPr="00947DB0" w:rsidRDefault="004F6CFF" w:rsidP="00FC1B23">
            <w:pPr>
              <w:spacing w:after="0" w:line="240" w:lineRule="auto"/>
              <w:jc w:val="center"/>
              <w:rPr>
                <w:rFonts w:ascii="Times New Roman" w:hAnsi="Times New Roman" w:cs="Times New Roman"/>
                <w:b/>
                <w:sz w:val="20"/>
                <w:szCs w:val="28"/>
              </w:rPr>
            </w:pPr>
            <w:r w:rsidRPr="00947DB0">
              <w:rPr>
                <w:rFonts w:ascii="Times New Roman" w:hAnsi="Times New Roman" w:cs="Times New Roman"/>
                <w:b/>
                <w:sz w:val="20"/>
                <w:szCs w:val="28"/>
              </w:rPr>
              <w:t xml:space="preserve">Утвержденные бюджетные назначения (с учетом изменений на 01 </w:t>
            </w:r>
            <w:r w:rsidR="00C03C4A" w:rsidRPr="00947DB0">
              <w:rPr>
                <w:rFonts w:ascii="Times New Roman" w:hAnsi="Times New Roman" w:cs="Times New Roman"/>
                <w:b/>
                <w:sz w:val="20"/>
                <w:szCs w:val="28"/>
              </w:rPr>
              <w:t>октября</w:t>
            </w:r>
            <w:r w:rsidRPr="00947DB0">
              <w:rPr>
                <w:rFonts w:ascii="Times New Roman" w:hAnsi="Times New Roman" w:cs="Times New Roman"/>
                <w:b/>
                <w:sz w:val="20"/>
                <w:szCs w:val="28"/>
              </w:rPr>
              <w:t>)</w:t>
            </w:r>
          </w:p>
        </w:tc>
        <w:tc>
          <w:tcPr>
            <w:tcW w:w="2538" w:type="dxa"/>
            <w:gridSpan w:val="2"/>
            <w:shd w:val="clear" w:color="auto" w:fill="DEEAF6" w:themeFill="accent1" w:themeFillTint="33"/>
          </w:tcPr>
          <w:p w14:paraId="5DA90FBB" w14:textId="77777777" w:rsidR="004F6CFF" w:rsidRPr="00947DB0" w:rsidRDefault="004F6CFF" w:rsidP="00FC1B23">
            <w:pPr>
              <w:spacing w:after="0" w:line="240" w:lineRule="auto"/>
              <w:jc w:val="center"/>
              <w:rPr>
                <w:rFonts w:ascii="Times New Roman" w:hAnsi="Times New Roman" w:cs="Times New Roman"/>
                <w:b/>
                <w:sz w:val="20"/>
                <w:szCs w:val="28"/>
              </w:rPr>
            </w:pPr>
            <w:r w:rsidRPr="00947DB0">
              <w:rPr>
                <w:rFonts w:ascii="Times New Roman" w:hAnsi="Times New Roman" w:cs="Times New Roman"/>
                <w:b/>
                <w:sz w:val="20"/>
                <w:szCs w:val="28"/>
              </w:rPr>
              <w:t xml:space="preserve">Исполнено </w:t>
            </w:r>
          </w:p>
          <w:p w14:paraId="39CD4E47" w14:textId="77777777" w:rsidR="004F6CFF" w:rsidRPr="00947DB0" w:rsidRDefault="004F6CFF" w:rsidP="00FC1B23">
            <w:pPr>
              <w:spacing w:after="0" w:line="240" w:lineRule="auto"/>
              <w:jc w:val="center"/>
              <w:rPr>
                <w:rFonts w:ascii="Times New Roman" w:hAnsi="Times New Roman" w:cs="Times New Roman"/>
                <w:b/>
                <w:sz w:val="20"/>
                <w:szCs w:val="28"/>
              </w:rPr>
            </w:pPr>
            <w:r w:rsidRPr="00947DB0">
              <w:rPr>
                <w:rFonts w:ascii="Times New Roman" w:hAnsi="Times New Roman" w:cs="Times New Roman"/>
                <w:b/>
                <w:sz w:val="20"/>
                <w:szCs w:val="28"/>
              </w:rPr>
              <w:t>за январь-</w:t>
            </w:r>
            <w:r w:rsidR="00191774" w:rsidRPr="00947DB0">
              <w:rPr>
                <w:rFonts w:ascii="Times New Roman" w:hAnsi="Times New Roman" w:cs="Times New Roman"/>
                <w:b/>
                <w:sz w:val="20"/>
                <w:szCs w:val="28"/>
              </w:rPr>
              <w:t>сентябрь</w:t>
            </w:r>
          </w:p>
        </w:tc>
        <w:tc>
          <w:tcPr>
            <w:tcW w:w="998" w:type="dxa"/>
            <w:vMerge w:val="restart"/>
            <w:shd w:val="clear" w:color="auto" w:fill="DEEAF6" w:themeFill="accent1" w:themeFillTint="33"/>
          </w:tcPr>
          <w:p w14:paraId="1440CF5D" w14:textId="77777777" w:rsidR="004F6CFF" w:rsidRPr="00947DB0" w:rsidRDefault="004F6CFF" w:rsidP="00FC1B23">
            <w:pPr>
              <w:spacing w:after="0" w:line="240" w:lineRule="auto"/>
              <w:jc w:val="center"/>
              <w:rPr>
                <w:rFonts w:ascii="Times New Roman" w:hAnsi="Times New Roman" w:cs="Times New Roman"/>
                <w:b/>
                <w:sz w:val="20"/>
                <w:szCs w:val="28"/>
              </w:rPr>
            </w:pPr>
            <w:r w:rsidRPr="00947DB0">
              <w:rPr>
                <w:rFonts w:ascii="Times New Roman" w:hAnsi="Times New Roman" w:cs="Times New Roman"/>
                <w:b/>
                <w:sz w:val="20"/>
                <w:szCs w:val="28"/>
              </w:rPr>
              <w:t>% исп.</w:t>
            </w:r>
          </w:p>
          <w:p w14:paraId="155FE6E6" w14:textId="77777777" w:rsidR="004F6CFF" w:rsidRPr="00947DB0" w:rsidRDefault="004F6CFF" w:rsidP="00FC1B23">
            <w:pPr>
              <w:spacing w:after="0" w:line="240" w:lineRule="auto"/>
              <w:jc w:val="center"/>
              <w:rPr>
                <w:rFonts w:ascii="Times New Roman" w:hAnsi="Times New Roman" w:cs="Times New Roman"/>
                <w:b/>
                <w:sz w:val="20"/>
                <w:szCs w:val="28"/>
              </w:rPr>
            </w:pPr>
            <w:r w:rsidRPr="00947DB0">
              <w:rPr>
                <w:rFonts w:ascii="Times New Roman" w:hAnsi="Times New Roman" w:cs="Times New Roman"/>
                <w:b/>
                <w:sz w:val="20"/>
                <w:szCs w:val="28"/>
              </w:rPr>
              <w:t>к плану</w:t>
            </w:r>
          </w:p>
        </w:tc>
        <w:tc>
          <w:tcPr>
            <w:tcW w:w="1151" w:type="dxa"/>
            <w:vMerge w:val="restart"/>
            <w:shd w:val="clear" w:color="auto" w:fill="DEEAF6" w:themeFill="accent1" w:themeFillTint="33"/>
          </w:tcPr>
          <w:p w14:paraId="1B29BD4E" w14:textId="77777777" w:rsidR="004F6CFF" w:rsidRPr="00947DB0" w:rsidRDefault="004F6CFF" w:rsidP="00FC1B23">
            <w:pPr>
              <w:spacing w:after="0" w:line="240" w:lineRule="auto"/>
              <w:jc w:val="center"/>
              <w:rPr>
                <w:rFonts w:ascii="Times New Roman" w:hAnsi="Times New Roman" w:cs="Times New Roman"/>
                <w:b/>
                <w:sz w:val="20"/>
                <w:szCs w:val="28"/>
              </w:rPr>
            </w:pPr>
            <w:r w:rsidRPr="00947DB0">
              <w:rPr>
                <w:rFonts w:ascii="Times New Roman" w:hAnsi="Times New Roman" w:cs="Times New Roman"/>
                <w:b/>
                <w:sz w:val="20"/>
                <w:szCs w:val="28"/>
              </w:rPr>
              <w:t>Факт 202</w:t>
            </w:r>
            <w:r w:rsidR="00EC41BC" w:rsidRPr="00947DB0">
              <w:rPr>
                <w:rFonts w:ascii="Times New Roman" w:hAnsi="Times New Roman" w:cs="Times New Roman"/>
                <w:b/>
                <w:sz w:val="20"/>
                <w:szCs w:val="28"/>
              </w:rPr>
              <w:t>3</w:t>
            </w:r>
            <w:r w:rsidRPr="00947DB0">
              <w:rPr>
                <w:rFonts w:ascii="Times New Roman" w:hAnsi="Times New Roman" w:cs="Times New Roman"/>
                <w:b/>
                <w:sz w:val="20"/>
                <w:szCs w:val="28"/>
              </w:rPr>
              <w:t>г.</w:t>
            </w:r>
          </w:p>
          <w:p w14:paraId="2B501235" w14:textId="77777777" w:rsidR="004F6CFF" w:rsidRPr="00947DB0" w:rsidRDefault="004F6CFF" w:rsidP="00FC1B23">
            <w:pPr>
              <w:spacing w:after="0" w:line="240" w:lineRule="auto"/>
              <w:jc w:val="center"/>
              <w:rPr>
                <w:rFonts w:ascii="Times New Roman" w:hAnsi="Times New Roman" w:cs="Times New Roman"/>
                <w:b/>
                <w:sz w:val="20"/>
                <w:szCs w:val="28"/>
              </w:rPr>
            </w:pPr>
            <w:r w:rsidRPr="00947DB0">
              <w:rPr>
                <w:rFonts w:ascii="Times New Roman" w:hAnsi="Times New Roman" w:cs="Times New Roman"/>
                <w:b/>
                <w:sz w:val="20"/>
                <w:szCs w:val="28"/>
              </w:rPr>
              <w:t>к факту 202</w:t>
            </w:r>
            <w:r w:rsidR="00EC41BC" w:rsidRPr="00947DB0">
              <w:rPr>
                <w:rFonts w:ascii="Times New Roman" w:hAnsi="Times New Roman" w:cs="Times New Roman"/>
                <w:b/>
                <w:sz w:val="20"/>
                <w:szCs w:val="28"/>
              </w:rPr>
              <w:t>2</w:t>
            </w:r>
            <w:r w:rsidRPr="00947DB0">
              <w:rPr>
                <w:rFonts w:ascii="Times New Roman" w:hAnsi="Times New Roman" w:cs="Times New Roman"/>
                <w:b/>
                <w:sz w:val="20"/>
                <w:szCs w:val="28"/>
              </w:rPr>
              <w:t>г.</w:t>
            </w:r>
          </w:p>
        </w:tc>
      </w:tr>
      <w:tr w:rsidR="00C03C4A" w:rsidRPr="00947DB0" w14:paraId="71354FB4" w14:textId="77777777" w:rsidTr="000C6BFC">
        <w:trPr>
          <w:trHeight w:val="270"/>
          <w:jc w:val="center"/>
        </w:trPr>
        <w:tc>
          <w:tcPr>
            <w:tcW w:w="2132" w:type="dxa"/>
            <w:vMerge/>
            <w:shd w:val="clear" w:color="auto" w:fill="DEEAF6" w:themeFill="accent1" w:themeFillTint="33"/>
          </w:tcPr>
          <w:p w14:paraId="1421F451" w14:textId="77777777" w:rsidR="004F6CFF" w:rsidRPr="00947DB0" w:rsidRDefault="004F6CFF" w:rsidP="00FC1B23">
            <w:pPr>
              <w:spacing w:after="0" w:line="240" w:lineRule="auto"/>
              <w:jc w:val="center"/>
              <w:rPr>
                <w:rFonts w:ascii="Times New Roman" w:hAnsi="Times New Roman" w:cs="Times New Roman"/>
                <w:sz w:val="24"/>
                <w:szCs w:val="28"/>
              </w:rPr>
            </w:pPr>
          </w:p>
        </w:tc>
        <w:tc>
          <w:tcPr>
            <w:tcW w:w="1268" w:type="dxa"/>
            <w:shd w:val="clear" w:color="auto" w:fill="DEEAF6" w:themeFill="accent1" w:themeFillTint="33"/>
          </w:tcPr>
          <w:p w14:paraId="75A68A42" w14:textId="77777777" w:rsidR="004F6CFF" w:rsidRPr="00947DB0" w:rsidRDefault="004F6CFF" w:rsidP="00FC1B23">
            <w:pPr>
              <w:spacing w:after="0" w:line="240" w:lineRule="auto"/>
              <w:jc w:val="center"/>
              <w:rPr>
                <w:rFonts w:ascii="Times New Roman" w:hAnsi="Times New Roman" w:cs="Times New Roman"/>
                <w:b/>
                <w:szCs w:val="28"/>
              </w:rPr>
            </w:pPr>
            <w:r w:rsidRPr="00947DB0">
              <w:rPr>
                <w:rFonts w:ascii="Times New Roman" w:hAnsi="Times New Roman" w:cs="Times New Roman"/>
                <w:b/>
                <w:szCs w:val="28"/>
              </w:rPr>
              <w:t>202</w:t>
            </w:r>
            <w:r w:rsidR="00EC41BC" w:rsidRPr="00947DB0">
              <w:rPr>
                <w:rFonts w:ascii="Times New Roman" w:hAnsi="Times New Roman" w:cs="Times New Roman"/>
                <w:b/>
                <w:szCs w:val="28"/>
              </w:rPr>
              <w:t>2</w:t>
            </w:r>
            <w:r w:rsidRPr="00947DB0">
              <w:rPr>
                <w:rFonts w:ascii="Times New Roman" w:hAnsi="Times New Roman" w:cs="Times New Roman"/>
                <w:b/>
                <w:szCs w:val="28"/>
              </w:rPr>
              <w:t xml:space="preserve"> год</w:t>
            </w:r>
          </w:p>
        </w:tc>
        <w:tc>
          <w:tcPr>
            <w:tcW w:w="1269" w:type="dxa"/>
            <w:shd w:val="clear" w:color="auto" w:fill="DEEAF6" w:themeFill="accent1" w:themeFillTint="33"/>
          </w:tcPr>
          <w:p w14:paraId="11130715" w14:textId="77777777" w:rsidR="004F6CFF" w:rsidRPr="00947DB0" w:rsidRDefault="004F6CFF" w:rsidP="00FC1B23">
            <w:pPr>
              <w:spacing w:after="0" w:line="240" w:lineRule="auto"/>
              <w:jc w:val="center"/>
              <w:rPr>
                <w:rFonts w:ascii="Times New Roman" w:hAnsi="Times New Roman" w:cs="Times New Roman"/>
                <w:b/>
                <w:szCs w:val="28"/>
              </w:rPr>
            </w:pPr>
            <w:r w:rsidRPr="00947DB0">
              <w:rPr>
                <w:rFonts w:ascii="Times New Roman" w:hAnsi="Times New Roman" w:cs="Times New Roman"/>
                <w:b/>
                <w:szCs w:val="28"/>
              </w:rPr>
              <w:t>202</w:t>
            </w:r>
            <w:r w:rsidR="00EC41BC" w:rsidRPr="00947DB0">
              <w:rPr>
                <w:rFonts w:ascii="Times New Roman" w:hAnsi="Times New Roman" w:cs="Times New Roman"/>
                <w:b/>
                <w:szCs w:val="28"/>
              </w:rPr>
              <w:t>3</w:t>
            </w:r>
            <w:r w:rsidRPr="00947DB0">
              <w:rPr>
                <w:rFonts w:ascii="Times New Roman" w:hAnsi="Times New Roman" w:cs="Times New Roman"/>
                <w:b/>
                <w:szCs w:val="28"/>
              </w:rPr>
              <w:t xml:space="preserve"> год</w:t>
            </w:r>
          </w:p>
        </w:tc>
        <w:tc>
          <w:tcPr>
            <w:tcW w:w="1269" w:type="dxa"/>
            <w:shd w:val="clear" w:color="auto" w:fill="DEEAF6" w:themeFill="accent1" w:themeFillTint="33"/>
          </w:tcPr>
          <w:p w14:paraId="220362E8" w14:textId="77777777" w:rsidR="004F6CFF" w:rsidRPr="00947DB0" w:rsidRDefault="004F6CFF" w:rsidP="00FC1B23">
            <w:pPr>
              <w:spacing w:after="0" w:line="240" w:lineRule="auto"/>
              <w:jc w:val="center"/>
              <w:rPr>
                <w:rFonts w:ascii="Times New Roman" w:hAnsi="Times New Roman" w:cs="Times New Roman"/>
                <w:b/>
                <w:szCs w:val="28"/>
              </w:rPr>
            </w:pPr>
            <w:r w:rsidRPr="00947DB0">
              <w:rPr>
                <w:rFonts w:ascii="Times New Roman" w:hAnsi="Times New Roman" w:cs="Times New Roman"/>
                <w:b/>
                <w:szCs w:val="28"/>
              </w:rPr>
              <w:t>202</w:t>
            </w:r>
            <w:r w:rsidR="00EC41BC" w:rsidRPr="00947DB0">
              <w:rPr>
                <w:rFonts w:ascii="Times New Roman" w:hAnsi="Times New Roman" w:cs="Times New Roman"/>
                <w:b/>
                <w:szCs w:val="28"/>
              </w:rPr>
              <w:t xml:space="preserve">2 </w:t>
            </w:r>
            <w:r w:rsidRPr="00947DB0">
              <w:rPr>
                <w:rFonts w:ascii="Times New Roman" w:hAnsi="Times New Roman" w:cs="Times New Roman"/>
                <w:b/>
                <w:szCs w:val="28"/>
              </w:rPr>
              <w:t>год</w:t>
            </w:r>
          </w:p>
        </w:tc>
        <w:tc>
          <w:tcPr>
            <w:tcW w:w="1269" w:type="dxa"/>
            <w:shd w:val="clear" w:color="auto" w:fill="DEEAF6" w:themeFill="accent1" w:themeFillTint="33"/>
          </w:tcPr>
          <w:p w14:paraId="76F6338C" w14:textId="77777777" w:rsidR="004F6CFF" w:rsidRPr="00947DB0" w:rsidRDefault="004F6CFF" w:rsidP="00FC1B23">
            <w:pPr>
              <w:spacing w:after="0" w:line="240" w:lineRule="auto"/>
              <w:jc w:val="center"/>
              <w:rPr>
                <w:rFonts w:ascii="Times New Roman" w:hAnsi="Times New Roman" w:cs="Times New Roman"/>
                <w:b/>
                <w:szCs w:val="28"/>
              </w:rPr>
            </w:pPr>
            <w:r w:rsidRPr="00947DB0">
              <w:rPr>
                <w:rFonts w:ascii="Times New Roman" w:hAnsi="Times New Roman" w:cs="Times New Roman"/>
                <w:b/>
                <w:szCs w:val="28"/>
              </w:rPr>
              <w:t>202</w:t>
            </w:r>
            <w:r w:rsidR="00EC41BC" w:rsidRPr="00947DB0">
              <w:rPr>
                <w:rFonts w:ascii="Times New Roman" w:hAnsi="Times New Roman" w:cs="Times New Roman"/>
                <w:b/>
                <w:szCs w:val="28"/>
              </w:rPr>
              <w:t>3</w:t>
            </w:r>
            <w:r w:rsidRPr="00947DB0">
              <w:rPr>
                <w:rFonts w:ascii="Times New Roman" w:hAnsi="Times New Roman" w:cs="Times New Roman"/>
                <w:b/>
                <w:szCs w:val="28"/>
              </w:rPr>
              <w:t xml:space="preserve"> год</w:t>
            </w:r>
          </w:p>
        </w:tc>
        <w:tc>
          <w:tcPr>
            <w:tcW w:w="998" w:type="dxa"/>
            <w:vMerge/>
            <w:shd w:val="clear" w:color="auto" w:fill="DEEAF6" w:themeFill="accent1" w:themeFillTint="33"/>
          </w:tcPr>
          <w:p w14:paraId="5E2476D2" w14:textId="77777777" w:rsidR="004F6CFF" w:rsidRPr="00947DB0" w:rsidRDefault="004F6CFF" w:rsidP="00FC1B23">
            <w:pPr>
              <w:spacing w:after="0" w:line="240" w:lineRule="auto"/>
              <w:jc w:val="center"/>
              <w:rPr>
                <w:rFonts w:ascii="Times New Roman" w:hAnsi="Times New Roman" w:cs="Times New Roman"/>
                <w:sz w:val="24"/>
                <w:szCs w:val="28"/>
              </w:rPr>
            </w:pPr>
          </w:p>
        </w:tc>
        <w:tc>
          <w:tcPr>
            <w:tcW w:w="1151" w:type="dxa"/>
            <w:vMerge/>
            <w:shd w:val="clear" w:color="auto" w:fill="DEEAF6" w:themeFill="accent1" w:themeFillTint="33"/>
          </w:tcPr>
          <w:p w14:paraId="37EF44F5" w14:textId="77777777" w:rsidR="004F6CFF" w:rsidRPr="00947DB0" w:rsidRDefault="004F6CFF" w:rsidP="00FC1B23">
            <w:pPr>
              <w:spacing w:after="0" w:line="240" w:lineRule="auto"/>
              <w:jc w:val="center"/>
              <w:rPr>
                <w:rFonts w:ascii="Times New Roman" w:hAnsi="Times New Roman" w:cs="Times New Roman"/>
                <w:sz w:val="24"/>
                <w:szCs w:val="28"/>
              </w:rPr>
            </w:pPr>
          </w:p>
        </w:tc>
      </w:tr>
      <w:tr w:rsidR="00C03C4A" w:rsidRPr="00947DB0" w14:paraId="716F18FA" w14:textId="77777777" w:rsidTr="000C6BFC">
        <w:trPr>
          <w:trHeight w:val="225"/>
          <w:jc w:val="center"/>
        </w:trPr>
        <w:tc>
          <w:tcPr>
            <w:tcW w:w="2132" w:type="dxa"/>
          </w:tcPr>
          <w:p w14:paraId="253FB164" w14:textId="77777777" w:rsidR="004F6CFF" w:rsidRPr="00947DB0" w:rsidRDefault="004F6CFF" w:rsidP="00FC1B23">
            <w:pPr>
              <w:spacing w:after="0" w:line="240" w:lineRule="auto"/>
              <w:jc w:val="center"/>
              <w:rPr>
                <w:rFonts w:ascii="Times New Roman" w:hAnsi="Times New Roman" w:cs="Times New Roman"/>
                <w:sz w:val="18"/>
                <w:szCs w:val="28"/>
              </w:rPr>
            </w:pPr>
            <w:r w:rsidRPr="00947DB0">
              <w:rPr>
                <w:rFonts w:ascii="Times New Roman" w:hAnsi="Times New Roman" w:cs="Times New Roman"/>
                <w:sz w:val="18"/>
                <w:szCs w:val="28"/>
              </w:rPr>
              <w:t>1</w:t>
            </w:r>
          </w:p>
        </w:tc>
        <w:tc>
          <w:tcPr>
            <w:tcW w:w="1268" w:type="dxa"/>
          </w:tcPr>
          <w:p w14:paraId="17850CB1" w14:textId="77777777" w:rsidR="004F6CFF" w:rsidRPr="00947DB0" w:rsidRDefault="004F6CFF" w:rsidP="00FC1B23">
            <w:pPr>
              <w:spacing w:after="0" w:line="240" w:lineRule="auto"/>
              <w:jc w:val="center"/>
              <w:rPr>
                <w:rFonts w:ascii="Times New Roman" w:hAnsi="Times New Roman" w:cs="Times New Roman"/>
                <w:sz w:val="18"/>
                <w:szCs w:val="28"/>
              </w:rPr>
            </w:pPr>
            <w:r w:rsidRPr="00947DB0">
              <w:rPr>
                <w:rFonts w:ascii="Times New Roman" w:hAnsi="Times New Roman" w:cs="Times New Roman"/>
                <w:sz w:val="18"/>
                <w:szCs w:val="28"/>
              </w:rPr>
              <w:t>2</w:t>
            </w:r>
          </w:p>
        </w:tc>
        <w:tc>
          <w:tcPr>
            <w:tcW w:w="1269" w:type="dxa"/>
          </w:tcPr>
          <w:p w14:paraId="6644A117" w14:textId="77777777" w:rsidR="004F6CFF" w:rsidRPr="00947DB0" w:rsidRDefault="004F6CFF" w:rsidP="00FC1B23">
            <w:pPr>
              <w:spacing w:after="0" w:line="240" w:lineRule="auto"/>
              <w:jc w:val="center"/>
              <w:rPr>
                <w:rFonts w:ascii="Times New Roman" w:hAnsi="Times New Roman" w:cs="Times New Roman"/>
                <w:sz w:val="18"/>
                <w:szCs w:val="28"/>
              </w:rPr>
            </w:pPr>
            <w:r w:rsidRPr="00947DB0">
              <w:rPr>
                <w:rFonts w:ascii="Times New Roman" w:hAnsi="Times New Roman" w:cs="Times New Roman"/>
                <w:sz w:val="18"/>
                <w:szCs w:val="28"/>
              </w:rPr>
              <w:t>3</w:t>
            </w:r>
          </w:p>
        </w:tc>
        <w:tc>
          <w:tcPr>
            <w:tcW w:w="1269" w:type="dxa"/>
          </w:tcPr>
          <w:p w14:paraId="71E4D16F" w14:textId="77777777" w:rsidR="004F6CFF" w:rsidRPr="00947DB0" w:rsidRDefault="004F6CFF" w:rsidP="00FC1B23">
            <w:pPr>
              <w:spacing w:after="0" w:line="240" w:lineRule="auto"/>
              <w:jc w:val="center"/>
              <w:rPr>
                <w:rFonts w:ascii="Times New Roman" w:hAnsi="Times New Roman" w:cs="Times New Roman"/>
                <w:sz w:val="18"/>
                <w:szCs w:val="28"/>
              </w:rPr>
            </w:pPr>
            <w:r w:rsidRPr="00947DB0">
              <w:rPr>
                <w:rFonts w:ascii="Times New Roman" w:hAnsi="Times New Roman" w:cs="Times New Roman"/>
                <w:sz w:val="18"/>
                <w:szCs w:val="28"/>
              </w:rPr>
              <w:t>4</w:t>
            </w:r>
          </w:p>
        </w:tc>
        <w:tc>
          <w:tcPr>
            <w:tcW w:w="1269" w:type="dxa"/>
          </w:tcPr>
          <w:p w14:paraId="7243869B" w14:textId="77777777" w:rsidR="004F6CFF" w:rsidRPr="00947DB0" w:rsidRDefault="004F6CFF" w:rsidP="00FC1B23">
            <w:pPr>
              <w:spacing w:after="0" w:line="240" w:lineRule="auto"/>
              <w:jc w:val="center"/>
              <w:rPr>
                <w:rFonts w:ascii="Times New Roman" w:hAnsi="Times New Roman" w:cs="Times New Roman"/>
                <w:sz w:val="18"/>
                <w:szCs w:val="28"/>
              </w:rPr>
            </w:pPr>
            <w:r w:rsidRPr="00947DB0">
              <w:rPr>
                <w:rFonts w:ascii="Times New Roman" w:hAnsi="Times New Roman" w:cs="Times New Roman"/>
                <w:sz w:val="18"/>
                <w:szCs w:val="28"/>
              </w:rPr>
              <w:t>5</w:t>
            </w:r>
          </w:p>
        </w:tc>
        <w:tc>
          <w:tcPr>
            <w:tcW w:w="998" w:type="dxa"/>
          </w:tcPr>
          <w:p w14:paraId="238FEF1B" w14:textId="77777777" w:rsidR="004F6CFF" w:rsidRPr="00947DB0" w:rsidRDefault="004F6CFF" w:rsidP="00FC1B23">
            <w:pPr>
              <w:spacing w:after="0" w:line="240" w:lineRule="auto"/>
              <w:jc w:val="center"/>
              <w:rPr>
                <w:rFonts w:ascii="Times New Roman" w:hAnsi="Times New Roman" w:cs="Times New Roman"/>
                <w:sz w:val="18"/>
                <w:szCs w:val="28"/>
              </w:rPr>
            </w:pPr>
            <w:r w:rsidRPr="00947DB0">
              <w:rPr>
                <w:rFonts w:ascii="Times New Roman" w:hAnsi="Times New Roman" w:cs="Times New Roman"/>
                <w:sz w:val="18"/>
                <w:szCs w:val="28"/>
              </w:rPr>
              <w:t>6=5/3*100</w:t>
            </w:r>
          </w:p>
        </w:tc>
        <w:tc>
          <w:tcPr>
            <w:tcW w:w="1151" w:type="dxa"/>
          </w:tcPr>
          <w:p w14:paraId="63D4AFF4" w14:textId="77777777" w:rsidR="004F6CFF" w:rsidRPr="00947DB0" w:rsidRDefault="004F6CFF" w:rsidP="00FC1B23">
            <w:pPr>
              <w:spacing w:after="0" w:line="240" w:lineRule="auto"/>
              <w:jc w:val="center"/>
              <w:rPr>
                <w:rFonts w:ascii="Times New Roman" w:hAnsi="Times New Roman" w:cs="Times New Roman"/>
                <w:sz w:val="18"/>
                <w:szCs w:val="28"/>
              </w:rPr>
            </w:pPr>
            <w:r w:rsidRPr="00947DB0">
              <w:rPr>
                <w:rFonts w:ascii="Times New Roman" w:hAnsi="Times New Roman" w:cs="Times New Roman"/>
                <w:sz w:val="18"/>
                <w:szCs w:val="28"/>
              </w:rPr>
              <w:t>7=5-4</w:t>
            </w:r>
          </w:p>
        </w:tc>
      </w:tr>
      <w:tr w:rsidR="000C6BFC" w:rsidRPr="00947DB0" w14:paraId="57BD26BC" w14:textId="77777777" w:rsidTr="000C6BFC">
        <w:trPr>
          <w:trHeight w:val="225"/>
          <w:jc w:val="center"/>
        </w:trPr>
        <w:tc>
          <w:tcPr>
            <w:tcW w:w="2132" w:type="dxa"/>
          </w:tcPr>
          <w:p w14:paraId="4E1E19E4" w14:textId="77777777" w:rsidR="000C6BFC" w:rsidRPr="00947DB0" w:rsidRDefault="000C6BFC" w:rsidP="00FC1B23">
            <w:pPr>
              <w:spacing w:after="0" w:line="240" w:lineRule="auto"/>
              <w:jc w:val="both"/>
              <w:rPr>
                <w:rFonts w:ascii="Times New Roman" w:hAnsi="Times New Roman" w:cs="Times New Roman"/>
                <w:b/>
              </w:rPr>
            </w:pPr>
            <w:r w:rsidRPr="00947DB0">
              <w:rPr>
                <w:rFonts w:ascii="Times New Roman" w:hAnsi="Times New Roman" w:cs="Times New Roman"/>
                <w:b/>
              </w:rPr>
              <w:t>Доходы, в том числе:</w:t>
            </w:r>
          </w:p>
        </w:tc>
        <w:tc>
          <w:tcPr>
            <w:tcW w:w="1268" w:type="dxa"/>
            <w:vAlign w:val="center"/>
          </w:tcPr>
          <w:p w14:paraId="73D42F65" w14:textId="77777777" w:rsidR="000C6BFC" w:rsidRPr="00947DB0" w:rsidRDefault="000C6BFC" w:rsidP="00FC1B23">
            <w:pPr>
              <w:spacing w:after="0" w:line="240" w:lineRule="auto"/>
              <w:jc w:val="center"/>
              <w:rPr>
                <w:rFonts w:ascii="Times New Roman" w:hAnsi="Times New Roman" w:cs="Times New Roman"/>
                <w:b/>
                <w:bCs/>
              </w:rPr>
            </w:pPr>
            <w:r w:rsidRPr="00947DB0">
              <w:rPr>
                <w:rFonts w:ascii="Times New Roman" w:hAnsi="Times New Roman" w:cs="Times New Roman"/>
                <w:b/>
                <w:bCs/>
              </w:rPr>
              <w:t>1902579,08</w:t>
            </w:r>
          </w:p>
        </w:tc>
        <w:tc>
          <w:tcPr>
            <w:tcW w:w="1269" w:type="dxa"/>
            <w:vAlign w:val="center"/>
          </w:tcPr>
          <w:p w14:paraId="2E2B214A" w14:textId="77777777" w:rsidR="000C6BFC" w:rsidRPr="00947DB0" w:rsidRDefault="000C6BFC" w:rsidP="00FC1B23">
            <w:pPr>
              <w:spacing w:after="0" w:line="240" w:lineRule="auto"/>
              <w:jc w:val="center"/>
              <w:rPr>
                <w:rFonts w:ascii="Times New Roman" w:hAnsi="Times New Roman" w:cs="Times New Roman"/>
                <w:b/>
              </w:rPr>
            </w:pPr>
            <w:r w:rsidRPr="00947DB0">
              <w:rPr>
                <w:rFonts w:ascii="Times New Roman" w:hAnsi="Times New Roman" w:cs="Times New Roman"/>
                <w:b/>
              </w:rPr>
              <w:t>2191845,35</w:t>
            </w:r>
          </w:p>
        </w:tc>
        <w:tc>
          <w:tcPr>
            <w:tcW w:w="1269" w:type="dxa"/>
            <w:vAlign w:val="center"/>
          </w:tcPr>
          <w:p w14:paraId="47A8E76D" w14:textId="77777777" w:rsidR="000C6BFC" w:rsidRPr="00947DB0" w:rsidRDefault="000C6BFC" w:rsidP="00FC1B23">
            <w:pPr>
              <w:spacing w:after="0" w:line="240" w:lineRule="auto"/>
              <w:jc w:val="center"/>
              <w:rPr>
                <w:rFonts w:ascii="Times New Roman" w:hAnsi="Times New Roman" w:cs="Times New Roman"/>
                <w:b/>
                <w:bCs/>
              </w:rPr>
            </w:pPr>
            <w:r w:rsidRPr="00947DB0">
              <w:rPr>
                <w:rFonts w:ascii="Times New Roman" w:hAnsi="Times New Roman" w:cs="Times New Roman"/>
                <w:b/>
                <w:bCs/>
              </w:rPr>
              <w:t>1387766,09</w:t>
            </w:r>
          </w:p>
        </w:tc>
        <w:tc>
          <w:tcPr>
            <w:tcW w:w="1269" w:type="dxa"/>
            <w:vAlign w:val="center"/>
          </w:tcPr>
          <w:p w14:paraId="35C32EBE" w14:textId="77777777" w:rsidR="000C6BFC" w:rsidRPr="00947DB0" w:rsidRDefault="000C6BFC" w:rsidP="00FC1B23">
            <w:pPr>
              <w:spacing w:after="0" w:line="240" w:lineRule="auto"/>
              <w:jc w:val="center"/>
              <w:rPr>
                <w:rFonts w:ascii="Times New Roman" w:hAnsi="Times New Roman" w:cs="Times New Roman"/>
                <w:b/>
                <w:bCs/>
              </w:rPr>
            </w:pPr>
            <w:r w:rsidRPr="00947DB0">
              <w:rPr>
                <w:rFonts w:ascii="Times New Roman" w:hAnsi="Times New Roman" w:cs="Times New Roman"/>
                <w:b/>
                <w:bCs/>
              </w:rPr>
              <w:t>1495825,69</w:t>
            </w:r>
          </w:p>
        </w:tc>
        <w:tc>
          <w:tcPr>
            <w:tcW w:w="998" w:type="dxa"/>
            <w:vAlign w:val="center"/>
          </w:tcPr>
          <w:p w14:paraId="1BE50951" w14:textId="77777777" w:rsidR="000C6BFC" w:rsidRPr="00947DB0" w:rsidRDefault="000C6BFC" w:rsidP="00FC1B23">
            <w:pPr>
              <w:spacing w:after="0" w:line="240" w:lineRule="auto"/>
              <w:jc w:val="center"/>
              <w:rPr>
                <w:rFonts w:ascii="Times New Roman" w:hAnsi="Times New Roman" w:cs="Times New Roman"/>
                <w:b/>
                <w:bCs/>
              </w:rPr>
            </w:pPr>
            <w:r w:rsidRPr="00947DB0">
              <w:rPr>
                <w:rFonts w:ascii="Times New Roman" w:hAnsi="Times New Roman" w:cs="Times New Roman"/>
                <w:b/>
                <w:bCs/>
              </w:rPr>
              <w:t>68,25</w:t>
            </w:r>
          </w:p>
        </w:tc>
        <w:tc>
          <w:tcPr>
            <w:tcW w:w="1151" w:type="dxa"/>
            <w:vAlign w:val="center"/>
          </w:tcPr>
          <w:p w14:paraId="3CA3172E" w14:textId="77777777" w:rsidR="000C6BFC" w:rsidRPr="00947DB0" w:rsidRDefault="009D7CC9" w:rsidP="00FC1B23">
            <w:pPr>
              <w:spacing w:after="0" w:line="240" w:lineRule="auto"/>
              <w:jc w:val="center"/>
              <w:rPr>
                <w:rFonts w:ascii="Times New Roman" w:hAnsi="Times New Roman" w:cs="Times New Roman"/>
                <w:b/>
                <w:bCs/>
              </w:rPr>
            </w:pPr>
            <w:r w:rsidRPr="00947DB0">
              <w:rPr>
                <w:rFonts w:ascii="Times New Roman" w:hAnsi="Times New Roman" w:cs="Times New Roman"/>
                <w:b/>
                <w:bCs/>
              </w:rPr>
              <w:t>108059,60</w:t>
            </w:r>
          </w:p>
        </w:tc>
      </w:tr>
      <w:tr w:rsidR="000C6BFC" w:rsidRPr="00947DB0" w14:paraId="5E69CA84" w14:textId="77777777" w:rsidTr="000C6BFC">
        <w:trPr>
          <w:trHeight w:val="225"/>
          <w:jc w:val="center"/>
        </w:trPr>
        <w:tc>
          <w:tcPr>
            <w:tcW w:w="2132" w:type="dxa"/>
          </w:tcPr>
          <w:p w14:paraId="0E83F123" w14:textId="77777777" w:rsidR="000C6BFC" w:rsidRPr="00947DB0" w:rsidRDefault="000C6BFC" w:rsidP="00FC1B23">
            <w:pPr>
              <w:spacing w:after="0" w:line="240" w:lineRule="auto"/>
              <w:jc w:val="both"/>
              <w:rPr>
                <w:rFonts w:ascii="Times New Roman" w:hAnsi="Times New Roman" w:cs="Times New Roman"/>
              </w:rPr>
            </w:pPr>
            <w:r w:rsidRPr="00947DB0">
              <w:rPr>
                <w:rFonts w:ascii="Times New Roman" w:hAnsi="Times New Roman" w:cs="Times New Roman"/>
              </w:rPr>
              <w:t>Налоговые и неналоговые доходы, из них:</w:t>
            </w:r>
          </w:p>
        </w:tc>
        <w:tc>
          <w:tcPr>
            <w:tcW w:w="1268" w:type="dxa"/>
            <w:vAlign w:val="center"/>
          </w:tcPr>
          <w:p w14:paraId="76C68256" w14:textId="77777777" w:rsidR="000C6BFC" w:rsidRPr="00947DB0" w:rsidRDefault="000C6BFC" w:rsidP="00FC1B23">
            <w:pPr>
              <w:spacing w:after="0" w:line="240" w:lineRule="auto"/>
              <w:jc w:val="center"/>
              <w:rPr>
                <w:rFonts w:ascii="Times New Roman" w:hAnsi="Times New Roman" w:cs="Times New Roman"/>
              </w:rPr>
            </w:pPr>
            <w:r w:rsidRPr="00947DB0">
              <w:rPr>
                <w:rFonts w:ascii="Times New Roman" w:hAnsi="Times New Roman" w:cs="Times New Roman"/>
              </w:rPr>
              <w:t>422432,08</w:t>
            </w:r>
          </w:p>
        </w:tc>
        <w:tc>
          <w:tcPr>
            <w:tcW w:w="1269" w:type="dxa"/>
            <w:vAlign w:val="center"/>
          </w:tcPr>
          <w:p w14:paraId="3883070B" w14:textId="77777777" w:rsidR="000C6BFC" w:rsidRPr="00947DB0" w:rsidRDefault="000C6BFC" w:rsidP="00FC1B23">
            <w:pPr>
              <w:spacing w:after="0" w:line="240" w:lineRule="auto"/>
              <w:jc w:val="center"/>
              <w:rPr>
                <w:rFonts w:ascii="Times New Roman" w:hAnsi="Times New Roman" w:cs="Times New Roman"/>
              </w:rPr>
            </w:pPr>
            <w:r w:rsidRPr="00947DB0">
              <w:rPr>
                <w:rFonts w:ascii="Times New Roman" w:hAnsi="Times New Roman" w:cs="Times New Roman"/>
              </w:rPr>
              <w:t>481704,22</w:t>
            </w:r>
          </w:p>
        </w:tc>
        <w:tc>
          <w:tcPr>
            <w:tcW w:w="1269" w:type="dxa"/>
            <w:vAlign w:val="center"/>
          </w:tcPr>
          <w:p w14:paraId="15B1F6C2" w14:textId="77777777" w:rsidR="000C6BFC" w:rsidRPr="00947DB0" w:rsidRDefault="000C6BFC" w:rsidP="00FC1B23">
            <w:pPr>
              <w:spacing w:after="0" w:line="240" w:lineRule="auto"/>
              <w:jc w:val="center"/>
              <w:rPr>
                <w:rFonts w:ascii="Times New Roman" w:hAnsi="Times New Roman" w:cs="Times New Roman"/>
              </w:rPr>
            </w:pPr>
            <w:r w:rsidRPr="00947DB0">
              <w:rPr>
                <w:rFonts w:ascii="Times New Roman" w:hAnsi="Times New Roman" w:cs="Times New Roman"/>
              </w:rPr>
              <w:t>343412,05</w:t>
            </w:r>
          </w:p>
        </w:tc>
        <w:tc>
          <w:tcPr>
            <w:tcW w:w="1269" w:type="dxa"/>
            <w:vAlign w:val="center"/>
          </w:tcPr>
          <w:p w14:paraId="67542812" w14:textId="77777777" w:rsidR="000C6BFC" w:rsidRPr="00947DB0" w:rsidRDefault="00D636AF" w:rsidP="00FC1B23">
            <w:pPr>
              <w:spacing w:after="0" w:line="240" w:lineRule="auto"/>
              <w:jc w:val="center"/>
              <w:rPr>
                <w:rFonts w:ascii="Times New Roman" w:hAnsi="Times New Roman" w:cs="Times New Roman"/>
              </w:rPr>
            </w:pPr>
            <w:r w:rsidRPr="00947DB0">
              <w:rPr>
                <w:rFonts w:ascii="Times New Roman" w:hAnsi="Times New Roman" w:cs="Times New Roman"/>
              </w:rPr>
              <w:t>353315,24</w:t>
            </w:r>
          </w:p>
        </w:tc>
        <w:tc>
          <w:tcPr>
            <w:tcW w:w="998" w:type="dxa"/>
            <w:vAlign w:val="center"/>
          </w:tcPr>
          <w:p w14:paraId="22923234" w14:textId="77777777" w:rsidR="000C6BFC" w:rsidRPr="00947DB0" w:rsidRDefault="00D636AF" w:rsidP="00FC1B23">
            <w:pPr>
              <w:spacing w:after="0" w:line="240" w:lineRule="auto"/>
              <w:jc w:val="center"/>
              <w:rPr>
                <w:rFonts w:ascii="Times New Roman" w:hAnsi="Times New Roman" w:cs="Times New Roman"/>
                <w:bCs/>
              </w:rPr>
            </w:pPr>
            <w:r w:rsidRPr="00947DB0">
              <w:rPr>
                <w:rFonts w:ascii="Times New Roman" w:hAnsi="Times New Roman" w:cs="Times New Roman"/>
                <w:bCs/>
              </w:rPr>
              <w:t>73,35</w:t>
            </w:r>
          </w:p>
        </w:tc>
        <w:tc>
          <w:tcPr>
            <w:tcW w:w="1151" w:type="dxa"/>
            <w:vAlign w:val="center"/>
          </w:tcPr>
          <w:p w14:paraId="5D9CAB70" w14:textId="77777777" w:rsidR="000C6BFC" w:rsidRPr="00947DB0" w:rsidRDefault="009D7CC9" w:rsidP="00FC1B23">
            <w:pPr>
              <w:spacing w:after="0" w:line="240" w:lineRule="auto"/>
              <w:jc w:val="center"/>
              <w:rPr>
                <w:rFonts w:ascii="Times New Roman" w:hAnsi="Times New Roman" w:cs="Times New Roman"/>
                <w:bCs/>
              </w:rPr>
            </w:pPr>
            <w:r w:rsidRPr="00947DB0">
              <w:rPr>
                <w:rFonts w:ascii="Times New Roman" w:hAnsi="Times New Roman" w:cs="Times New Roman"/>
                <w:bCs/>
              </w:rPr>
              <w:t>9903,19</w:t>
            </w:r>
          </w:p>
        </w:tc>
      </w:tr>
      <w:tr w:rsidR="000C6BFC" w:rsidRPr="00947DB0" w14:paraId="72DEEDD8" w14:textId="77777777" w:rsidTr="000C6BFC">
        <w:trPr>
          <w:trHeight w:val="225"/>
          <w:jc w:val="center"/>
        </w:trPr>
        <w:tc>
          <w:tcPr>
            <w:tcW w:w="2132" w:type="dxa"/>
          </w:tcPr>
          <w:p w14:paraId="1B8B1A33" w14:textId="77777777" w:rsidR="000C6BFC" w:rsidRPr="00947DB0" w:rsidRDefault="000C6BFC" w:rsidP="00FC1B23">
            <w:pPr>
              <w:spacing w:after="0" w:line="240" w:lineRule="auto"/>
              <w:jc w:val="both"/>
              <w:rPr>
                <w:rFonts w:ascii="Times New Roman" w:hAnsi="Times New Roman" w:cs="Times New Roman"/>
              </w:rPr>
            </w:pPr>
            <w:r w:rsidRPr="00947DB0">
              <w:rPr>
                <w:rFonts w:ascii="Times New Roman" w:hAnsi="Times New Roman" w:cs="Times New Roman"/>
              </w:rPr>
              <w:t>налоговые доходы</w:t>
            </w:r>
          </w:p>
        </w:tc>
        <w:tc>
          <w:tcPr>
            <w:tcW w:w="1268" w:type="dxa"/>
            <w:vAlign w:val="center"/>
          </w:tcPr>
          <w:p w14:paraId="4278CDC0" w14:textId="77777777" w:rsidR="000C6BFC" w:rsidRPr="00947DB0" w:rsidRDefault="000C6BFC" w:rsidP="00FC1B23">
            <w:pPr>
              <w:spacing w:after="0" w:line="240" w:lineRule="auto"/>
              <w:jc w:val="center"/>
              <w:rPr>
                <w:rFonts w:ascii="Times New Roman" w:hAnsi="Times New Roman" w:cs="Times New Roman"/>
                <w:i/>
                <w:iCs/>
              </w:rPr>
            </w:pPr>
            <w:r w:rsidRPr="00947DB0">
              <w:rPr>
                <w:rFonts w:ascii="Times New Roman" w:hAnsi="Times New Roman" w:cs="Times New Roman"/>
                <w:i/>
                <w:iCs/>
              </w:rPr>
              <w:t>402347,98</w:t>
            </w:r>
          </w:p>
        </w:tc>
        <w:tc>
          <w:tcPr>
            <w:tcW w:w="1269" w:type="dxa"/>
            <w:vAlign w:val="center"/>
          </w:tcPr>
          <w:p w14:paraId="2F7A1392" w14:textId="77777777" w:rsidR="000C6BFC" w:rsidRPr="00947DB0" w:rsidRDefault="000C6BFC" w:rsidP="00FC1B23">
            <w:pPr>
              <w:spacing w:after="0" w:line="240" w:lineRule="auto"/>
              <w:jc w:val="center"/>
              <w:rPr>
                <w:rFonts w:ascii="Times New Roman" w:hAnsi="Times New Roman" w:cs="Times New Roman"/>
                <w:i/>
              </w:rPr>
            </w:pPr>
            <w:r w:rsidRPr="00947DB0">
              <w:rPr>
                <w:rFonts w:ascii="Times New Roman" w:hAnsi="Times New Roman" w:cs="Times New Roman"/>
                <w:i/>
              </w:rPr>
              <w:t>452148,76</w:t>
            </w:r>
          </w:p>
        </w:tc>
        <w:tc>
          <w:tcPr>
            <w:tcW w:w="1269" w:type="dxa"/>
            <w:vAlign w:val="center"/>
          </w:tcPr>
          <w:p w14:paraId="794D9330" w14:textId="77777777" w:rsidR="000C6BFC" w:rsidRPr="00947DB0" w:rsidRDefault="000C6BFC" w:rsidP="00FC1B23">
            <w:pPr>
              <w:spacing w:after="0" w:line="240" w:lineRule="auto"/>
              <w:jc w:val="center"/>
              <w:rPr>
                <w:rFonts w:ascii="Times New Roman" w:hAnsi="Times New Roman" w:cs="Times New Roman"/>
                <w:i/>
                <w:iCs/>
              </w:rPr>
            </w:pPr>
            <w:r w:rsidRPr="00947DB0">
              <w:rPr>
                <w:rFonts w:ascii="Times New Roman" w:hAnsi="Times New Roman" w:cs="Times New Roman"/>
                <w:i/>
                <w:iCs/>
              </w:rPr>
              <w:t>319766,32</w:t>
            </w:r>
          </w:p>
        </w:tc>
        <w:tc>
          <w:tcPr>
            <w:tcW w:w="1269" w:type="dxa"/>
            <w:vAlign w:val="center"/>
          </w:tcPr>
          <w:p w14:paraId="30149FC2" w14:textId="77777777" w:rsidR="000C6BFC" w:rsidRPr="00947DB0" w:rsidRDefault="00D636AF" w:rsidP="00FC1B23">
            <w:pPr>
              <w:spacing w:after="0" w:line="240" w:lineRule="auto"/>
              <w:jc w:val="center"/>
              <w:rPr>
                <w:rFonts w:ascii="Times New Roman" w:hAnsi="Times New Roman" w:cs="Times New Roman"/>
                <w:i/>
                <w:iCs/>
              </w:rPr>
            </w:pPr>
            <w:r w:rsidRPr="00947DB0">
              <w:rPr>
                <w:rFonts w:ascii="Times New Roman" w:hAnsi="Times New Roman" w:cs="Times New Roman"/>
                <w:i/>
                <w:iCs/>
              </w:rPr>
              <w:t>327252,75</w:t>
            </w:r>
          </w:p>
        </w:tc>
        <w:tc>
          <w:tcPr>
            <w:tcW w:w="998" w:type="dxa"/>
            <w:vAlign w:val="center"/>
          </w:tcPr>
          <w:p w14:paraId="2241B11E" w14:textId="77777777" w:rsidR="000C6BFC" w:rsidRPr="00947DB0" w:rsidRDefault="00D636AF" w:rsidP="00FC1B23">
            <w:pPr>
              <w:spacing w:after="0" w:line="240" w:lineRule="auto"/>
              <w:jc w:val="center"/>
              <w:rPr>
                <w:rFonts w:ascii="Times New Roman" w:hAnsi="Times New Roman" w:cs="Times New Roman"/>
                <w:bCs/>
              </w:rPr>
            </w:pPr>
            <w:r w:rsidRPr="00947DB0">
              <w:rPr>
                <w:rFonts w:ascii="Times New Roman" w:hAnsi="Times New Roman" w:cs="Times New Roman"/>
                <w:bCs/>
              </w:rPr>
              <w:t>72,38</w:t>
            </w:r>
          </w:p>
        </w:tc>
        <w:tc>
          <w:tcPr>
            <w:tcW w:w="1151" w:type="dxa"/>
            <w:vAlign w:val="center"/>
          </w:tcPr>
          <w:p w14:paraId="4D3484FE" w14:textId="77777777" w:rsidR="000C6BFC" w:rsidRPr="00947DB0" w:rsidRDefault="009D7CC9" w:rsidP="00FC1B23">
            <w:pPr>
              <w:spacing w:after="0" w:line="240" w:lineRule="auto"/>
              <w:jc w:val="center"/>
              <w:rPr>
                <w:rFonts w:ascii="Times New Roman" w:hAnsi="Times New Roman" w:cs="Times New Roman"/>
                <w:bCs/>
              </w:rPr>
            </w:pPr>
            <w:r w:rsidRPr="00947DB0">
              <w:rPr>
                <w:rFonts w:ascii="Times New Roman" w:hAnsi="Times New Roman" w:cs="Times New Roman"/>
                <w:bCs/>
              </w:rPr>
              <w:t>7486,43</w:t>
            </w:r>
          </w:p>
        </w:tc>
      </w:tr>
      <w:tr w:rsidR="000C6BFC" w:rsidRPr="00947DB0" w14:paraId="374CB130" w14:textId="77777777" w:rsidTr="000C6BFC">
        <w:trPr>
          <w:trHeight w:val="225"/>
          <w:jc w:val="center"/>
        </w:trPr>
        <w:tc>
          <w:tcPr>
            <w:tcW w:w="2132" w:type="dxa"/>
          </w:tcPr>
          <w:p w14:paraId="6D57750C" w14:textId="77777777" w:rsidR="000C6BFC" w:rsidRPr="00947DB0" w:rsidRDefault="000C6BFC" w:rsidP="00FC1B23">
            <w:pPr>
              <w:spacing w:after="0" w:line="240" w:lineRule="auto"/>
              <w:jc w:val="both"/>
              <w:rPr>
                <w:rFonts w:ascii="Times New Roman" w:hAnsi="Times New Roman" w:cs="Times New Roman"/>
              </w:rPr>
            </w:pPr>
            <w:r w:rsidRPr="00947DB0">
              <w:rPr>
                <w:rFonts w:ascii="Times New Roman" w:hAnsi="Times New Roman" w:cs="Times New Roman"/>
              </w:rPr>
              <w:t>неналоговые доходы</w:t>
            </w:r>
          </w:p>
        </w:tc>
        <w:tc>
          <w:tcPr>
            <w:tcW w:w="1268" w:type="dxa"/>
            <w:vAlign w:val="center"/>
          </w:tcPr>
          <w:p w14:paraId="4F3237AF" w14:textId="77777777" w:rsidR="000C6BFC" w:rsidRPr="00947DB0" w:rsidRDefault="000C6BFC" w:rsidP="00FC1B23">
            <w:pPr>
              <w:spacing w:after="0" w:line="240" w:lineRule="auto"/>
              <w:jc w:val="center"/>
              <w:rPr>
                <w:rFonts w:ascii="Times New Roman" w:hAnsi="Times New Roman" w:cs="Times New Roman"/>
                <w:i/>
                <w:iCs/>
              </w:rPr>
            </w:pPr>
            <w:r w:rsidRPr="00947DB0">
              <w:rPr>
                <w:rFonts w:ascii="Times New Roman" w:hAnsi="Times New Roman" w:cs="Times New Roman"/>
                <w:i/>
                <w:iCs/>
              </w:rPr>
              <w:t>20084,1</w:t>
            </w:r>
          </w:p>
        </w:tc>
        <w:tc>
          <w:tcPr>
            <w:tcW w:w="1269" w:type="dxa"/>
            <w:vAlign w:val="center"/>
          </w:tcPr>
          <w:p w14:paraId="548F04D2" w14:textId="77777777" w:rsidR="000C6BFC" w:rsidRPr="00947DB0" w:rsidRDefault="000C6BFC" w:rsidP="00FC1B23">
            <w:pPr>
              <w:spacing w:after="0" w:line="240" w:lineRule="auto"/>
              <w:jc w:val="center"/>
              <w:rPr>
                <w:rFonts w:ascii="Times New Roman" w:hAnsi="Times New Roman" w:cs="Times New Roman"/>
                <w:i/>
              </w:rPr>
            </w:pPr>
            <w:r w:rsidRPr="00947DB0">
              <w:rPr>
                <w:rFonts w:ascii="Times New Roman" w:hAnsi="Times New Roman" w:cs="Times New Roman"/>
                <w:i/>
              </w:rPr>
              <w:t>29555,46</w:t>
            </w:r>
          </w:p>
        </w:tc>
        <w:tc>
          <w:tcPr>
            <w:tcW w:w="1269" w:type="dxa"/>
            <w:vAlign w:val="center"/>
          </w:tcPr>
          <w:p w14:paraId="0DB8DABD" w14:textId="77777777" w:rsidR="000C6BFC" w:rsidRPr="00947DB0" w:rsidRDefault="000C6BFC" w:rsidP="00FC1B23">
            <w:pPr>
              <w:spacing w:after="0" w:line="240" w:lineRule="auto"/>
              <w:jc w:val="center"/>
              <w:rPr>
                <w:rFonts w:ascii="Times New Roman" w:hAnsi="Times New Roman" w:cs="Times New Roman"/>
                <w:i/>
                <w:iCs/>
              </w:rPr>
            </w:pPr>
            <w:r w:rsidRPr="00947DB0">
              <w:rPr>
                <w:rFonts w:ascii="Times New Roman" w:hAnsi="Times New Roman" w:cs="Times New Roman"/>
                <w:i/>
                <w:iCs/>
              </w:rPr>
              <w:t>23645,74</w:t>
            </w:r>
          </w:p>
        </w:tc>
        <w:tc>
          <w:tcPr>
            <w:tcW w:w="1269" w:type="dxa"/>
            <w:vAlign w:val="center"/>
          </w:tcPr>
          <w:p w14:paraId="07AC2E19" w14:textId="77777777" w:rsidR="000C6BFC" w:rsidRPr="00947DB0" w:rsidRDefault="009D7CC9" w:rsidP="00FC1B23">
            <w:pPr>
              <w:spacing w:after="0" w:line="240" w:lineRule="auto"/>
              <w:jc w:val="center"/>
              <w:rPr>
                <w:rFonts w:ascii="Times New Roman" w:hAnsi="Times New Roman" w:cs="Times New Roman"/>
                <w:i/>
                <w:iCs/>
              </w:rPr>
            </w:pPr>
            <w:r w:rsidRPr="00947DB0">
              <w:rPr>
                <w:rFonts w:ascii="Times New Roman" w:hAnsi="Times New Roman" w:cs="Times New Roman"/>
                <w:i/>
                <w:iCs/>
              </w:rPr>
              <w:t>26062,48</w:t>
            </w:r>
          </w:p>
        </w:tc>
        <w:tc>
          <w:tcPr>
            <w:tcW w:w="998" w:type="dxa"/>
            <w:vAlign w:val="center"/>
          </w:tcPr>
          <w:p w14:paraId="737139B7" w14:textId="77777777" w:rsidR="000C6BFC" w:rsidRPr="00947DB0" w:rsidRDefault="009D7CC9" w:rsidP="00FC1B23">
            <w:pPr>
              <w:spacing w:after="0" w:line="240" w:lineRule="auto"/>
              <w:jc w:val="center"/>
              <w:rPr>
                <w:rFonts w:ascii="Times New Roman" w:hAnsi="Times New Roman" w:cs="Times New Roman"/>
                <w:bCs/>
              </w:rPr>
            </w:pPr>
            <w:r w:rsidRPr="00947DB0">
              <w:rPr>
                <w:rFonts w:ascii="Times New Roman" w:hAnsi="Times New Roman" w:cs="Times New Roman"/>
                <w:bCs/>
              </w:rPr>
              <w:t>88,18</w:t>
            </w:r>
          </w:p>
        </w:tc>
        <w:tc>
          <w:tcPr>
            <w:tcW w:w="1151" w:type="dxa"/>
            <w:vAlign w:val="center"/>
          </w:tcPr>
          <w:p w14:paraId="59C00A01" w14:textId="77777777" w:rsidR="000C6BFC" w:rsidRPr="00947DB0" w:rsidRDefault="009D7CC9" w:rsidP="00FC1B23">
            <w:pPr>
              <w:spacing w:after="0" w:line="240" w:lineRule="auto"/>
              <w:jc w:val="center"/>
              <w:rPr>
                <w:rFonts w:ascii="Times New Roman" w:hAnsi="Times New Roman" w:cs="Times New Roman"/>
                <w:bCs/>
              </w:rPr>
            </w:pPr>
            <w:r w:rsidRPr="00947DB0">
              <w:rPr>
                <w:rFonts w:ascii="Times New Roman" w:hAnsi="Times New Roman" w:cs="Times New Roman"/>
                <w:bCs/>
              </w:rPr>
              <w:t>2416,74</w:t>
            </w:r>
          </w:p>
        </w:tc>
      </w:tr>
      <w:tr w:rsidR="000C6BFC" w:rsidRPr="00947DB0" w14:paraId="1A0C7EE6" w14:textId="77777777" w:rsidTr="000C6BFC">
        <w:trPr>
          <w:trHeight w:val="225"/>
          <w:jc w:val="center"/>
        </w:trPr>
        <w:tc>
          <w:tcPr>
            <w:tcW w:w="2132" w:type="dxa"/>
          </w:tcPr>
          <w:p w14:paraId="14365CB3" w14:textId="77777777" w:rsidR="000C6BFC" w:rsidRPr="00947DB0" w:rsidRDefault="000C6BFC" w:rsidP="00FC1B23">
            <w:pPr>
              <w:spacing w:after="0" w:line="240" w:lineRule="auto"/>
              <w:jc w:val="both"/>
              <w:rPr>
                <w:rFonts w:ascii="Times New Roman" w:hAnsi="Times New Roman" w:cs="Times New Roman"/>
              </w:rPr>
            </w:pPr>
            <w:r w:rsidRPr="00947DB0">
              <w:rPr>
                <w:rFonts w:ascii="Times New Roman" w:hAnsi="Times New Roman" w:cs="Times New Roman"/>
              </w:rPr>
              <w:t xml:space="preserve">Безвозмездные поступления </w:t>
            </w:r>
          </w:p>
        </w:tc>
        <w:tc>
          <w:tcPr>
            <w:tcW w:w="1268" w:type="dxa"/>
            <w:vAlign w:val="center"/>
          </w:tcPr>
          <w:p w14:paraId="048F05D7" w14:textId="77777777" w:rsidR="000C6BFC" w:rsidRPr="00947DB0" w:rsidRDefault="000C6BFC" w:rsidP="00FC1B23">
            <w:pPr>
              <w:spacing w:after="0" w:line="240" w:lineRule="auto"/>
              <w:jc w:val="center"/>
              <w:rPr>
                <w:rFonts w:ascii="Times New Roman" w:hAnsi="Times New Roman" w:cs="Times New Roman"/>
              </w:rPr>
            </w:pPr>
            <w:r w:rsidRPr="00947DB0">
              <w:rPr>
                <w:rFonts w:ascii="Times New Roman" w:hAnsi="Times New Roman" w:cs="Times New Roman"/>
              </w:rPr>
              <w:t>1480147,0</w:t>
            </w:r>
          </w:p>
        </w:tc>
        <w:tc>
          <w:tcPr>
            <w:tcW w:w="1269" w:type="dxa"/>
            <w:vAlign w:val="center"/>
          </w:tcPr>
          <w:p w14:paraId="7DDFAF2A" w14:textId="77777777" w:rsidR="000C6BFC" w:rsidRPr="00947DB0" w:rsidRDefault="000C6BFC" w:rsidP="00FC1B23">
            <w:pPr>
              <w:spacing w:after="0" w:line="240" w:lineRule="auto"/>
              <w:jc w:val="center"/>
              <w:rPr>
                <w:rFonts w:ascii="Times New Roman" w:hAnsi="Times New Roman" w:cs="Times New Roman"/>
              </w:rPr>
            </w:pPr>
            <w:r w:rsidRPr="00947DB0">
              <w:rPr>
                <w:rFonts w:ascii="Times New Roman" w:hAnsi="Times New Roman" w:cs="Times New Roman"/>
              </w:rPr>
              <w:t>1710141,13</w:t>
            </w:r>
          </w:p>
        </w:tc>
        <w:tc>
          <w:tcPr>
            <w:tcW w:w="1269" w:type="dxa"/>
            <w:vAlign w:val="center"/>
          </w:tcPr>
          <w:p w14:paraId="094FE8F4" w14:textId="77777777" w:rsidR="000C6BFC" w:rsidRPr="00947DB0" w:rsidRDefault="000C6BFC" w:rsidP="00FC1B23">
            <w:pPr>
              <w:spacing w:after="0" w:line="240" w:lineRule="auto"/>
              <w:jc w:val="center"/>
              <w:rPr>
                <w:rFonts w:ascii="Times New Roman" w:hAnsi="Times New Roman" w:cs="Times New Roman"/>
              </w:rPr>
            </w:pPr>
            <w:r w:rsidRPr="00947DB0">
              <w:rPr>
                <w:rFonts w:ascii="Times New Roman" w:hAnsi="Times New Roman" w:cs="Times New Roman"/>
              </w:rPr>
              <w:t>1044354,04</w:t>
            </w:r>
          </w:p>
        </w:tc>
        <w:tc>
          <w:tcPr>
            <w:tcW w:w="1269" w:type="dxa"/>
            <w:vAlign w:val="center"/>
          </w:tcPr>
          <w:p w14:paraId="59A89482" w14:textId="77777777" w:rsidR="000C6BFC" w:rsidRPr="00947DB0" w:rsidRDefault="006704E1" w:rsidP="00FC1B23">
            <w:pPr>
              <w:spacing w:after="0" w:line="240" w:lineRule="auto"/>
              <w:jc w:val="center"/>
              <w:rPr>
                <w:rFonts w:ascii="Times New Roman" w:hAnsi="Times New Roman" w:cs="Times New Roman"/>
              </w:rPr>
            </w:pPr>
            <w:r w:rsidRPr="00947DB0">
              <w:rPr>
                <w:rFonts w:ascii="Times New Roman" w:hAnsi="Times New Roman" w:cs="Times New Roman"/>
              </w:rPr>
              <w:t>1142510,46</w:t>
            </w:r>
          </w:p>
        </w:tc>
        <w:tc>
          <w:tcPr>
            <w:tcW w:w="998" w:type="dxa"/>
            <w:vAlign w:val="center"/>
          </w:tcPr>
          <w:p w14:paraId="33561E16" w14:textId="77777777" w:rsidR="000C6BFC" w:rsidRPr="00947DB0" w:rsidRDefault="006704E1" w:rsidP="00FC1B23">
            <w:pPr>
              <w:spacing w:after="0" w:line="240" w:lineRule="auto"/>
              <w:jc w:val="center"/>
              <w:rPr>
                <w:rFonts w:ascii="Times New Roman" w:hAnsi="Times New Roman" w:cs="Times New Roman"/>
                <w:bCs/>
              </w:rPr>
            </w:pPr>
            <w:r w:rsidRPr="00947DB0">
              <w:rPr>
                <w:rFonts w:ascii="Times New Roman" w:hAnsi="Times New Roman" w:cs="Times New Roman"/>
                <w:bCs/>
              </w:rPr>
              <w:t>66,81</w:t>
            </w:r>
          </w:p>
        </w:tc>
        <w:tc>
          <w:tcPr>
            <w:tcW w:w="1151" w:type="dxa"/>
            <w:vAlign w:val="center"/>
          </w:tcPr>
          <w:p w14:paraId="09CD0A30" w14:textId="77777777" w:rsidR="000C6BFC" w:rsidRPr="00947DB0" w:rsidRDefault="009D7CC9" w:rsidP="00FC1B23">
            <w:pPr>
              <w:spacing w:after="0" w:line="240" w:lineRule="auto"/>
              <w:jc w:val="center"/>
              <w:rPr>
                <w:rFonts w:ascii="Times New Roman" w:hAnsi="Times New Roman" w:cs="Times New Roman"/>
                <w:bCs/>
              </w:rPr>
            </w:pPr>
            <w:r w:rsidRPr="00947DB0">
              <w:rPr>
                <w:rFonts w:ascii="Times New Roman" w:hAnsi="Times New Roman" w:cs="Times New Roman"/>
                <w:bCs/>
              </w:rPr>
              <w:t>98156,42</w:t>
            </w:r>
          </w:p>
        </w:tc>
      </w:tr>
      <w:tr w:rsidR="000C6BFC" w:rsidRPr="00947DB0" w14:paraId="75F29154" w14:textId="77777777" w:rsidTr="000C6BFC">
        <w:trPr>
          <w:trHeight w:val="225"/>
          <w:jc w:val="center"/>
        </w:trPr>
        <w:tc>
          <w:tcPr>
            <w:tcW w:w="2132" w:type="dxa"/>
          </w:tcPr>
          <w:p w14:paraId="6C6CFE84" w14:textId="77777777" w:rsidR="000C6BFC" w:rsidRPr="00947DB0" w:rsidRDefault="000C6BFC" w:rsidP="00FC1B23">
            <w:pPr>
              <w:spacing w:after="0" w:line="240" w:lineRule="auto"/>
              <w:jc w:val="both"/>
              <w:rPr>
                <w:rFonts w:ascii="Times New Roman" w:hAnsi="Times New Roman" w:cs="Times New Roman"/>
                <w:b/>
              </w:rPr>
            </w:pPr>
            <w:r w:rsidRPr="00947DB0">
              <w:rPr>
                <w:rFonts w:ascii="Times New Roman" w:hAnsi="Times New Roman" w:cs="Times New Roman"/>
                <w:b/>
              </w:rPr>
              <w:t xml:space="preserve">Расходы </w:t>
            </w:r>
          </w:p>
        </w:tc>
        <w:tc>
          <w:tcPr>
            <w:tcW w:w="1268" w:type="dxa"/>
            <w:vAlign w:val="center"/>
          </w:tcPr>
          <w:p w14:paraId="2C6CFA4D" w14:textId="77777777" w:rsidR="000C6BFC" w:rsidRPr="00947DB0" w:rsidRDefault="000C6BFC" w:rsidP="00FC1B23">
            <w:pPr>
              <w:spacing w:after="0" w:line="240" w:lineRule="auto"/>
              <w:jc w:val="center"/>
              <w:rPr>
                <w:rFonts w:ascii="Times New Roman" w:hAnsi="Times New Roman" w:cs="Times New Roman"/>
                <w:b/>
                <w:bCs/>
              </w:rPr>
            </w:pPr>
            <w:r w:rsidRPr="00947DB0">
              <w:rPr>
                <w:rFonts w:ascii="Times New Roman" w:hAnsi="Times New Roman" w:cs="Times New Roman"/>
                <w:b/>
                <w:bCs/>
              </w:rPr>
              <w:t>1942670,25</w:t>
            </w:r>
          </w:p>
        </w:tc>
        <w:tc>
          <w:tcPr>
            <w:tcW w:w="1269" w:type="dxa"/>
            <w:vAlign w:val="center"/>
          </w:tcPr>
          <w:p w14:paraId="6BCB289F" w14:textId="77777777" w:rsidR="000C6BFC" w:rsidRPr="00947DB0" w:rsidRDefault="000C6BFC" w:rsidP="00FC1B23">
            <w:pPr>
              <w:spacing w:after="0" w:line="240" w:lineRule="auto"/>
              <w:jc w:val="center"/>
              <w:rPr>
                <w:rFonts w:ascii="Times New Roman" w:hAnsi="Times New Roman" w:cs="Times New Roman"/>
                <w:b/>
              </w:rPr>
            </w:pPr>
            <w:r w:rsidRPr="00947DB0">
              <w:rPr>
                <w:rFonts w:ascii="Times New Roman" w:hAnsi="Times New Roman" w:cs="Times New Roman"/>
                <w:b/>
              </w:rPr>
              <w:t>2260526,79</w:t>
            </w:r>
          </w:p>
        </w:tc>
        <w:tc>
          <w:tcPr>
            <w:tcW w:w="1269" w:type="dxa"/>
            <w:vAlign w:val="center"/>
          </w:tcPr>
          <w:p w14:paraId="6BE254FE" w14:textId="77777777" w:rsidR="000C6BFC" w:rsidRPr="00947DB0" w:rsidRDefault="000C6BFC" w:rsidP="00FC1B23">
            <w:pPr>
              <w:spacing w:after="0" w:line="240" w:lineRule="auto"/>
              <w:jc w:val="center"/>
              <w:rPr>
                <w:rFonts w:ascii="Times New Roman" w:hAnsi="Times New Roman" w:cs="Times New Roman"/>
                <w:b/>
                <w:bCs/>
              </w:rPr>
            </w:pPr>
            <w:r w:rsidRPr="00947DB0">
              <w:rPr>
                <w:rFonts w:ascii="Times New Roman" w:hAnsi="Times New Roman" w:cs="Times New Roman"/>
                <w:b/>
                <w:bCs/>
              </w:rPr>
              <w:t>1344739,12</w:t>
            </w:r>
          </w:p>
        </w:tc>
        <w:tc>
          <w:tcPr>
            <w:tcW w:w="1269" w:type="dxa"/>
            <w:vAlign w:val="center"/>
          </w:tcPr>
          <w:p w14:paraId="64E39094" w14:textId="77777777" w:rsidR="000C6BFC" w:rsidRPr="00947DB0" w:rsidRDefault="000C6BFC" w:rsidP="00FC1B23">
            <w:pPr>
              <w:spacing w:after="0" w:line="240" w:lineRule="auto"/>
              <w:jc w:val="center"/>
              <w:rPr>
                <w:rFonts w:ascii="Times New Roman" w:hAnsi="Times New Roman" w:cs="Times New Roman"/>
                <w:b/>
                <w:bCs/>
              </w:rPr>
            </w:pPr>
            <w:r w:rsidRPr="00947DB0">
              <w:rPr>
                <w:rFonts w:ascii="Times New Roman" w:hAnsi="Times New Roman" w:cs="Times New Roman"/>
                <w:b/>
                <w:bCs/>
              </w:rPr>
              <w:t>1476839,22</w:t>
            </w:r>
          </w:p>
        </w:tc>
        <w:tc>
          <w:tcPr>
            <w:tcW w:w="998" w:type="dxa"/>
            <w:vAlign w:val="center"/>
          </w:tcPr>
          <w:p w14:paraId="092E64CC" w14:textId="43C29226" w:rsidR="000C6BFC" w:rsidRPr="00947DB0" w:rsidRDefault="000C6BFC" w:rsidP="00FC1B23">
            <w:pPr>
              <w:spacing w:after="0" w:line="240" w:lineRule="auto"/>
              <w:jc w:val="center"/>
              <w:rPr>
                <w:rFonts w:ascii="Times New Roman" w:hAnsi="Times New Roman" w:cs="Times New Roman"/>
                <w:b/>
                <w:bCs/>
              </w:rPr>
            </w:pPr>
            <w:r w:rsidRPr="00947DB0">
              <w:rPr>
                <w:rFonts w:ascii="Times New Roman" w:hAnsi="Times New Roman" w:cs="Times New Roman"/>
                <w:b/>
                <w:bCs/>
              </w:rPr>
              <w:t>6</w:t>
            </w:r>
            <w:r w:rsidR="00734876" w:rsidRPr="00947DB0">
              <w:rPr>
                <w:rFonts w:ascii="Times New Roman" w:hAnsi="Times New Roman" w:cs="Times New Roman"/>
                <w:b/>
                <w:bCs/>
                <w:lang w:val="en-US"/>
              </w:rPr>
              <w:t>5</w:t>
            </w:r>
            <w:r w:rsidRPr="00947DB0">
              <w:rPr>
                <w:rFonts w:ascii="Times New Roman" w:hAnsi="Times New Roman" w:cs="Times New Roman"/>
                <w:b/>
                <w:bCs/>
              </w:rPr>
              <w:t>,33</w:t>
            </w:r>
          </w:p>
        </w:tc>
        <w:tc>
          <w:tcPr>
            <w:tcW w:w="1151" w:type="dxa"/>
            <w:vAlign w:val="center"/>
          </w:tcPr>
          <w:p w14:paraId="53DD9038" w14:textId="77777777" w:rsidR="000C6BFC" w:rsidRPr="00947DB0" w:rsidRDefault="009D7CC9" w:rsidP="00FC1B23">
            <w:pPr>
              <w:spacing w:after="0" w:line="240" w:lineRule="auto"/>
              <w:jc w:val="center"/>
              <w:rPr>
                <w:rFonts w:ascii="Times New Roman" w:hAnsi="Times New Roman" w:cs="Times New Roman"/>
                <w:b/>
                <w:bCs/>
              </w:rPr>
            </w:pPr>
            <w:r w:rsidRPr="00947DB0">
              <w:rPr>
                <w:rFonts w:ascii="Times New Roman" w:hAnsi="Times New Roman" w:cs="Times New Roman"/>
                <w:b/>
                <w:bCs/>
              </w:rPr>
              <w:t>132100,10</w:t>
            </w:r>
          </w:p>
        </w:tc>
      </w:tr>
      <w:tr w:rsidR="000C6BFC" w:rsidRPr="00947DB0" w14:paraId="2A88CE66" w14:textId="77777777" w:rsidTr="000C6BFC">
        <w:trPr>
          <w:trHeight w:val="225"/>
          <w:jc w:val="center"/>
        </w:trPr>
        <w:tc>
          <w:tcPr>
            <w:tcW w:w="2132" w:type="dxa"/>
          </w:tcPr>
          <w:p w14:paraId="75BE2D50" w14:textId="77777777" w:rsidR="000C6BFC" w:rsidRPr="00947DB0" w:rsidRDefault="000C6BFC" w:rsidP="00FC1B23">
            <w:pPr>
              <w:spacing w:after="0" w:line="240" w:lineRule="auto"/>
              <w:jc w:val="both"/>
              <w:rPr>
                <w:rFonts w:ascii="Times New Roman" w:hAnsi="Times New Roman" w:cs="Times New Roman"/>
                <w:b/>
              </w:rPr>
            </w:pPr>
            <w:r w:rsidRPr="00947DB0">
              <w:rPr>
                <w:rFonts w:ascii="Times New Roman" w:hAnsi="Times New Roman" w:cs="Times New Roman"/>
                <w:b/>
              </w:rPr>
              <w:t>Дефицит (-) / Профицит (+)</w:t>
            </w:r>
          </w:p>
        </w:tc>
        <w:tc>
          <w:tcPr>
            <w:tcW w:w="1268" w:type="dxa"/>
            <w:vAlign w:val="center"/>
          </w:tcPr>
          <w:p w14:paraId="1BDD4230" w14:textId="77777777" w:rsidR="000C6BFC" w:rsidRPr="00947DB0" w:rsidRDefault="000C6BFC" w:rsidP="00FC1B23">
            <w:pPr>
              <w:spacing w:after="0" w:line="240" w:lineRule="auto"/>
              <w:jc w:val="center"/>
              <w:rPr>
                <w:rFonts w:ascii="Times New Roman" w:hAnsi="Times New Roman" w:cs="Times New Roman"/>
                <w:b/>
                <w:bCs/>
              </w:rPr>
            </w:pPr>
            <w:r w:rsidRPr="00947DB0">
              <w:rPr>
                <w:rFonts w:ascii="Times New Roman" w:hAnsi="Times New Roman" w:cs="Times New Roman"/>
                <w:b/>
                <w:bCs/>
              </w:rPr>
              <w:t>-40091,17</w:t>
            </w:r>
          </w:p>
        </w:tc>
        <w:tc>
          <w:tcPr>
            <w:tcW w:w="1269" w:type="dxa"/>
            <w:vAlign w:val="center"/>
          </w:tcPr>
          <w:p w14:paraId="1240E31D" w14:textId="77777777" w:rsidR="000C6BFC" w:rsidRPr="00947DB0" w:rsidRDefault="000C6BFC" w:rsidP="00FC1B23">
            <w:pPr>
              <w:spacing w:after="0" w:line="240" w:lineRule="auto"/>
              <w:jc w:val="center"/>
              <w:rPr>
                <w:rFonts w:ascii="Times New Roman" w:hAnsi="Times New Roman" w:cs="Times New Roman"/>
                <w:b/>
              </w:rPr>
            </w:pPr>
            <w:r w:rsidRPr="00947DB0">
              <w:rPr>
                <w:rFonts w:ascii="Times New Roman" w:hAnsi="Times New Roman" w:cs="Times New Roman"/>
                <w:b/>
              </w:rPr>
              <w:t>-68681,44</w:t>
            </w:r>
          </w:p>
        </w:tc>
        <w:tc>
          <w:tcPr>
            <w:tcW w:w="1269" w:type="dxa"/>
            <w:vAlign w:val="center"/>
          </w:tcPr>
          <w:p w14:paraId="5E558170" w14:textId="77777777" w:rsidR="000C6BFC" w:rsidRPr="00947DB0" w:rsidRDefault="000C6BFC" w:rsidP="00FC1B23">
            <w:pPr>
              <w:spacing w:after="0" w:line="240" w:lineRule="auto"/>
              <w:jc w:val="center"/>
              <w:rPr>
                <w:rFonts w:ascii="Times New Roman" w:hAnsi="Times New Roman" w:cs="Times New Roman"/>
                <w:b/>
                <w:bCs/>
              </w:rPr>
            </w:pPr>
            <w:r w:rsidRPr="00947DB0">
              <w:rPr>
                <w:rFonts w:ascii="Times New Roman" w:hAnsi="Times New Roman" w:cs="Times New Roman"/>
                <w:b/>
                <w:bCs/>
              </w:rPr>
              <w:t>43026,97</w:t>
            </w:r>
          </w:p>
        </w:tc>
        <w:tc>
          <w:tcPr>
            <w:tcW w:w="1269" w:type="dxa"/>
            <w:vAlign w:val="center"/>
          </w:tcPr>
          <w:p w14:paraId="11537E7B" w14:textId="77777777" w:rsidR="000C6BFC" w:rsidRPr="00947DB0" w:rsidRDefault="000C6BFC" w:rsidP="00FC1B23">
            <w:pPr>
              <w:spacing w:after="0" w:line="240" w:lineRule="auto"/>
              <w:jc w:val="center"/>
              <w:rPr>
                <w:rFonts w:ascii="Times New Roman" w:hAnsi="Times New Roman" w:cs="Times New Roman"/>
                <w:b/>
                <w:bCs/>
              </w:rPr>
            </w:pPr>
            <w:r w:rsidRPr="00947DB0">
              <w:rPr>
                <w:rFonts w:ascii="Times New Roman" w:hAnsi="Times New Roman" w:cs="Times New Roman"/>
                <w:b/>
                <w:bCs/>
              </w:rPr>
              <w:t>18986,47</w:t>
            </w:r>
          </w:p>
        </w:tc>
        <w:tc>
          <w:tcPr>
            <w:tcW w:w="998" w:type="dxa"/>
            <w:vAlign w:val="center"/>
          </w:tcPr>
          <w:p w14:paraId="4B27F186" w14:textId="77777777" w:rsidR="000C6BFC" w:rsidRPr="00947DB0" w:rsidRDefault="000C6BFC" w:rsidP="00FC1B23">
            <w:pPr>
              <w:spacing w:after="0" w:line="240" w:lineRule="auto"/>
              <w:jc w:val="center"/>
              <w:rPr>
                <w:rFonts w:ascii="Times New Roman" w:hAnsi="Times New Roman" w:cs="Times New Roman"/>
              </w:rPr>
            </w:pPr>
            <w:r w:rsidRPr="00947DB0">
              <w:rPr>
                <w:rFonts w:ascii="Times New Roman" w:hAnsi="Times New Roman" w:cs="Times New Roman"/>
              </w:rPr>
              <w:t>х</w:t>
            </w:r>
          </w:p>
        </w:tc>
        <w:tc>
          <w:tcPr>
            <w:tcW w:w="1151" w:type="dxa"/>
            <w:vAlign w:val="center"/>
          </w:tcPr>
          <w:p w14:paraId="56698E66" w14:textId="77777777" w:rsidR="000C6BFC" w:rsidRPr="00947DB0" w:rsidRDefault="000C6BFC" w:rsidP="00FC1B23">
            <w:pPr>
              <w:spacing w:after="0" w:line="240" w:lineRule="auto"/>
              <w:jc w:val="center"/>
              <w:rPr>
                <w:rFonts w:ascii="Times New Roman" w:hAnsi="Times New Roman" w:cs="Times New Roman"/>
              </w:rPr>
            </w:pPr>
            <w:r w:rsidRPr="00947DB0">
              <w:rPr>
                <w:rFonts w:ascii="Times New Roman" w:hAnsi="Times New Roman" w:cs="Times New Roman"/>
              </w:rPr>
              <w:t>х</w:t>
            </w:r>
          </w:p>
        </w:tc>
      </w:tr>
      <w:tr w:rsidR="000C6BFC" w:rsidRPr="00947DB0" w14:paraId="5CCAE47F" w14:textId="77777777" w:rsidTr="000C6BFC">
        <w:trPr>
          <w:trHeight w:val="225"/>
          <w:jc w:val="center"/>
        </w:trPr>
        <w:tc>
          <w:tcPr>
            <w:tcW w:w="2132" w:type="dxa"/>
          </w:tcPr>
          <w:p w14:paraId="5D62F5BF" w14:textId="77777777" w:rsidR="000C6BFC" w:rsidRPr="00947DB0" w:rsidRDefault="000C6BFC" w:rsidP="00FC1B23">
            <w:pPr>
              <w:spacing w:after="0" w:line="240" w:lineRule="auto"/>
              <w:jc w:val="both"/>
              <w:rPr>
                <w:rFonts w:ascii="Times New Roman" w:hAnsi="Times New Roman" w:cs="Times New Roman"/>
              </w:rPr>
            </w:pPr>
            <w:r w:rsidRPr="00947DB0">
              <w:rPr>
                <w:rFonts w:ascii="Times New Roman" w:hAnsi="Times New Roman" w:cs="Times New Roman"/>
              </w:rPr>
              <w:t xml:space="preserve">% </w:t>
            </w:r>
          </w:p>
        </w:tc>
        <w:tc>
          <w:tcPr>
            <w:tcW w:w="1268" w:type="dxa"/>
            <w:vAlign w:val="center"/>
          </w:tcPr>
          <w:p w14:paraId="387A804C" w14:textId="77777777" w:rsidR="000C6BFC" w:rsidRPr="00947DB0" w:rsidRDefault="000C6BFC" w:rsidP="00FC1B23">
            <w:pPr>
              <w:spacing w:after="0" w:line="240" w:lineRule="auto"/>
              <w:jc w:val="center"/>
              <w:rPr>
                <w:rFonts w:ascii="Times New Roman" w:hAnsi="Times New Roman" w:cs="Times New Roman"/>
              </w:rPr>
            </w:pPr>
            <w:r w:rsidRPr="00947DB0">
              <w:rPr>
                <w:rFonts w:ascii="Times New Roman" w:hAnsi="Times New Roman" w:cs="Times New Roman"/>
              </w:rPr>
              <w:t>9,49</w:t>
            </w:r>
          </w:p>
        </w:tc>
        <w:tc>
          <w:tcPr>
            <w:tcW w:w="1269" w:type="dxa"/>
            <w:vAlign w:val="center"/>
          </w:tcPr>
          <w:p w14:paraId="4E98AA44" w14:textId="77777777" w:rsidR="000C6BFC" w:rsidRPr="00947DB0" w:rsidRDefault="000C6BFC" w:rsidP="00FC1B23">
            <w:pPr>
              <w:spacing w:after="0" w:line="240" w:lineRule="auto"/>
              <w:jc w:val="center"/>
              <w:rPr>
                <w:rFonts w:ascii="Times New Roman" w:hAnsi="Times New Roman" w:cs="Times New Roman"/>
              </w:rPr>
            </w:pPr>
            <w:r w:rsidRPr="00947DB0">
              <w:rPr>
                <w:rFonts w:ascii="Times New Roman" w:hAnsi="Times New Roman" w:cs="Times New Roman"/>
              </w:rPr>
              <w:t>14,26</w:t>
            </w:r>
          </w:p>
        </w:tc>
        <w:tc>
          <w:tcPr>
            <w:tcW w:w="1269" w:type="dxa"/>
            <w:vAlign w:val="center"/>
          </w:tcPr>
          <w:p w14:paraId="51C8D78E" w14:textId="77777777" w:rsidR="000C6BFC" w:rsidRPr="00947DB0" w:rsidRDefault="000C6BFC" w:rsidP="00FC1B23">
            <w:pPr>
              <w:spacing w:after="0" w:line="240" w:lineRule="auto"/>
              <w:jc w:val="center"/>
              <w:rPr>
                <w:rFonts w:ascii="Times New Roman" w:hAnsi="Times New Roman" w:cs="Times New Roman"/>
              </w:rPr>
            </w:pPr>
            <w:r w:rsidRPr="00947DB0">
              <w:rPr>
                <w:rFonts w:ascii="Times New Roman" w:hAnsi="Times New Roman" w:cs="Times New Roman"/>
              </w:rPr>
              <w:t>х</w:t>
            </w:r>
          </w:p>
        </w:tc>
        <w:tc>
          <w:tcPr>
            <w:tcW w:w="1269" w:type="dxa"/>
            <w:vAlign w:val="center"/>
          </w:tcPr>
          <w:p w14:paraId="21024F29" w14:textId="77777777" w:rsidR="000C6BFC" w:rsidRPr="00947DB0" w:rsidRDefault="000C6BFC" w:rsidP="00FC1B23">
            <w:pPr>
              <w:spacing w:after="0" w:line="240" w:lineRule="auto"/>
              <w:jc w:val="center"/>
              <w:rPr>
                <w:rFonts w:ascii="Times New Roman" w:hAnsi="Times New Roman" w:cs="Times New Roman"/>
              </w:rPr>
            </w:pPr>
            <w:r w:rsidRPr="00947DB0">
              <w:rPr>
                <w:rFonts w:ascii="Times New Roman" w:hAnsi="Times New Roman" w:cs="Times New Roman"/>
              </w:rPr>
              <w:t>х</w:t>
            </w:r>
          </w:p>
        </w:tc>
        <w:tc>
          <w:tcPr>
            <w:tcW w:w="998" w:type="dxa"/>
            <w:vAlign w:val="center"/>
          </w:tcPr>
          <w:p w14:paraId="70A392EF" w14:textId="77777777" w:rsidR="000C6BFC" w:rsidRPr="00947DB0" w:rsidRDefault="000C6BFC" w:rsidP="00FC1B23">
            <w:pPr>
              <w:spacing w:after="0" w:line="240" w:lineRule="auto"/>
              <w:jc w:val="center"/>
              <w:rPr>
                <w:rFonts w:ascii="Times New Roman" w:hAnsi="Times New Roman" w:cs="Times New Roman"/>
              </w:rPr>
            </w:pPr>
            <w:r w:rsidRPr="00947DB0">
              <w:rPr>
                <w:rFonts w:ascii="Times New Roman" w:hAnsi="Times New Roman" w:cs="Times New Roman"/>
              </w:rPr>
              <w:t>х</w:t>
            </w:r>
          </w:p>
        </w:tc>
        <w:tc>
          <w:tcPr>
            <w:tcW w:w="1151" w:type="dxa"/>
            <w:vAlign w:val="center"/>
          </w:tcPr>
          <w:p w14:paraId="4E48E01F" w14:textId="77777777" w:rsidR="000C6BFC" w:rsidRPr="00947DB0" w:rsidRDefault="000C6BFC" w:rsidP="00FC1B23">
            <w:pPr>
              <w:spacing w:after="0" w:line="240" w:lineRule="auto"/>
              <w:jc w:val="center"/>
              <w:rPr>
                <w:rFonts w:ascii="Times New Roman" w:hAnsi="Times New Roman" w:cs="Times New Roman"/>
              </w:rPr>
            </w:pPr>
            <w:r w:rsidRPr="00947DB0">
              <w:rPr>
                <w:rFonts w:ascii="Times New Roman" w:hAnsi="Times New Roman" w:cs="Times New Roman"/>
              </w:rPr>
              <w:t>х</w:t>
            </w:r>
          </w:p>
        </w:tc>
      </w:tr>
    </w:tbl>
    <w:p w14:paraId="6EACB0CE" w14:textId="77777777" w:rsidR="00BB4C7F" w:rsidRPr="00947DB0" w:rsidRDefault="00BB4C7F" w:rsidP="00FC1B23">
      <w:pPr>
        <w:spacing w:after="0" w:line="240" w:lineRule="auto"/>
        <w:jc w:val="both"/>
        <w:rPr>
          <w:rFonts w:ascii="Times New Roman" w:hAnsi="Times New Roman" w:cs="Times New Roman"/>
          <w:sz w:val="28"/>
          <w:szCs w:val="28"/>
        </w:rPr>
      </w:pPr>
    </w:p>
    <w:p w14:paraId="7207B26A" w14:textId="77777777" w:rsidR="00BB4C7F" w:rsidRPr="00947DB0" w:rsidRDefault="00BB4C7F"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Доходы районного бюджета по состоянию на 01.</w:t>
      </w:r>
      <w:r w:rsidR="00C03C4A" w:rsidRPr="00947DB0">
        <w:rPr>
          <w:rFonts w:ascii="Times New Roman" w:hAnsi="Times New Roman" w:cs="Times New Roman"/>
          <w:sz w:val="28"/>
          <w:szCs w:val="28"/>
        </w:rPr>
        <w:t>1</w:t>
      </w:r>
      <w:r w:rsidRPr="00947DB0">
        <w:rPr>
          <w:rFonts w:ascii="Times New Roman" w:hAnsi="Times New Roman" w:cs="Times New Roman"/>
          <w:sz w:val="28"/>
          <w:szCs w:val="28"/>
        </w:rPr>
        <w:t>0.202</w:t>
      </w:r>
      <w:r w:rsidR="000C6BFC" w:rsidRPr="00947DB0">
        <w:rPr>
          <w:rFonts w:ascii="Times New Roman" w:hAnsi="Times New Roman" w:cs="Times New Roman"/>
          <w:sz w:val="28"/>
          <w:szCs w:val="28"/>
        </w:rPr>
        <w:t>3</w:t>
      </w:r>
      <w:r w:rsidRPr="00947DB0">
        <w:rPr>
          <w:rFonts w:ascii="Times New Roman" w:hAnsi="Times New Roman" w:cs="Times New Roman"/>
          <w:sz w:val="28"/>
          <w:szCs w:val="28"/>
        </w:rPr>
        <w:t xml:space="preserve">г. исполнены в сумме </w:t>
      </w:r>
      <w:r w:rsidR="000C6BFC" w:rsidRPr="00947DB0">
        <w:rPr>
          <w:rFonts w:ascii="Times New Roman" w:hAnsi="Times New Roman" w:cs="Times New Roman"/>
          <w:sz w:val="28"/>
          <w:szCs w:val="28"/>
        </w:rPr>
        <w:t>1 495 825,69</w:t>
      </w:r>
      <w:r w:rsidR="00C03C4A" w:rsidRPr="00947DB0">
        <w:rPr>
          <w:rFonts w:ascii="Times New Roman" w:hAnsi="Times New Roman" w:cs="Times New Roman"/>
          <w:sz w:val="28"/>
          <w:szCs w:val="28"/>
        </w:rPr>
        <w:t xml:space="preserve"> т</w:t>
      </w:r>
      <w:r w:rsidRPr="00947DB0">
        <w:rPr>
          <w:rFonts w:ascii="Times New Roman" w:hAnsi="Times New Roman" w:cs="Times New Roman"/>
          <w:sz w:val="28"/>
          <w:szCs w:val="28"/>
        </w:rPr>
        <w:t>ыс.</w:t>
      </w:r>
      <w:r w:rsidR="00070CAE" w:rsidRPr="00947DB0">
        <w:rPr>
          <w:rFonts w:ascii="Times New Roman" w:hAnsi="Times New Roman" w:cs="Times New Roman"/>
          <w:sz w:val="28"/>
          <w:szCs w:val="28"/>
        </w:rPr>
        <w:t>руб.</w:t>
      </w:r>
      <w:r w:rsidRPr="00947DB0">
        <w:rPr>
          <w:rFonts w:ascii="Times New Roman" w:hAnsi="Times New Roman" w:cs="Times New Roman"/>
          <w:sz w:val="28"/>
          <w:szCs w:val="28"/>
        </w:rPr>
        <w:t xml:space="preserve"> или </w:t>
      </w:r>
      <w:r w:rsidR="000C6BFC" w:rsidRPr="00947DB0">
        <w:rPr>
          <w:rFonts w:ascii="Times New Roman" w:hAnsi="Times New Roman" w:cs="Times New Roman"/>
          <w:sz w:val="28"/>
          <w:szCs w:val="28"/>
        </w:rPr>
        <w:t>68,25</w:t>
      </w:r>
      <w:r w:rsidRPr="00947DB0">
        <w:rPr>
          <w:rFonts w:ascii="Times New Roman" w:hAnsi="Times New Roman" w:cs="Times New Roman"/>
          <w:sz w:val="28"/>
          <w:szCs w:val="28"/>
        </w:rPr>
        <w:t>% от утвержденных бюджетных назначений (</w:t>
      </w:r>
      <w:r w:rsidR="000C6BFC" w:rsidRPr="00947DB0">
        <w:rPr>
          <w:rFonts w:ascii="Times New Roman" w:hAnsi="Times New Roman" w:cs="Times New Roman"/>
          <w:sz w:val="28"/>
          <w:szCs w:val="28"/>
        </w:rPr>
        <w:t>2 191 845,35</w:t>
      </w:r>
      <w:r w:rsidR="00C03C4A" w:rsidRPr="00947DB0">
        <w:rPr>
          <w:rFonts w:ascii="Times New Roman" w:hAnsi="Times New Roman" w:cs="Times New Roman"/>
          <w:sz w:val="28"/>
          <w:szCs w:val="28"/>
        </w:rPr>
        <w:t xml:space="preserve"> </w:t>
      </w:r>
      <w:r w:rsidRPr="00947DB0">
        <w:rPr>
          <w:rFonts w:ascii="Times New Roman" w:hAnsi="Times New Roman" w:cs="Times New Roman"/>
          <w:sz w:val="28"/>
          <w:szCs w:val="28"/>
        </w:rPr>
        <w:t>тыс.</w:t>
      </w:r>
      <w:r w:rsidR="00070CAE" w:rsidRPr="00947DB0">
        <w:rPr>
          <w:rFonts w:ascii="Times New Roman" w:hAnsi="Times New Roman" w:cs="Times New Roman"/>
          <w:sz w:val="28"/>
          <w:szCs w:val="28"/>
        </w:rPr>
        <w:t>руб.</w:t>
      </w:r>
      <w:r w:rsidRPr="00947DB0">
        <w:rPr>
          <w:rFonts w:ascii="Times New Roman" w:hAnsi="Times New Roman" w:cs="Times New Roman"/>
          <w:sz w:val="28"/>
          <w:szCs w:val="28"/>
        </w:rPr>
        <w:t>), по отношению к аналогичному периоду 202</w:t>
      </w:r>
      <w:r w:rsidR="000C6BFC" w:rsidRPr="00947DB0">
        <w:rPr>
          <w:rFonts w:ascii="Times New Roman" w:hAnsi="Times New Roman" w:cs="Times New Roman"/>
          <w:sz w:val="28"/>
          <w:szCs w:val="28"/>
        </w:rPr>
        <w:t>2</w:t>
      </w:r>
      <w:r w:rsidRPr="00947DB0">
        <w:rPr>
          <w:rFonts w:ascii="Times New Roman" w:hAnsi="Times New Roman" w:cs="Times New Roman"/>
          <w:sz w:val="28"/>
          <w:szCs w:val="28"/>
        </w:rPr>
        <w:t xml:space="preserve"> года исполнение доходной части увеличено на </w:t>
      </w:r>
      <w:r w:rsidR="009D7CC9" w:rsidRPr="00947DB0">
        <w:rPr>
          <w:rFonts w:ascii="Times New Roman" w:hAnsi="Times New Roman" w:cs="Times New Roman"/>
          <w:sz w:val="28"/>
          <w:szCs w:val="28"/>
        </w:rPr>
        <w:t>108 059,60</w:t>
      </w:r>
      <w:r w:rsidR="00BA1674" w:rsidRPr="00947DB0">
        <w:rPr>
          <w:rFonts w:ascii="Times New Roman" w:hAnsi="Times New Roman" w:cs="Times New Roman"/>
          <w:sz w:val="28"/>
          <w:szCs w:val="28"/>
        </w:rPr>
        <w:t xml:space="preserve"> тыс.</w:t>
      </w:r>
      <w:r w:rsidR="00070CAE" w:rsidRPr="00947DB0">
        <w:rPr>
          <w:rFonts w:ascii="Times New Roman" w:hAnsi="Times New Roman" w:cs="Times New Roman"/>
          <w:sz w:val="28"/>
          <w:szCs w:val="28"/>
        </w:rPr>
        <w:t>руб.</w:t>
      </w:r>
    </w:p>
    <w:p w14:paraId="2C5475C9" w14:textId="77777777" w:rsidR="00BB4C7F" w:rsidRPr="00947DB0" w:rsidRDefault="00BB4C7F"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 xml:space="preserve">Расходы исполнены в сумме </w:t>
      </w:r>
      <w:r w:rsidR="000C6BFC" w:rsidRPr="00947DB0">
        <w:rPr>
          <w:rFonts w:ascii="Times New Roman" w:hAnsi="Times New Roman" w:cs="Times New Roman"/>
          <w:sz w:val="28"/>
          <w:szCs w:val="28"/>
        </w:rPr>
        <w:t>1 476 839,22</w:t>
      </w:r>
      <w:r w:rsidR="00C03C4A" w:rsidRPr="00947DB0">
        <w:rPr>
          <w:rFonts w:ascii="Times New Roman" w:hAnsi="Times New Roman" w:cs="Times New Roman"/>
          <w:sz w:val="28"/>
          <w:szCs w:val="28"/>
        </w:rPr>
        <w:t xml:space="preserve"> </w:t>
      </w:r>
      <w:r w:rsidRPr="00947DB0">
        <w:rPr>
          <w:rFonts w:ascii="Times New Roman" w:hAnsi="Times New Roman" w:cs="Times New Roman"/>
          <w:sz w:val="28"/>
          <w:szCs w:val="28"/>
        </w:rPr>
        <w:t>тыс.</w:t>
      </w:r>
      <w:r w:rsidR="00070CAE" w:rsidRPr="00947DB0">
        <w:rPr>
          <w:rFonts w:ascii="Times New Roman" w:hAnsi="Times New Roman" w:cs="Times New Roman"/>
          <w:sz w:val="28"/>
          <w:szCs w:val="28"/>
        </w:rPr>
        <w:t>руб.</w:t>
      </w:r>
      <w:r w:rsidRPr="00947DB0">
        <w:rPr>
          <w:rFonts w:ascii="Times New Roman" w:hAnsi="Times New Roman" w:cs="Times New Roman"/>
          <w:sz w:val="28"/>
          <w:szCs w:val="28"/>
        </w:rPr>
        <w:t xml:space="preserve"> или </w:t>
      </w:r>
      <w:r w:rsidR="000C6BFC" w:rsidRPr="00947DB0">
        <w:rPr>
          <w:rFonts w:ascii="Times New Roman" w:hAnsi="Times New Roman" w:cs="Times New Roman"/>
          <w:sz w:val="28"/>
          <w:szCs w:val="28"/>
        </w:rPr>
        <w:t>62,33</w:t>
      </w:r>
      <w:r w:rsidRPr="00947DB0">
        <w:rPr>
          <w:rFonts w:ascii="Times New Roman" w:hAnsi="Times New Roman" w:cs="Times New Roman"/>
          <w:sz w:val="28"/>
          <w:szCs w:val="28"/>
        </w:rPr>
        <w:t>% от утвержденных бюджетных назначений (</w:t>
      </w:r>
      <w:r w:rsidR="000C6BFC" w:rsidRPr="00947DB0">
        <w:rPr>
          <w:rFonts w:ascii="Times New Roman" w:hAnsi="Times New Roman" w:cs="Times New Roman"/>
          <w:sz w:val="28"/>
          <w:szCs w:val="28"/>
        </w:rPr>
        <w:t>2 260 526,79</w:t>
      </w:r>
      <w:r w:rsidR="00C03C4A" w:rsidRPr="00947DB0">
        <w:rPr>
          <w:rFonts w:ascii="Times New Roman" w:hAnsi="Times New Roman" w:cs="Times New Roman"/>
          <w:sz w:val="28"/>
          <w:szCs w:val="28"/>
        </w:rPr>
        <w:t xml:space="preserve"> </w:t>
      </w:r>
      <w:r w:rsidRPr="00947DB0">
        <w:rPr>
          <w:rFonts w:ascii="Times New Roman" w:hAnsi="Times New Roman" w:cs="Times New Roman"/>
          <w:sz w:val="28"/>
          <w:szCs w:val="28"/>
        </w:rPr>
        <w:t>тыс.</w:t>
      </w:r>
      <w:r w:rsidR="00070CAE" w:rsidRPr="00947DB0">
        <w:rPr>
          <w:rFonts w:ascii="Times New Roman" w:hAnsi="Times New Roman" w:cs="Times New Roman"/>
          <w:sz w:val="28"/>
          <w:szCs w:val="28"/>
        </w:rPr>
        <w:t>руб.</w:t>
      </w:r>
      <w:r w:rsidRPr="00947DB0">
        <w:rPr>
          <w:rFonts w:ascii="Times New Roman" w:hAnsi="Times New Roman" w:cs="Times New Roman"/>
          <w:sz w:val="28"/>
          <w:szCs w:val="28"/>
        </w:rPr>
        <w:t>), по отношению к аналогичному периоду 202</w:t>
      </w:r>
      <w:r w:rsidR="000C6BFC" w:rsidRPr="00947DB0">
        <w:rPr>
          <w:rFonts w:ascii="Times New Roman" w:hAnsi="Times New Roman" w:cs="Times New Roman"/>
          <w:sz w:val="28"/>
          <w:szCs w:val="28"/>
        </w:rPr>
        <w:t>2</w:t>
      </w:r>
      <w:r w:rsidRPr="00947DB0">
        <w:rPr>
          <w:rFonts w:ascii="Times New Roman" w:hAnsi="Times New Roman" w:cs="Times New Roman"/>
          <w:sz w:val="28"/>
          <w:szCs w:val="28"/>
        </w:rPr>
        <w:t xml:space="preserve"> года исполнение расходной части у</w:t>
      </w:r>
      <w:r w:rsidR="00C03C4A" w:rsidRPr="00947DB0">
        <w:rPr>
          <w:rFonts w:ascii="Times New Roman" w:hAnsi="Times New Roman" w:cs="Times New Roman"/>
          <w:sz w:val="28"/>
          <w:szCs w:val="28"/>
        </w:rPr>
        <w:t>величилось</w:t>
      </w:r>
      <w:r w:rsidRPr="00947DB0">
        <w:rPr>
          <w:rFonts w:ascii="Times New Roman" w:hAnsi="Times New Roman" w:cs="Times New Roman"/>
          <w:sz w:val="28"/>
          <w:szCs w:val="28"/>
        </w:rPr>
        <w:t xml:space="preserve"> на </w:t>
      </w:r>
      <w:r w:rsidR="009D7CC9" w:rsidRPr="00947DB0">
        <w:rPr>
          <w:rFonts w:ascii="Times New Roman" w:hAnsi="Times New Roman" w:cs="Times New Roman"/>
          <w:sz w:val="28"/>
          <w:szCs w:val="28"/>
        </w:rPr>
        <w:t>132 100,10</w:t>
      </w:r>
      <w:r w:rsidR="00BA1674" w:rsidRPr="00947DB0">
        <w:rPr>
          <w:rFonts w:ascii="Times New Roman" w:hAnsi="Times New Roman" w:cs="Times New Roman"/>
          <w:sz w:val="28"/>
          <w:szCs w:val="28"/>
        </w:rPr>
        <w:t xml:space="preserve"> тыс.</w:t>
      </w:r>
      <w:r w:rsidR="00070CAE" w:rsidRPr="00947DB0">
        <w:rPr>
          <w:rFonts w:ascii="Times New Roman" w:hAnsi="Times New Roman" w:cs="Times New Roman"/>
          <w:sz w:val="28"/>
          <w:szCs w:val="28"/>
        </w:rPr>
        <w:t>руб.</w:t>
      </w:r>
    </w:p>
    <w:p w14:paraId="3F375B70" w14:textId="77777777" w:rsidR="00BA1674" w:rsidRPr="00947DB0" w:rsidRDefault="00BA1674"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Районный бюджет по состоянию на 01.</w:t>
      </w:r>
      <w:r w:rsidR="00C03C4A" w:rsidRPr="00947DB0">
        <w:rPr>
          <w:rFonts w:ascii="Times New Roman" w:hAnsi="Times New Roman" w:cs="Times New Roman"/>
          <w:sz w:val="28"/>
          <w:szCs w:val="28"/>
        </w:rPr>
        <w:t>1</w:t>
      </w:r>
      <w:r w:rsidRPr="00947DB0">
        <w:rPr>
          <w:rFonts w:ascii="Times New Roman" w:hAnsi="Times New Roman" w:cs="Times New Roman"/>
          <w:sz w:val="28"/>
          <w:szCs w:val="28"/>
        </w:rPr>
        <w:t>0.202</w:t>
      </w:r>
      <w:r w:rsidR="000C6BFC" w:rsidRPr="00947DB0">
        <w:rPr>
          <w:rFonts w:ascii="Times New Roman" w:hAnsi="Times New Roman" w:cs="Times New Roman"/>
          <w:sz w:val="28"/>
          <w:szCs w:val="28"/>
        </w:rPr>
        <w:t>3</w:t>
      </w:r>
      <w:r w:rsidRPr="00947DB0">
        <w:rPr>
          <w:rFonts w:ascii="Times New Roman" w:hAnsi="Times New Roman" w:cs="Times New Roman"/>
          <w:sz w:val="28"/>
          <w:szCs w:val="28"/>
        </w:rPr>
        <w:t xml:space="preserve">г. исполнен с профицитом в размере </w:t>
      </w:r>
      <w:r w:rsidR="000C6BFC" w:rsidRPr="00947DB0">
        <w:rPr>
          <w:rFonts w:ascii="Times New Roman" w:hAnsi="Times New Roman" w:cs="Times New Roman"/>
          <w:sz w:val="28"/>
          <w:szCs w:val="28"/>
        </w:rPr>
        <w:t>18 986,47</w:t>
      </w:r>
      <w:r w:rsidR="00C03C4A" w:rsidRPr="00947DB0">
        <w:rPr>
          <w:rFonts w:ascii="Times New Roman" w:hAnsi="Times New Roman" w:cs="Times New Roman"/>
          <w:sz w:val="28"/>
          <w:szCs w:val="28"/>
        </w:rPr>
        <w:t xml:space="preserve"> </w:t>
      </w:r>
      <w:r w:rsidRPr="00947DB0">
        <w:rPr>
          <w:rFonts w:ascii="Times New Roman" w:hAnsi="Times New Roman" w:cs="Times New Roman"/>
          <w:sz w:val="28"/>
          <w:szCs w:val="28"/>
        </w:rPr>
        <w:t>тыс.</w:t>
      </w:r>
      <w:r w:rsidR="00070CAE" w:rsidRPr="00947DB0">
        <w:rPr>
          <w:rFonts w:ascii="Times New Roman" w:hAnsi="Times New Roman" w:cs="Times New Roman"/>
          <w:sz w:val="28"/>
          <w:szCs w:val="28"/>
        </w:rPr>
        <w:t>руб.</w:t>
      </w:r>
      <w:r w:rsidRPr="00947DB0">
        <w:rPr>
          <w:rFonts w:ascii="Times New Roman" w:hAnsi="Times New Roman" w:cs="Times New Roman"/>
          <w:sz w:val="28"/>
          <w:szCs w:val="28"/>
        </w:rPr>
        <w:t xml:space="preserve">, при утвержденном годовом дефиците в </w:t>
      </w:r>
      <w:r w:rsidR="004F7A49" w:rsidRPr="00947DB0">
        <w:rPr>
          <w:rFonts w:ascii="Times New Roman" w:hAnsi="Times New Roman" w:cs="Times New Roman"/>
          <w:sz w:val="28"/>
          <w:szCs w:val="28"/>
        </w:rPr>
        <w:t xml:space="preserve">размере </w:t>
      </w:r>
      <w:r w:rsidR="000C6BFC" w:rsidRPr="00947DB0">
        <w:rPr>
          <w:rFonts w:ascii="Times New Roman" w:hAnsi="Times New Roman" w:cs="Times New Roman"/>
          <w:sz w:val="28"/>
          <w:szCs w:val="28"/>
        </w:rPr>
        <w:t>68 681,44</w:t>
      </w:r>
      <w:r w:rsidRPr="00947DB0">
        <w:rPr>
          <w:rFonts w:ascii="Times New Roman" w:hAnsi="Times New Roman" w:cs="Times New Roman"/>
          <w:sz w:val="28"/>
          <w:szCs w:val="28"/>
        </w:rPr>
        <w:t xml:space="preserve"> тыс.</w:t>
      </w:r>
      <w:r w:rsidR="00070CAE" w:rsidRPr="00947DB0">
        <w:rPr>
          <w:rFonts w:ascii="Times New Roman" w:hAnsi="Times New Roman" w:cs="Times New Roman"/>
          <w:sz w:val="28"/>
          <w:szCs w:val="28"/>
        </w:rPr>
        <w:t>руб.</w:t>
      </w:r>
    </w:p>
    <w:p w14:paraId="40D2B700" w14:textId="77777777" w:rsidR="00DF1A69" w:rsidRPr="00947DB0" w:rsidRDefault="00BA1674" w:rsidP="00FC1B23">
      <w:pPr>
        <w:spacing w:after="0" w:line="240" w:lineRule="auto"/>
        <w:jc w:val="center"/>
        <w:rPr>
          <w:rFonts w:ascii="Times New Roman" w:hAnsi="Times New Roman" w:cs="Times New Roman"/>
          <w:b/>
          <w:sz w:val="28"/>
          <w:szCs w:val="28"/>
        </w:rPr>
      </w:pPr>
      <w:r w:rsidRPr="00947DB0">
        <w:rPr>
          <w:rFonts w:ascii="Times New Roman" w:hAnsi="Times New Roman" w:cs="Times New Roman"/>
          <w:b/>
          <w:sz w:val="28"/>
          <w:szCs w:val="28"/>
        </w:rPr>
        <w:t xml:space="preserve">Анализ достоверности показателей </w:t>
      </w:r>
    </w:p>
    <w:p w14:paraId="6EC34A92" w14:textId="77777777" w:rsidR="00BA1674" w:rsidRPr="00947DB0" w:rsidRDefault="00BA1674" w:rsidP="00FC1B23">
      <w:pPr>
        <w:spacing w:after="0" w:line="240" w:lineRule="auto"/>
        <w:jc w:val="center"/>
        <w:rPr>
          <w:rFonts w:ascii="Times New Roman" w:hAnsi="Times New Roman" w:cs="Times New Roman"/>
          <w:b/>
          <w:sz w:val="28"/>
          <w:szCs w:val="28"/>
        </w:rPr>
      </w:pPr>
      <w:r w:rsidRPr="00947DB0">
        <w:rPr>
          <w:rFonts w:ascii="Times New Roman" w:hAnsi="Times New Roman" w:cs="Times New Roman"/>
          <w:b/>
          <w:sz w:val="28"/>
          <w:szCs w:val="28"/>
        </w:rPr>
        <w:t>Отчета об исполнении бюджета</w:t>
      </w:r>
      <w:r w:rsidR="00DF1A69" w:rsidRPr="00947DB0">
        <w:rPr>
          <w:rFonts w:ascii="Times New Roman" w:hAnsi="Times New Roman" w:cs="Times New Roman"/>
          <w:b/>
          <w:sz w:val="28"/>
          <w:szCs w:val="28"/>
        </w:rPr>
        <w:t xml:space="preserve"> </w:t>
      </w:r>
      <w:r w:rsidRPr="00947DB0">
        <w:rPr>
          <w:rFonts w:ascii="Times New Roman" w:hAnsi="Times New Roman" w:cs="Times New Roman"/>
          <w:b/>
          <w:sz w:val="28"/>
          <w:szCs w:val="28"/>
        </w:rPr>
        <w:t xml:space="preserve">за </w:t>
      </w:r>
      <w:r w:rsidR="00C03C4A" w:rsidRPr="00947DB0">
        <w:rPr>
          <w:rFonts w:ascii="Times New Roman" w:hAnsi="Times New Roman" w:cs="Times New Roman"/>
          <w:b/>
          <w:sz w:val="28"/>
          <w:szCs w:val="28"/>
        </w:rPr>
        <w:t>9 месяцев</w:t>
      </w:r>
      <w:r w:rsidRPr="00947DB0">
        <w:rPr>
          <w:rFonts w:ascii="Times New Roman" w:hAnsi="Times New Roman" w:cs="Times New Roman"/>
          <w:b/>
          <w:sz w:val="28"/>
          <w:szCs w:val="28"/>
        </w:rPr>
        <w:t xml:space="preserve"> 202</w:t>
      </w:r>
      <w:r w:rsidR="00C5455E" w:rsidRPr="00947DB0">
        <w:rPr>
          <w:rFonts w:ascii="Times New Roman" w:hAnsi="Times New Roman" w:cs="Times New Roman"/>
          <w:b/>
          <w:sz w:val="28"/>
          <w:szCs w:val="28"/>
        </w:rPr>
        <w:t>3</w:t>
      </w:r>
      <w:r w:rsidRPr="00947DB0">
        <w:rPr>
          <w:rFonts w:ascii="Times New Roman" w:hAnsi="Times New Roman" w:cs="Times New Roman"/>
          <w:b/>
          <w:sz w:val="28"/>
          <w:szCs w:val="28"/>
        </w:rPr>
        <w:t xml:space="preserve"> года</w:t>
      </w:r>
    </w:p>
    <w:p w14:paraId="5510BF7E" w14:textId="77777777" w:rsidR="00A24532" w:rsidRPr="00947DB0" w:rsidRDefault="00A24532"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При проведении проверки оценивалась достоверность показателей, указанных в Отчете об исполнении бюджета за 9 месяцев 202</w:t>
      </w:r>
      <w:r w:rsidR="00C5455E"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года ф.0503117 в графе «Утвержденные бюджетные назначения» с показателями, предусмотренными решением Думы о бюджете от </w:t>
      </w:r>
      <w:r w:rsidR="00E62779" w:rsidRPr="00947DB0">
        <w:rPr>
          <w:rFonts w:ascii="Times New Roman" w:hAnsi="Times New Roman" w:cs="Times New Roman"/>
          <w:sz w:val="28"/>
          <w:szCs w:val="28"/>
        </w:rPr>
        <w:t>26</w:t>
      </w:r>
      <w:r w:rsidRPr="00947DB0">
        <w:rPr>
          <w:rFonts w:ascii="Times New Roman" w:hAnsi="Times New Roman" w:cs="Times New Roman"/>
          <w:sz w:val="28"/>
          <w:szCs w:val="28"/>
        </w:rPr>
        <w:t>.0</w:t>
      </w:r>
      <w:r w:rsidR="00E62779" w:rsidRPr="00947DB0">
        <w:rPr>
          <w:rFonts w:ascii="Times New Roman" w:hAnsi="Times New Roman" w:cs="Times New Roman"/>
          <w:sz w:val="28"/>
          <w:szCs w:val="28"/>
        </w:rPr>
        <w:t>9</w:t>
      </w:r>
      <w:r w:rsidRPr="00947DB0">
        <w:rPr>
          <w:rFonts w:ascii="Times New Roman" w:hAnsi="Times New Roman" w:cs="Times New Roman"/>
          <w:sz w:val="28"/>
          <w:szCs w:val="28"/>
        </w:rPr>
        <w:t>.202</w:t>
      </w:r>
      <w:r w:rsidR="00E62779" w:rsidRPr="00947DB0">
        <w:rPr>
          <w:rFonts w:ascii="Times New Roman" w:hAnsi="Times New Roman" w:cs="Times New Roman"/>
          <w:sz w:val="28"/>
          <w:szCs w:val="28"/>
        </w:rPr>
        <w:t>3</w:t>
      </w:r>
      <w:r w:rsidRPr="00947DB0">
        <w:rPr>
          <w:rFonts w:ascii="Times New Roman" w:hAnsi="Times New Roman" w:cs="Times New Roman"/>
          <w:sz w:val="28"/>
          <w:szCs w:val="28"/>
        </w:rPr>
        <w:t>г. №</w:t>
      </w:r>
      <w:r w:rsidR="00E62779" w:rsidRPr="00947DB0">
        <w:rPr>
          <w:rFonts w:ascii="Times New Roman" w:hAnsi="Times New Roman" w:cs="Times New Roman"/>
          <w:sz w:val="28"/>
          <w:szCs w:val="28"/>
        </w:rPr>
        <w:t>62</w:t>
      </w:r>
      <w:r w:rsidRPr="00947DB0">
        <w:rPr>
          <w:rFonts w:ascii="Times New Roman" w:hAnsi="Times New Roman" w:cs="Times New Roman"/>
          <w:sz w:val="28"/>
          <w:szCs w:val="28"/>
        </w:rPr>
        <w:t xml:space="preserve">, </w:t>
      </w:r>
      <w:bookmarkStart w:id="0" w:name="_Hlk110956119"/>
      <w:r w:rsidRPr="00947DB0">
        <w:rPr>
          <w:rFonts w:ascii="Times New Roman" w:hAnsi="Times New Roman" w:cs="Times New Roman"/>
          <w:sz w:val="28"/>
          <w:szCs w:val="28"/>
        </w:rPr>
        <w:t>с учетом внесений изменений в сводную бюджетную роспись на 0</w:t>
      </w:r>
      <w:r w:rsidR="00E62779" w:rsidRPr="00947DB0">
        <w:rPr>
          <w:rFonts w:ascii="Times New Roman" w:hAnsi="Times New Roman" w:cs="Times New Roman"/>
          <w:sz w:val="28"/>
          <w:szCs w:val="28"/>
        </w:rPr>
        <w:t>2</w:t>
      </w:r>
      <w:r w:rsidRPr="00947DB0">
        <w:rPr>
          <w:rFonts w:ascii="Times New Roman" w:hAnsi="Times New Roman" w:cs="Times New Roman"/>
          <w:sz w:val="28"/>
          <w:szCs w:val="28"/>
        </w:rPr>
        <w:t>.10.20</w:t>
      </w:r>
      <w:r w:rsidR="00E62779" w:rsidRPr="00947DB0">
        <w:rPr>
          <w:rFonts w:ascii="Times New Roman" w:hAnsi="Times New Roman" w:cs="Times New Roman"/>
          <w:sz w:val="28"/>
          <w:szCs w:val="28"/>
        </w:rPr>
        <w:t>23</w:t>
      </w:r>
      <w:r w:rsidRPr="00947DB0">
        <w:rPr>
          <w:rFonts w:ascii="Times New Roman" w:hAnsi="Times New Roman" w:cs="Times New Roman"/>
          <w:sz w:val="28"/>
          <w:szCs w:val="28"/>
        </w:rPr>
        <w:t xml:space="preserve"> года.</w:t>
      </w:r>
    </w:p>
    <w:bookmarkEnd w:id="0"/>
    <w:p w14:paraId="7E8F39BC" w14:textId="77777777" w:rsidR="00A24532" w:rsidRPr="00947DB0" w:rsidRDefault="00A24532"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Отклонения данных графы «Утвержденные бюджетные назначения» ф.0503117 от утвержденных бюджетных назначений решением Думы с учетом сводной бюджетной росписи не выявлены.</w:t>
      </w:r>
    </w:p>
    <w:p w14:paraId="35823B90" w14:textId="77777777" w:rsidR="00BA1674" w:rsidRPr="00947DB0" w:rsidRDefault="00BA1674" w:rsidP="00FC1B23">
      <w:pPr>
        <w:spacing w:after="0" w:line="240" w:lineRule="auto"/>
        <w:jc w:val="center"/>
        <w:rPr>
          <w:rFonts w:ascii="Times New Roman" w:hAnsi="Times New Roman" w:cs="Times New Roman"/>
          <w:b/>
          <w:sz w:val="28"/>
          <w:szCs w:val="28"/>
        </w:rPr>
      </w:pPr>
      <w:r w:rsidRPr="00947DB0">
        <w:rPr>
          <w:rFonts w:ascii="Times New Roman" w:hAnsi="Times New Roman" w:cs="Times New Roman"/>
          <w:b/>
          <w:sz w:val="28"/>
          <w:szCs w:val="28"/>
        </w:rPr>
        <w:lastRenderedPageBreak/>
        <w:t>Оценка исполнения доходной части районного бюджета</w:t>
      </w:r>
    </w:p>
    <w:p w14:paraId="6033E611" w14:textId="77777777" w:rsidR="00191774" w:rsidRPr="00947DB0" w:rsidRDefault="00191774"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 xml:space="preserve">Доходы бюджета Усольского района </w:t>
      </w:r>
      <w:r w:rsidR="006D0A7F" w:rsidRPr="00947DB0">
        <w:rPr>
          <w:rFonts w:ascii="Times New Roman" w:hAnsi="Times New Roman" w:cs="Times New Roman"/>
          <w:sz w:val="28"/>
          <w:szCs w:val="28"/>
        </w:rPr>
        <w:t xml:space="preserve">по состоянию </w:t>
      </w:r>
      <w:r w:rsidRPr="00947DB0">
        <w:rPr>
          <w:rFonts w:ascii="Times New Roman" w:hAnsi="Times New Roman" w:cs="Times New Roman"/>
          <w:sz w:val="28"/>
          <w:szCs w:val="28"/>
        </w:rPr>
        <w:t>на 01.10.202</w:t>
      </w:r>
      <w:r w:rsidR="009947A0"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года исполнены в сумме </w:t>
      </w:r>
      <w:r w:rsidR="006D0A7F" w:rsidRPr="00947DB0">
        <w:rPr>
          <w:rFonts w:ascii="Times New Roman" w:hAnsi="Times New Roman" w:cs="Times New Roman"/>
          <w:sz w:val="28"/>
          <w:szCs w:val="28"/>
        </w:rPr>
        <w:t>1 495 825,69</w:t>
      </w:r>
      <w:r w:rsidRPr="00947DB0">
        <w:rPr>
          <w:rFonts w:ascii="Times New Roman" w:hAnsi="Times New Roman" w:cs="Times New Roman"/>
          <w:sz w:val="28"/>
          <w:szCs w:val="28"/>
        </w:rPr>
        <w:t xml:space="preserve"> тыс.руб. или </w:t>
      </w:r>
      <w:r w:rsidR="006D0A7F" w:rsidRPr="00947DB0">
        <w:rPr>
          <w:rFonts w:ascii="Times New Roman" w:hAnsi="Times New Roman" w:cs="Times New Roman"/>
          <w:sz w:val="28"/>
          <w:szCs w:val="28"/>
        </w:rPr>
        <w:t>68,25</w:t>
      </w:r>
      <w:r w:rsidRPr="00947DB0">
        <w:rPr>
          <w:rFonts w:ascii="Times New Roman" w:hAnsi="Times New Roman" w:cs="Times New Roman"/>
          <w:sz w:val="28"/>
          <w:szCs w:val="28"/>
        </w:rPr>
        <w:t>% к утвержденному плану, таблица 3.</w:t>
      </w:r>
    </w:p>
    <w:p w14:paraId="420E0373" w14:textId="77777777" w:rsidR="00191774" w:rsidRPr="00947DB0" w:rsidRDefault="00191774" w:rsidP="00FC1B23">
      <w:pPr>
        <w:autoSpaceDE w:val="0"/>
        <w:autoSpaceDN w:val="0"/>
        <w:adjustRightInd w:val="0"/>
        <w:spacing w:after="0" w:line="240" w:lineRule="auto"/>
        <w:ind w:firstLine="709"/>
        <w:jc w:val="right"/>
        <w:rPr>
          <w:rFonts w:ascii="Times New Roman" w:hAnsi="Times New Roman" w:cs="Times New Roman"/>
          <w:i/>
          <w:sz w:val="24"/>
          <w:szCs w:val="28"/>
        </w:rPr>
      </w:pPr>
      <w:r w:rsidRPr="00947DB0">
        <w:rPr>
          <w:rFonts w:ascii="Times New Roman" w:hAnsi="Times New Roman" w:cs="Times New Roman"/>
          <w:i/>
          <w:sz w:val="24"/>
          <w:szCs w:val="28"/>
        </w:rPr>
        <w:t>Таб.3, тыс.руб.</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5"/>
        <w:gridCol w:w="1276"/>
        <w:gridCol w:w="992"/>
        <w:gridCol w:w="1276"/>
        <w:gridCol w:w="709"/>
        <w:gridCol w:w="992"/>
        <w:gridCol w:w="851"/>
      </w:tblGrid>
      <w:tr w:rsidR="00191774" w:rsidRPr="00947DB0" w14:paraId="647BA382" w14:textId="77777777" w:rsidTr="009947A0">
        <w:trPr>
          <w:trHeight w:val="635"/>
        </w:trPr>
        <w:tc>
          <w:tcPr>
            <w:tcW w:w="2127" w:type="dxa"/>
            <w:vMerge w:val="restart"/>
            <w:shd w:val="clear" w:color="auto" w:fill="DEEAF6" w:themeFill="accent1" w:themeFillTint="33"/>
            <w:vAlign w:val="center"/>
          </w:tcPr>
          <w:p w14:paraId="2EA7347C" w14:textId="77777777" w:rsidR="00191774" w:rsidRPr="00947DB0" w:rsidRDefault="00191774"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Наименование дохода</w:t>
            </w:r>
          </w:p>
        </w:tc>
        <w:tc>
          <w:tcPr>
            <w:tcW w:w="1275" w:type="dxa"/>
            <w:vMerge w:val="restart"/>
            <w:shd w:val="clear" w:color="auto" w:fill="DEEAF6" w:themeFill="accent1" w:themeFillTint="33"/>
            <w:vAlign w:val="center"/>
          </w:tcPr>
          <w:p w14:paraId="5F954D7D" w14:textId="77777777" w:rsidR="00191774" w:rsidRPr="00947DB0" w:rsidRDefault="00191774"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Плановые назначения 202</w:t>
            </w:r>
            <w:r w:rsidR="009947A0" w:rsidRPr="00947DB0">
              <w:rPr>
                <w:rFonts w:ascii="Times New Roman" w:hAnsi="Times New Roman" w:cs="Times New Roman"/>
                <w:b/>
                <w:sz w:val="18"/>
                <w:szCs w:val="18"/>
              </w:rPr>
              <w:t>3</w:t>
            </w:r>
            <w:r w:rsidRPr="00947DB0">
              <w:rPr>
                <w:rFonts w:ascii="Times New Roman" w:hAnsi="Times New Roman" w:cs="Times New Roman"/>
                <w:b/>
                <w:sz w:val="18"/>
                <w:szCs w:val="18"/>
              </w:rPr>
              <w:t xml:space="preserve"> год</w:t>
            </w:r>
          </w:p>
        </w:tc>
        <w:tc>
          <w:tcPr>
            <w:tcW w:w="4253" w:type="dxa"/>
            <w:gridSpan w:val="4"/>
            <w:shd w:val="clear" w:color="auto" w:fill="DEEAF6" w:themeFill="accent1" w:themeFillTint="33"/>
            <w:vAlign w:val="center"/>
          </w:tcPr>
          <w:p w14:paraId="7DCAA972" w14:textId="77777777" w:rsidR="00191774" w:rsidRPr="00947DB0" w:rsidRDefault="00191774"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Исполнение за 9 месяцев</w:t>
            </w:r>
          </w:p>
        </w:tc>
        <w:tc>
          <w:tcPr>
            <w:tcW w:w="1843" w:type="dxa"/>
            <w:gridSpan w:val="2"/>
            <w:shd w:val="clear" w:color="auto" w:fill="DEEAF6" w:themeFill="accent1" w:themeFillTint="33"/>
            <w:vAlign w:val="center"/>
          </w:tcPr>
          <w:p w14:paraId="62D36FFA" w14:textId="77777777" w:rsidR="00191774" w:rsidRPr="00947DB0" w:rsidRDefault="00191774"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Отклонение 202</w:t>
            </w:r>
            <w:r w:rsidR="009947A0" w:rsidRPr="00947DB0">
              <w:rPr>
                <w:rFonts w:ascii="Times New Roman" w:hAnsi="Times New Roman" w:cs="Times New Roman"/>
                <w:b/>
                <w:sz w:val="18"/>
                <w:szCs w:val="18"/>
              </w:rPr>
              <w:t>3</w:t>
            </w:r>
            <w:r w:rsidRPr="00947DB0">
              <w:rPr>
                <w:rFonts w:ascii="Times New Roman" w:hAnsi="Times New Roman" w:cs="Times New Roman"/>
                <w:b/>
                <w:sz w:val="18"/>
                <w:szCs w:val="18"/>
              </w:rPr>
              <w:t>/202</w:t>
            </w:r>
            <w:r w:rsidR="009947A0" w:rsidRPr="00947DB0">
              <w:rPr>
                <w:rFonts w:ascii="Times New Roman" w:hAnsi="Times New Roman" w:cs="Times New Roman"/>
                <w:b/>
                <w:sz w:val="18"/>
                <w:szCs w:val="18"/>
              </w:rPr>
              <w:t>2</w:t>
            </w:r>
          </w:p>
        </w:tc>
      </w:tr>
      <w:tr w:rsidR="00191774" w:rsidRPr="00947DB0" w14:paraId="54972AE9" w14:textId="77777777" w:rsidTr="009947A0">
        <w:trPr>
          <w:trHeight w:val="261"/>
        </w:trPr>
        <w:tc>
          <w:tcPr>
            <w:tcW w:w="2127" w:type="dxa"/>
            <w:vMerge/>
            <w:shd w:val="clear" w:color="auto" w:fill="DEEAF6" w:themeFill="accent1" w:themeFillTint="33"/>
            <w:vAlign w:val="center"/>
          </w:tcPr>
          <w:p w14:paraId="763C9C52" w14:textId="77777777" w:rsidR="00191774" w:rsidRPr="00947DB0" w:rsidRDefault="00191774" w:rsidP="00FC1B23">
            <w:pPr>
              <w:autoSpaceDE w:val="0"/>
              <w:autoSpaceDN w:val="0"/>
              <w:adjustRightInd w:val="0"/>
              <w:spacing w:after="0" w:line="240" w:lineRule="auto"/>
              <w:jc w:val="center"/>
              <w:rPr>
                <w:rFonts w:ascii="Times New Roman" w:hAnsi="Times New Roman" w:cs="Times New Roman"/>
                <w:b/>
                <w:sz w:val="18"/>
                <w:szCs w:val="18"/>
              </w:rPr>
            </w:pPr>
          </w:p>
        </w:tc>
        <w:tc>
          <w:tcPr>
            <w:tcW w:w="1275" w:type="dxa"/>
            <w:vMerge/>
            <w:shd w:val="clear" w:color="auto" w:fill="DEEAF6" w:themeFill="accent1" w:themeFillTint="33"/>
            <w:vAlign w:val="center"/>
          </w:tcPr>
          <w:p w14:paraId="0E45FDCA" w14:textId="77777777" w:rsidR="00191774" w:rsidRPr="00947DB0" w:rsidRDefault="00191774" w:rsidP="00FC1B23">
            <w:pPr>
              <w:autoSpaceDE w:val="0"/>
              <w:autoSpaceDN w:val="0"/>
              <w:adjustRightInd w:val="0"/>
              <w:spacing w:after="0" w:line="240" w:lineRule="auto"/>
              <w:jc w:val="center"/>
              <w:rPr>
                <w:rFonts w:ascii="Times New Roman" w:hAnsi="Times New Roman" w:cs="Times New Roman"/>
                <w:b/>
                <w:sz w:val="18"/>
                <w:szCs w:val="18"/>
              </w:rPr>
            </w:pPr>
          </w:p>
        </w:tc>
        <w:tc>
          <w:tcPr>
            <w:tcW w:w="2268" w:type="dxa"/>
            <w:gridSpan w:val="2"/>
            <w:shd w:val="clear" w:color="auto" w:fill="DEEAF6" w:themeFill="accent1" w:themeFillTint="33"/>
            <w:vAlign w:val="center"/>
          </w:tcPr>
          <w:p w14:paraId="2E25D592" w14:textId="77777777" w:rsidR="00191774" w:rsidRPr="00947DB0" w:rsidRDefault="00191774"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202</w:t>
            </w:r>
            <w:r w:rsidR="009947A0" w:rsidRPr="00947DB0">
              <w:rPr>
                <w:rFonts w:ascii="Times New Roman" w:hAnsi="Times New Roman" w:cs="Times New Roman"/>
                <w:b/>
                <w:sz w:val="18"/>
                <w:szCs w:val="18"/>
              </w:rPr>
              <w:t>3</w:t>
            </w:r>
            <w:r w:rsidRPr="00947DB0">
              <w:rPr>
                <w:rFonts w:ascii="Times New Roman" w:hAnsi="Times New Roman" w:cs="Times New Roman"/>
                <w:b/>
                <w:sz w:val="18"/>
                <w:szCs w:val="18"/>
              </w:rPr>
              <w:t xml:space="preserve"> год</w:t>
            </w:r>
          </w:p>
        </w:tc>
        <w:tc>
          <w:tcPr>
            <w:tcW w:w="1985" w:type="dxa"/>
            <w:gridSpan w:val="2"/>
            <w:shd w:val="clear" w:color="auto" w:fill="DEEAF6" w:themeFill="accent1" w:themeFillTint="33"/>
            <w:vAlign w:val="center"/>
          </w:tcPr>
          <w:p w14:paraId="7C7F1BCD" w14:textId="77777777" w:rsidR="00191774" w:rsidRPr="00947DB0" w:rsidRDefault="00191774"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202</w:t>
            </w:r>
            <w:r w:rsidR="009947A0" w:rsidRPr="00947DB0">
              <w:rPr>
                <w:rFonts w:ascii="Times New Roman" w:hAnsi="Times New Roman" w:cs="Times New Roman"/>
                <w:b/>
                <w:sz w:val="18"/>
                <w:szCs w:val="18"/>
              </w:rPr>
              <w:t>2</w:t>
            </w:r>
            <w:r w:rsidRPr="00947DB0">
              <w:rPr>
                <w:rFonts w:ascii="Times New Roman" w:hAnsi="Times New Roman" w:cs="Times New Roman"/>
                <w:b/>
                <w:sz w:val="18"/>
                <w:szCs w:val="18"/>
              </w:rPr>
              <w:t xml:space="preserve"> год</w:t>
            </w:r>
          </w:p>
        </w:tc>
        <w:tc>
          <w:tcPr>
            <w:tcW w:w="992" w:type="dxa"/>
            <w:vMerge w:val="restart"/>
            <w:shd w:val="clear" w:color="auto" w:fill="DEEAF6" w:themeFill="accent1" w:themeFillTint="33"/>
            <w:vAlign w:val="center"/>
          </w:tcPr>
          <w:p w14:paraId="335A788A" w14:textId="77777777" w:rsidR="00191774" w:rsidRPr="00947DB0" w:rsidRDefault="00191774" w:rsidP="00FC1B23">
            <w:pPr>
              <w:autoSpaceDE w:val="0"/>
              <w:autoSpaceDN w:val="0"/>
              <w:adjustRightInd w:val="0"/>
              <w:spacing w:after="0" w:line="240" w:lineRule="auto"/>
              <w:jc w:val="center"/>
              <w:rPr>
                <w:rFonts w:ascii="Times New Roman" w:hAnsi="Times New Roman" w:cs="Times New Roman"/>
                <w:b/>
                <w:sz w:val="16"/>
                <w:szCs w:val="18"/>
              </w:rPr>
            </w:pPr>
            <w:r w:rsidRPr="00947DB0">
              <w:rPr>
                <w:rFonts w:ascii="Times New Roman" w:hAnsi="Times New Roman" w:cs="Times New Roman"/>
                <w:b/>
                <w:sz w:val="16"/>
                <w:szCs w:val="18"/>
              </w:rPr>
              <w:t>сумма</w:t>
            </w:r>
          </w:p>
        </w:tc>
        <w:tc>
          <w:tcPr>
            <w:tcW w:w="851" w:type="dxa"/>
            <w:vMerge w:val="restart"/>
            <w:shd w:val="clear" w:color="auto" w:fill="DEEAF6" w:themeFill="accent1" w:themeFillTint="33"/>
            <w:vAlign w:val="center"/>
          </w:tcPr>
          <w:p w14:paraId="30CF23B8" w14:textId="77777777" w:rsidR="00191774" w:rsidRPr="00947DB0" w:rsidRDefault="00191774" w:rsidP="00FC1B23">
            <w:pPr>
              <w:autoSpaceDE w:val="0"/>
              <w:autoSpaceDN w:val="0"/>
              <w:adjustRightInd w:val="0"/>
              <w:spacing w:after="0" w:line="240" w:lineRule="auto"/>
              <w:jc w:val="center"/>
              <w:rPr>
                <w:rFonts w:ascii="Times New Roman" w:hAnsi="Times New Roman" w:cs="Times New Roman"/>
                <w:b/>
                <w:sz w:val="16"/>
                <w:szCs w:val="18"/>
              </w:rPr>
            </w:pPr>
            <w:r w:rsidRPr="00947DB0">
              <w:rPr>
                <w:rFonts w:ascii="Times New Roman" w:hAnsi="Times New Roman" w:cs="Times New Roman"/>
                <w:b/>
                <w:sz w:val="16"/>
                <w:szCs w:val="18"/>
              </w:rPr>
              <w:t>темп</w:t>
            </w:r>
          </w:p>
          <w:p w14:paraId="159A1EAA" w14:textId="77777777" w:rsidR="00191774" w:rsidRPr="00947DB0" w:rsidRDefault="00191774" w:rsidP="00FC1B23">
            <w:pPr>
              <w:autoSpaceDE w:val="0"/>
              <w:autoSpaceDN w:val="0"/>
              <w:adjustRightInd w:val="0"/>
              <w:spacing w:after="0" w:line="240" w:lineRule="auto"/>
              <w:jc w:val="center"/>
              <w:rPr>
                <w:rFonts w:ascii="Times New Roman" w:hAnsi="Times New Roman" w:cs="Times New Roman"/>
                <w:b/>
                <w:sz w:val="16"/>
                <w:szCs w:val="18"/>
              </w:rPr>
            </w:pPr>
            <w:r w:rsidRPr="00947DB0">
              <w:rPr>
                <w:rFonts w:ascii="Times New Roman" w:hAnsi="Times New Roman" w:cs="Times New Roman"/>
                <w:b/>
                <w:sz w:val="16"/>
                <w:szCs w:val="18"/>
              </w:rPr>
              <w:t xml:space="preserve">роста </w:t>
            </w:r>
          </w:p>
        </w:tc>
      </w:tr>
      <w:tr w:rsidR="00191774" w:rsidRPr="00947DB0" w14:paraId="0F32BF35" w14:textId="77777777" w:rsidTr="009947A0">
        <w:trPr>
          <w:trHeight w:val="311"/>
        </w:trPr>
        <w:tc>
          <w:tcPr>
            <w:tcW w:w="2127" w:type="dxa"/>
            <w:vMerge/>
            <w:shd w:val="clear" w:color="auto" w:fill="CCFFCC"/>
            <w:vAlign w:val="center"/>
          </w:tcPr>
          <w:p w14:paraId="46560D9A" w14:textId="77777777" w:rsidR="00191774" w:rsidRPr="00947DB0" w:rsidRDefault="00191774" w:rsidP="00FC1B23">
            <w:pPr>
              <w:autoSpaceDE w:val="0"/>
              <w:autoSpaceDN w:val="0"/>
              <w:adjustRightInd w:val="0"/>
              <w:spacing w:after="0" w:line="240" w:lineRule="auto"/>
              <w:jc w:val="center"/>
              <w:rPr>
                <w:rFonts w:ascii="Times New Roman" w:hAnsi="Times New Roman" w:cs="Times New Roman"/>
                <w:b/>
              </w:rPr>
            </w:pPr>
          </w:p>
        </w:tc>
        <w:tc>
          <w:tcPr>
            <w:tcW w:w="1275" w:type="dxa"/>
            <w:vMerge/>
            <w:shd w:val="clear" w:color="auto" w:fill="CCFFCC"/>
            <w:vAlign w:val="center"/>
          </w:tcPr>
          <w:p w14:paraId="6E54A86E" w14:textId="77777777" w:rsidR="00191774" w:rsidRPr="00947DB0" w:rsidRDefault="00191774" w:rsidP="00FC1B23">
            <w:pPr>
              <w:autoSpaceDE w:val="0"/>
              <w:autoSpaceDN w:val="0"/>
              <w:adjustRightInd w:val="0"/>
              <w:spacing w:after="0" w:line="240" w:lineRule="auto"/>
              <w:jc w:val="center"/>
              <w:rPr>
                <w:rFonts w:ascii="Times New Roman" w:hAnsi="Times New Roman" w:cs="Times New Roman"/>
                <w:b/>
              </w:rPr>
            </w:pPr>
          </w:p>
        </w:tc>
        <w:tc>
          <w:tcPr>
            <w:tcW w:w="1276" w:type="dxa"/>
            <w:shd w:val="clear" w:color="auto" w:fill="DEEAF6" w:themeFill="accent1" w:themeFillTint="33"/>
            <w:vAlign w:val="center"/>
          </w:tcPr>
          <w:p w14:paraId="40CE7BD9" w14:textId="77777777" w:rsidR="00191774" w:rsidRPr="00947DB0" w:rsidRDefault="00191774" w:rsidP="00FC1B23">
            <w:pPr>
              <w:autoSpaceDE w:val="0"/>
              <w:autoSpaceDN w:val="0"/>
              <w:adjustRightInd w:val="0"/>
              <w:spacing w:after="0" w:line="240" w:lineRule="auto"/>
              <w:jc w:val="center"/>
              <w:rPr>
                <w:rFonts w:ascii="Times New Roman" w:hAnsi="Times New Roman" w:cs="Times New Roman"/>
                <w:b/>
                <w:sz w:val="16"/>
                <w:szCs w:val="16"/>
              </w:rPr>
            </w:pPr>
            <w:r w:rsidRPr="00947DB0">
              <w:rPr>
                <w:rFonts w:ascii="Times New Roman" w:hAnsi="Times New Roman" w:cs="Times New Roman"/>
                <w:b/>
                <w:sz w:val="16"/>
                <w:szCs w:val="16"/>
              </w:rPr>
              <w:t>сумма</w:t>
            </w:r>
          </w:p>
        </w:tc>
        <w:tc>
          <w:tcPr>
            <w:tcW w:w="992" w:type="dxa"/>
            <w:shd w:val="clear" w:color="auto" w:fill="DEEAF6" w:themeFill="accent1" w:themeFillTint="33"/>
            <w:vAlign w:val="center"/>
          </w:tcPr>
          <w:p w14:paraId="4C71FF49" w14:textId="77777777" w:rsidR="00191774" w:rsidRPr="00947DB0" w:rsidRDefault="00191774" w:rsidP="00FC1B23">
            <w:pPr>
              <w:autoSpaceDE w:val="0"/>
              <w:autoSpaceDN w:val="0"/>
              <w:adjustRightInd w:val="0"/>
              <w:spacing w:after="0" w:line="240" w:lineRule="auto"/>
              <w:jc w:val="center"/>
              <w:rPr>
                <w:rFonts w:ascii="Times New Roman" w:hAnsi="Times New Roman" w:cs="Times New Roman"/>
                <w:b/>
                <w:sz w:val="16"/>
                <w:szCs w:val="16"/>
              </w:rPr>
            </w:pPr>
            <w:r w:rsidRPr="00947DB0">
              <w:rPr>
                <w:rFonts w:ascii="Times New Roman" w:hAnsi="Times New Roman" w:cs="Times New Roman"/>
                <w:b/>
                <w:sz w:val="16"/>
                <w:szCs w:val="16"/>
              </w:rPr>
              <w:t>% к прогнозу</w:t>
            </w:r>
          </w:p>
        </w:tc>
        <w:tc>
          <w:tcPr>
            <w:tcW w:w="1276" w:type="dxa"/>
            <w:shd w:val="clear" w:color="auto" w:fill="DEEAF6" w:themeFill="accent1" w:themeFillTint="33"/>
            <w:vAlign w:val="center"/>
          </w:tcPr>
          <w:p w14:paraId="4C5B69FD" w14:textId="77777777" w:rsidR="00191774" w:rsidRPr="00947DB0" w:rsidRDefault="00191774" w:rsidP="00FC1B23">
            <w:pPr>
              <w:autoSpaceDE w:val="0"/>
              <w:autoSpaceDN w:val="0"/>
              <w:adjustRightInd w:val="0"/>
              <w:spacing w:after="0" w:line="240" w:lineRule="auto"/>
              <w:jc w:val="center"/>
              <w:rPr>
                <w:rFonts w:ascii="Times New Roman" w:hAnsi="Times New Roman" w:cs="Times New Roman"/>
                <w:b/>
                <w:sz w:val="16"/>
                <w:szCs w:val="16"/>
              </w:rPr>
            </w:pPr>
            <w:r w:rsidRPr="00947DB0">
              <w:rPr>
                <w:rFonts w:ascii="Times New Roman" w:hAnsi="Times New Roman" w:cs="Times New Roman"/>
                <w:b/>
                <w:sz w:val="16"/>
                <w:szCs w:val="16"/>
              </w:rPr>
              <w:t>сумма</w:t>
            </w:r>
          </w:p>
        </w:tc>
        <w:tc>
          <w:tcPr>
            <w:tcW w:w="709" w:type="dxa"/>
            <w:shd w:val="clear" w:color="auto" w:fill="DEEAF6" w:themeFill="accent1" w:themeFillTint="33"/>
            <w:vAlign w:val="center"/>
          </w:tcPr>
          <w:p w14:paraId="69FDD9E9" w14:textId="77777777" w:rsidR="00191774" w:rsidRPr="00947DB0" w:rsidRDefault="00191774" w:rsidP="00FC1B23">
            <w:pPr>
              <w:autoSpaceDE w:val="0"/>
              <w:autoSpaceDN w:val="0"/>
              <w:adjustRightInd w:val="0"/>
              <w:spacing w:after="0" w:line="240" w:lineRule="auto"/>
              <w:jc w:val="center"/>
              <w:rPr>
                <w:rFonts w:ascii="Times New Roman" w:hAnsi="Times New Roman" w:cs="Times New Roman"/>
                <w:b/>
                <w:sz w:val="16"/>
                <w:szCs w:val="16"/>
              </w:rPr>
            </w:pPr>
            <w:r w:rsidRPr="00947DB0">
              <w:rPr>
                <w:rFonts w:ascii="Times New Roman" w:hAnsi="Times New Roman" w:cs="Times New Roman"/>
                <w:b/>
                <w:sz w:val="16"/>
                <w:szCs w:val="16"/>
              </w:rPr>
              <w:t xml:space="preserve">% </w:t>
            </w:r>
            <w:proofErr w:type="spellStart"/>
            <w:r w:rsidRPr="00947DB0">
              <w:rPr>
                <w:rFonts w:ascii="Times New Roman" w:hAnsi="Times New Roman" w:cs="Times New Roman"/>
                <w:b/>
                <w:sz w:val="16"/>
                <w:szCs w:val="16"/>
              </w:rPr>
              <w:t>испол</w:t>
            </w:r>
            <w:proofErr w:type="spellEnd"/>
            <w:r w:rsidRPr="00947DB0">
              <w:rPr>
                <w:rFonts w:ascii="Times New Roman" w:hAnsi="Times New Roman" w:cs="Times New Roman"/>
                <w:b/>
                <w:sz w:val="16"/>
                <w:szCs w:val="16"/>
              </w:rPr>
              <w:t>.</w:t>
            </w:r>
          </w:p>
        </w:tc>
        <w:tc>
          <w:tcPr>
            <w:tcW w:w="992" w:type="dxa"/>
            <w:vMerge/>
            <w:shd w:val="clear" w:color="auto" w:fill="CCFFCC"/>
            <w:vAlign w:val="center"/>
          </w:tcPr>
          <w:p w14:paraId="4A9DB907" w14:textId="77777777" w:rsidR="00191774" w:rsidRPr="00947DB0" w:rsidRDefault="00191774" w:rsidP="00FC1B23">
            <w:pPr>
              <w:autoSpaceDE w:val="0"/>
              <w:autoSpaceDN w:val="0"/>
              <w:adjustRightInd w:val="0"/>
              <w:spacing w:after="0" w:line="240" w:lineRule="auto"/>
              <w:jc w:val="center"/>
              <w:rPr>
                <w:rFonts w:ascii="Times New Roman" w:hAnsi="Times New Roman" w:cs="Times New Roman"/>
                <w:b/>
              </w:rPr>
            </w:pPr>
          </w:p>
        </w:tc>
        <w:tc>
          <w:tcPr>
            <w:tcW w:w="851" w:type="dxa"/>
            <w:vMerge/>
            <w:shd w:val="clear" w:color="auto" w:fill="CCFFCC"/>
            <w:vAlign w:val="center"/>
          </w:tcPr>
          <w:p w14:paraId="1FD02546" w14:textId="77777777" w:rsidR="00191774" w:rsidRPr="00947DB0" w:rsidRDefault="00191774" w:rsidP="00FC1B23">
            <w:pPr>
              <w:autoSpaceDE w:val="0"/>
              <w:autoSpaceDN w:val="0"/>
              <w:adjustRightInd w:val="0"/>
              <w:spacing w:after="0" w:line="240" w:lineRule="auto"/>
              <w:jc w:val="center"/>
              <w:rPr>
                <w:rFonts w:ascii="Times New Roman" w:hAnsi="Times New Roman" w:cs="Times New Roman"/>
                <w:b/>
              </w:rPr>
            </w:pPr>
          </w:p>
        </w:tc>
      </w:tr>
      <w:tr w:rsidR="009947A0" w:rsidRPr="00947DB0" w14:paraId="7CF2C11E" w14:textId="77777777" w:rsidTr="009947A0">
        <w:tc>
          <w:tcPr>
            <w:tcW w:w="2127" w:type="dxa"/>
          </w:tcPr>
          <w:p w14:paraId="28DE0063" w14:textId="77777777" w:rsidR="009947A0" w:rsidRPr="00947DB0" w:rsidRDefault="009947A0" w:rsidP="00FC1B23">
            <w:pPr>
              <w:autoSpaceDE w:val="0"/>
              <w:autoSpaceDN w:val="0"/>
              <w:adjustRightInd w:val="0"/>
              <w:spacing w:after="0" w:line="240" w:lineRule="auto"/>
              <w:jc w:val="both"/>
              <w:rPr>
                <w:rFonts w:ascii="Times New Roman" w:hAnsi="Times New Roman" w:cs="Times New Roman"/>
                <w:b/>
                <w:sz w:val="20"/>
              </w:rPr>
            </w:pPr>
            <w:r w:rsidRPr="00947DB0">
              <w:rPr>
                <w:rFonts w:ascii="Times New Roman" w:hAnsi="Times New Roman" w:cs="Times New Roman"/>
                <w:b/>
                <w:sz w:val="20"/>
              </w:rPr>
              <w:t>Всего доходов</w:t>
            </w:r>
          </w:p>
        </w:tc>
        <w:tc>
          <w:tcPr>
            <w:tcW w:w="1275" w:type="dxa"/>
            <w:vAlign w:val="center"/>
          </w:tcPr>
          <w:p w14:paraId="67C1AF47" w14:textId="77777777" w:rsidR="009947A0" w:rsidRPr="00947DB0" w:rsidRDefault="009947A0" w:rsidP="00FC1B23">
            <w:pPr>
              <w:spacing w:after="0" w:line="240" w:lineRule="auto"/>
              <w:jc w:val="center"/>
              <w:rPr>
                <w:rFonts w:ascii="Times New Roman" w:hAnsi="Times New Roman" w:cs="Times New Roman"/>
                <w:b/>
                <w:sz w:val="20"/>
                <w:szCs w:val="20"/>
              </w:rPr>
            </w:pPr>
            <w:r w:rsidRPr="00947DB0">
              <w:rPr>
                <w:rFonts w:ascii="Times New Roman" w:hAnsi="Times New Roman" w:cs="Times New Roman"/>
                <w:b/>
                <w:sz w:val="20"/>
                <w:szCs w:val="20"/>
              </w:rPr>
              <w:t>2191845,35</w:t>
            </w:r>
          </w:p>
        </w:tc>
        <w:tc>
          <w:tcPr>
            <w:tcW w:w="1276" w:type="dxa"/>
            <w:vAlign w:val="center"/>
          </w:tcPr>
          <w:p w14:paraId="0C6E246B" w14:textId="77777777" w:rsidR="009947A0" w:rsidRPr="00947DB0" w:rsidRDefault="009947A0" w:rsidP="00FC1B23">
            <w:pPr>
              <w:spacing w:after="0" w:line="240" w:lineRule="auto"/>
              <w:jc w:val="center"/>
              <w:rPr>
                <w:rFonts w:ascii="Times New Roman" w:hAnsi="Times New Roman" w:cs="Times New Roman"/>
                <w:b/>
                <w:bCs/>
                <w:sz w:val="20"/>
                <w:szCs w:val="20"/>
              </w:rPr>
            </w:pPr>
            <w:r w:rsidRPr="00947DB0">
              <w:rPr>
                <w:rFonts w:ascii="Times New Roman" w:hAnsi="Times New Roman" w:cs="Times New Roman"/>
                <w:b/>
                <w:bCs/>
                <w:sz w:val="20"/>
                <w:szCs w:val="20"/>
              </w:rPr>
              <w:t>1495825,69</w:t>
            </w:r>
          </w:p>
        </w:tc>
        <w:tc>
          <w:tcPr>
            <w:tcW w:w="992" w:type="dxa"/>
            <w:vAlign w:val="center"/>
          </w:tcPr>
          <w:p w14:paraId="7877C661" w14:textId="77777777" w:rsidR="009947A0" w:rsidRPr="00947DB0" w:rsidRDefault="009947A0" w:rsidP="00FC1B23">
            <w:pPr>
              <w:spacing w:after="0" w:line="240" w:lineRule="auto"/>
              <w:jc w:val="center"/>
              <w:rPr>
                <w:rFonts w:ascii="Times New Roman" w:hAnsi="Times New Roman" w:cs="Times New Roman"/>
                <w:b/>
                <w:bCs/>
                <w:sz w:val="20"/>
                <w:szCs w:val="20"/>
              </w:rPr>
            </w:pPr>
            <w:r w:rsidRPr="00947DB0">
              <w:rPr>
                <w:rFonts w:ascii="Times New Roman" w:hAnsi="Times New Roman" w:cs="Times New Roman"/>
                <w:b/>
                <w:bCs/>
                <w:sz w:val="20"/>
                <w:szCs w:val="20"/>
              </w:rPr>
              <w:t>68,25</w:t>
            </w:r>
          </w:p>
        </w:tc>
        <w:tc>
          <w:tcPr>
            <w:tcW w:w="1276" w:type="dxa"/>
            <w:vAlign w:val="center"/>
          </w:tcPr>
          <w:p w14:paraId="26026935" w14:textId="77777777" w:rsidR="009947A0" w:rsidRPr="00947DB0" w:rsidRDefault="009947A0" w:rsidP="00FC1B23">
            <w:pPr>
              <w:spacing w:after="0" w:line="240" w:lineRule="auto"/>
              <w:jc w:val="center"/>
              <w:rPr>
                <w:rFonts w:ascii="Times New Roman" w:hAnsi="Times New Roman" w:cs="Times New Roman"/>
                <w:b/>
                <w:sz w:val="20"/>
                <w:szCs w:val="20"/>
              </w:rPr>
            </w:pPr>
            <w:r w:rsidRPr="00947DB0">
              <w:rPr>
                <w:rFonts w:ascii="Times New Roman" w:hAnsi="Times New Roman" w:cs="Times New Roman"/>
                <w:b/>
                <w:sz w:val="20"/>
                <w:szCs w:val="20"/>
              </w:rPr>
              <w:t>1384466,09</w:t>
            </w:r>
          </w:p>
        </w:tc>
        <w:tc>
          <w:tcPr>
            <w:tcW w:w="709" w:type="dxa"/>
            <w:vAlign w:val="center"/>
          </w:tcPr>
          <w:p w14:paraId="458AD45F" w14:textId="77777777" w:rsidR="009947A0" w:rsidRPr="00947DB0" w:rsidRDefault="009947A0"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72,94</w:t>
            </w:r>
          </w:p>
        </w:tc>
        <w:tc>
          <w:tcPr>
            <w:tcW w:w="992" w:type="dxa"/>
            <w:vAlign w:val="center"/>
          </w:tcPr>
          <w:p w14:paraId="7A020A3D" w14:textId="77777777" w:rsidR="009947A0" w:rsidRPr="00947DB0" w:rsidRDefault="006D0A7F"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111359,60</w:t>
            </w:r>
          </w:p>
        </w:tc>
        <w:tc>
          <w:tcPr>
            <w:tcW w:w="851" w:type="dxa"/>
            <w:vAlign w:val="center"/>
          </w:tcPr>
          <w:p w14:paraId="3B4FBC2C" w14:textId="77777777" w:rsidR="009947A0" w:rsidRPr="00947DB0" w:rsidRDefault="006D0A7F"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108,04</w:t>
            </w:r>
          </w:p>
        </w:tc>
      </w:tr>
      <w:tr w:rsidR="009947A0" w:rsidRPr="00947DB0" w14:paraId="1291CB78" w14:textId="77777777" w:rsidTr="009947A0">
        <w:tc>
          <w:tcPr>
            <w:tcW w:w="2127" w:type="dxa"/>
          </w:tcPr>
          <w:p w14:paraId="07E793A3" w14:textId="77777777" w:rsidR="009947A0" w:rsidRPr="00947DB0" w:rsidRDefault="009947A0" w:rsidP="00FC1B23">
            <w:pPr>
              <w:autoSpaceDE w:val="0"/>
              <w:autoSpaceDN w:val="0"/>
              <w:adjustRightInd w:val="0"/>
              <w:spacing w:after="0" w:line="240" w:lineRule="auto"/>
              <w:jc w:val="both"/>
              <w:rPr>
                <w:rFonts w:ascii="Times New Roman" w:hAnsi="Times New Roman" w:cs="Times New Roman"/>
                <w:b/>
                <w:sz w:val="20"/>
              </w:rPr>
            </w:pPr>
            <w:r w:rsidRPr="00947DB0">
              <w:rPr>
                <w:rFonts w:ascii="Times New Roman" w:hAnsi="Times New Roman" w:cs="Times New Roman"/>
                <w:b/>
                <w:sz w:val="20"/>
              </w:rPr>
              <w:t>Налоговые и неналоговые доходы</w:t>
            </w:r>
          </w:p>
        </w:tc>
        <w:tc>
          <w:tcPr>
            <w:tcW w:w="1275" w:type="dxa"/>
            <w:vAlign w:val="center"/>
          </w:tcPr>
          <w:p w14:paraId="5A1791E1" w14:textId="77777777" w:rsidR="009947A0" w:rsidRPr="00947DB0" w:rsidRDefault="009947A0"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481704,22</w:t>
            </w:r>
          </w:p>
        </w:tc>
        <w:tc>
          <w:tcPr>
            <w:tcW w:w="1276" w:type="dxa"/>
            <w:vAlign w:val="center"/>
          </w:tcPr>
          <w:p w14:paraId="55445162" w14:textId="77777777" w:rsidR="009947A0" w:rsidRPr="00947DB0" w:rsidRDefault="009947A0"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353315,24</w:t>
            </w:r>
          </w:p>
        </w:tc>
        <w:tc>
          <w:tcPr>
            <w:tcW w:w="992" w:type="dxa"/>
            <w:vAlign w:val="center"/>
          </w:tcPr>
          <w:p w14:paraId="38F304FA" w14:textId="77777777" w:rsidR="009947A0" w:rsidRPr="00947DB0" w:rsidRDefault="009947A0" w:rsidP="00FC1B23">
            <w:pPr>
              <w:spacing w:after="0" w:line="240" w:lineRule="auto"/>
              <w:jc w:val="center"/>
              <w:rPr>
                <w:rFonts w:ascii="Times New Roman" w:hAnsi="Times New Roman" w:cs="Times New Roman"/>
                <w:bCs/>
                <w:sz w:val="20"/>
                <w:szCs w:val="20"/>
              </w:rPr>
            </w:pPr>
            <w:r w:rsidRPr="00947DB0">
              <w:rPr>
                <w:rFonts w:ascii="Times New Roman" w:hAnsi="Times New Roman" w:cs="Times New Roman"/>
                <w:bCs/>
                <w:sz w:val="20"/>
                <w:szCs w:val="20"/>
              </w:rPr>
              <w:t>73,35</w:t>
            </w:r>
          </w:p>
        </w:tc>
        <w:tc>
          <w:tcPr>
            <w:tcW w:w="1276" w:type="dxa"/>
            <w:vAlign w:val="center"/>
          </w:tcPr>
          <w:p w14:paraId="5E12C5A2" w14:textId="77777777" w:rsidR="009947A0" w:rsidRPr="00947DB0" w:rsidRDefault="009947A0" w:rsidP="00FC1B23">
            <w:pPr>
              <w:spacing w:after="0" w:line="240" w:lineRule="auto"/>
              <w:jc w:val="center"/>
              <w:rPr>
                <w:rFonts w:ascii="Times New Roman" w:hAnsi="Times New Roman" w:cs="Times New Roman"/>
                <w:b/>
                <w:sz w:val="20"/>
                <w:szCs w:val="20"/>
              </w:rPr>
            </w:pPr>
            <w:r w:rsidRPr="00947DB0">
              <w:rPr>
                <w:rFonts w:ascii="Times New Roman" w:hAnsi="Times New Roman" w:cs="Times New Roman"/>
                <w:b/>
                <w:sz w:val="20"/>
                <w:szCs w:val="20"/>
              </w:rPr>
              <w:t>343412,05</w:t>
            </w:r>
          </w:p>
        </w:tc>
        <w:tc>
          <w:tcPr>
            <w:tcW w:w="709" w:type="dxa"/>
            <w:vAlign w:val="center"/>
          </w:tcPr>
          <w:p w14:paraId="1134B763" w14:textId="77777777" w:rsidR="009947A0" w:rsidRPr="00947DB0" w:rsidRDefault="009947A0" w:rsidP="00FC1B23">
            <w:pPr>
              <w:spacing w:after="0" w:line="240" w:lineRule="auto"/>
              <w:jc w:val="center"/>
              <w:rPr>
                <w:rFonts w:ascii="Times New Roman" w:hAnsi="Times New Roman" w:cs="Times New Roman"/>
                <w:b/>
                <w:bCs/>
                <w:sz w:val="18"/>
                <w:szCs w:val="18"/>
              </w:rPr>
            </w:pPr>
            <w:r w:rsidRPr="00947DB0">
              <w:rPr>
                <w:rFonts w:ascii="Times New Roman" w:hAnsi="Times New Roman" w:cs="Times New Roman"/>
                <w:b/>
                <w:bCs/>
                <w:sz w:val="18"/>
                <w:szCs w:val="18"/>
              </w:rPr>
              <w:t>81,29</w:t>
            </w:r>
          </w:p>
        </w:tc>
        <w:tc>
          <w:tcPr>
            <w:tcW w:w="992" w:type="dxa"/>
            <w:vAlign w:val="center"/>
          </w:tcPr>
          <w:p w14:paraId="2E6C1B25" w14:textId="77777777" w:rsidR="009947A0" w:rsidRPr="00947DB0" w:rsidRDefault="006D0A7F" w:rsidP="00FC1B23">
            <w:pPr>
              <w:spacing w:after="0" w:line="240" w:lineRule="auto"/>
              <w:jc w:val="center"/>
              <w:rPr>
                <w:rFonts w:ascii="Times New Roman" w:hAnsi="Times New Roman" w:cs="Times New Roman"/>
                <w:b/>
                <w:bCs/>
                <w:sz w:val="18"/>
                <w:szCs w:val="18"/>
              </w:rPr>
            </w:pPr>
            <w:r w:rsidRPr="00947DB0">
              <w:rPr>
                <w:rFonts w:ascii="Times New Roman" w:hAnsi="Times New Roman" w:cs="Times New Roman"/>
                <w:b/>
                <w:bCs/>
                <w:sz w:val="18"/>
                <w:szCs w:val="18"/>
              </w:rPr>
              <w:t>9903,19</w:t>
            </w:r>
          </w:p>
        </w:tc>
        <w:tc>
          <w:tcPr>
            <w:tcW w:w="851" w:type="dxa"/>
            <w:vAlign w:val="center"/>
          </w:tcPr>
          <w:p w14:paraId="045A2D8A" w14:textId="77777777" w:rsidR="009947A0" w:rsidRPr="00947DB0" w:rsidRDefault="006D0A7F"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102,88</w:t>
            </w:r>
          </w:p>
        </w:tc>
      </w:tr>
      <w:tr w:rsidR="009947A0" w:rsidRPr="00947DB0" w14:paraId="1642C339" w14:textId="77777777" w:rsidTr="009947A0">
        <w:tc>
          <w:tcPr>
            <w:tcW w:w="2127" w:type="dxa"/>
          </w:tcPr>
          <w:p w14:paraId="7E37873E" w14:textId="77777777" w:rsidR="009947A0" w:rsidRPr="00947DB0" w:rsidRDefault="009947A0" w:rsidP="00FC1B23">
            <w:pPr>
              <w:autoSpaceDE w:val="0"/>
              <w:autoSpaceDN w:val="0"/>
              <w:adjustRightInd w:val="0"/>
              <w:spacing w:after="0" w:line="240" w:lineRule="auto"/>
              <w:jc w:val="both"/>
              <w:rPr>
                <w:rFonts w:ascii="Times New Roman" w:hAnsi="Times New Roman" w:cs="Times New Roman"/>
                <w:i/>
                <w:sz w:val="20"/>
              </w:rPr>
            </w:pPr>
            <w:r w:rsidRPr="00947DB0">
              <w:rPr>
                <w:rFonts w:ascii="Times New Roman" w:hAnsi="Times New Roman" w:cs="Times New Roman"/>
                <w:i/>
                <w:sz w:val="20"/>
              </w:rPr>
              <w:t>налоговые доходы</w:t>
            </w:r>
          </w:p>
        </w:tc>
        <w:tc>
          <w:tcPr>
            <w:tcW w:w="1275" w:type="dxa"/>
            <w:vAlign w:val="center"/>
          </w:tcPr>
          <w:p w14:paraId="334C4EC2" w14:textId="77777777" w:rsidR="009947A0" w:rsidRPr="00947DB0" w:rsidRDefault="009947A0" w:rsidP="00FC1B23">
            <w:pPr>
              <w:spacing w:after="0" w:line="240" w:lineRule="auto"/>
              <w:jc w:val="center"/>
              <w:rPr>
                <w:rFonts w:ascii="Times New Roman" w:hAnsi="Times New Roman" w:cs="Times New Roman"/>
                <w:i/>
                <w:sz w:val="20"/>
                <w:szCs w:val="20"/>
              </w:rPr>
            </w:pPr>
            <w:r w:rsidRPr="00947DB0">
              <w:rPr>
                <w:rFonts w:ascii="Times New Roman" w:hAnsi="Times New Roman" w:cs="Times New Roman"/>
                <w:i/>
                <w:sz w:val="20"/>
                <w:szCs w:val="20"/>
              </w:rPr>
              <w:t>452148,76</w:t>
            </w:r>
          </w:p>
        </w:tc>
        <w:tc>
          <w:tcPr>
            <w:tcW w:w="1276" w:type="dxa"/>
            <w:vAlign w:val="center"/>
          </w:tcPr>
          <w:p w14:paraId="11763E6C" w14:textId="77777777" w:rsidR="009947A0" w:rsidRPr="00947DB0" w:rsidRDefault="009947A0" w:rsidP="00FC1B23">
            <w:pPr>
              <w:spacing w:after="0" w:line="240" w:lineRule="auto"/>
              <w:jc w:val="center"/>
              <w:rPr>
                <w:rFonts w:ascii="Times New Roman" w:hAnsi="Times New Roman" w:cs="Times New Roman"/>
                <w:i/>
                <w:iCs/>
                <w:sz w:val="20"/>
                <w:szCs w:val="20"/>
              </w:rPr>
            </w:pPr>
            <w:r w:rsidRPr="00947DB0">
              <w:rPr>
                <w:rFonts w:ascii="Times New Roman" w:hAnsi="Times New Roman" w:cs="Times New Roman"/>
                <w:i/>
                <w:iCs/>
                <w:sz w:val="20"/>
                <w:szCs w:val="20"/>
              </w:rPr>
              <w:t>327252,75</w:t>
            </w:r>
          </w:p>
        </w:tc>
        <w:tc>
          <w:tcPr>
            <w:tcW w:w="992" w:type="dxa"/>
            <w:vAlign w:val="center"/>
          </w:tcPr>
          <w:p w14:paraId="004575D4" w14:textId="77777777" w:rsidR="009947A0" w:rsidRPr="00947DB0" w:rsidRDefault="009947A0" w:rsidP="00FC1B23">
            <w:pPr>
              <w:spacing w:after="0" w:line="240" w:lineRule="auto"/>
              <w:jc w:val="center"/>
              <w:rPr>
                <w:rFonts w:ascii="Times New Roman" w:hAnsi="Times New Roman" w:cs="Times New Roman"/>
                <w:bCs/>
                <w:sz w:val="20"/>
                <w:szCs w:val="20"/>
              </w:rPr>
            </w:pPr>
            <w:r w:rsidRPr="00947DB0">
              <w:rPr>
                <w:rFonts w:ascii="Times New Roman" w:hAnsi="Times New Roman" w:cs="Times New Roman"/>
                <w:bCs/>
                <w:sz w:val="20"/>
                <w:szCs w:val="20"/>
              </w:rPr>
              <w:t>72,38</w:t>
            </w:r>
          </w:p>
        </w:tc>
        <w:tc>
          <w:tcPr>
            <w:tcW w:w="1276" w:type="dxa"/>
            <w:vAlign w:val="center"/>
          </w:tcPr>
          <w:p w14:paraId="03C5E929" w14:textId="77777777" w:rsidR="009947A0" w:rsidRPr="00947DB0" w:rsidRDefault="009947A0" w:rsidP="00FC1B23">
            <w:pPr>
              <w:spacing w:after="0" w:line="240" w:lineRule="auto"/>
              <w:jc w:val="center"/>
              <w:rPr>
                <w:rFonts w:ascii="Times New Roman" w:hAnsi="Times New Roman" w:cs="Times New Roman"/>
                <w:i/>
                <w:iCs/>
                <w:sz w:val="20"/>
                <w:szCs w:val="20"/>
              </w:rPr>
            </w:pPr>
            <w:r w:rsidRPr="00947DB0">
              <w:rPr>
                <w:rFonts w:ascii="Times New Roman" w:hAnsi="Times New Roman" w:cs="Times New Roman"/>
                <w:i/>
                <w:iCs/>
                <w:sz w:val="20"/>
                <w:szCs w:val="20"/>
              </w:rPr>
              <w:t>319766,32</w:t>
            </w:r>
          </w:p>
        </w:tc>
        <w:tc>
          <w:tcPr>
            <w:tcW w:w="709" w:type="dxa"/>
            <w:vAlign w:val="center"/>
          </w:tcPr>
          <w:p w14:paraId="5A8E84A3" w14:textId="77777777" w:rsidR="009947A0" w:rsidRPr="00947DB0" w:rsidRDefault="009947A0" w:rsidP="00FC1B23">
            <w:pPr>
              <w:spacing w:after="0" w:line="240" w:lineRule="auto"/>
              <w:jc w:val="center"/>
              <w:rPr>
                <w:rFonts w:ascii="Times New Roman" w:hAnsi="Times New Roman" w:cs="Times New Roman"/>
                <w:bCs/>
                <w:i/>
                <w:sz w:val="18"/>
                <w:szCs w:val="18"/>
              </w:rPr>
            </w:pPr>
            <w:r w:rsidRPr="00947DB0">
              <w:rPr>
                <w:rFonts w:ascii="Times New Roman" w:hAnsi="Times New Roman" w:cs="Times New Roman"/>
                <w:bCs/>
                <w:i/>
                <w:sz w:val="18"/>
                <w:szCs w:val="18"/>
              </w:rPr>
              <w:t>79,48</w:t>
            </w:r>
          </w:p>
        </w:tc>
        <w:tc>
          <w:tcPr>
            <w:tcW w:w="992" w:type="dxa"/>
            <w:vAlign w:val="center"/>
          </w:tcPr>
          <w:p w14:paraId="28835903" w14:textId="77777777" w:rsidR="009947A0" w:rsidRPr="00947DB0" w:rsidRDefault="006D0A7F" w:rsidP="00FC1B23">
            <w:pPr>
              <w:spacing w:after="0" w:line="240" w:lineRule="auto"/>
              <w:jc w:val="center"/>
              <w:rPr>
                <w:rFonts w:ascii="Times New Roman" w:hAnsi="Times New Roman" w:cs="Times New Roman"/>
                <w:bCs/>
                <w:i/>
                <w:sz w:val="18"/>
                <w:szCs w:val="18"/>
              </w:rPr>
            </w:pPr>
            <w:r w:rsidRPr="00947DB0">
              <w:rPr>
                <w:rFonts w:ascii="Times New Roman" w:hAnsi="Times New Roman" w:cs="Times New Roman"/>
                <w:bCs/>
                <w:i/>
                <w:sz w:val="18"/>
                <w:szCs w:val="18"/>
              </w:rPr>
              <w:t>7486,43</w:t>
            </w:r>
          </w:p>
        </w:tc>
        <w:tc>
          <w:tcPr>
            <w:tcW w:w="851" w:type="dxa"/>
            <w:vAlign w:val="center"/>
          </w:tcPr>
          <w:p w14:paraId="51FA9C15" w14:textId="77777777" w:rsidR="009947A0" w:rsidRPr="00947DB0" w:rsidRDefault="006D0A7F" w:rsidP="00FC1B23">
            <w:pPr>
              <w:autoSpaceDE w:val="0"/>
              <w:autoSpaceDN w:val="0"/>
              <w:adjustRightInd w:val="0"/>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102,34</w:t>
            </w:r>
          </w:p>
        </w:tc>
      </w:tr>
      <w:tr w:rsidR="009947A0" w:rsidRPr="00947DB0" w14:paraId="39CF80FA" w14:textId="77777777" w:rsidTr="009947A0">
        <w:tc>
          <w:tcPr>
            <w:tcW w:w="2127" w:type="dxa"/>
            <w:vAlign w:val="center"/>
          </w:tcPr>
          <w:p w14:paraId="1A482346" w14:textId="77777777" w:rsidR="009947A0" w:rsidRPr="00947DB0" w:rsidRDefault="009947A0" w:rsidP="00FC1B23">
            <w:pPr>
              <w:autoSpaceDE w:val="0"/>
              <w:autoSpaceDN w:val="0"/>
              <w:adjustRightInd w:val="0"/>
              <w:spacing w:after="0" w:line="240" w:lineRule="auto"/>
              <w:rPr>
                <w:rFonts w:ascii="Times New Roman" w:hAnsi="Times New Roman" w:cs="Times New Roman"/>
                <w:i/>
                <w:sz w:val="20"/>
              </w:rPr>
            </w:pPr>
            <w:r w:rsidRPr="00947DB0">
              <w:rPr>
                <w:rFonts w:ascii="Times New Roman" w:hAnsi="Times New Roman" w:cs="Times New Roman"/>
                <w:i/>
                <w:sz w:val="20"/>
              </w:rPr>
              <w:t>неналоговые доходы</w:t>
            </w:r>
          </w:p>
        </w:tc>
        <w:tc>
          <w:tcPr>
            <w:tcW w:w="1275" w:type="dxa"/>
            <w:vAlign w:val="center"/>
          </w:tcPr>
          <w:p w14:paraId="5C7DE56E" w14:textId="77777777" w:rsidR="009947A0" w:rsidRPr="00947DB0" w:rsidRDefault="009947A0" w:rsidP="00FC1B23">
            <w:pPr>
              <w:spacing w:after="0" w:line="240" w:lineRule="auto"/>
              <w:jc w:val="center"/>
              <w:rPr>
                <w:rFonts w:ascii="Times New Roman" w:hAnsi="Times New Roman" w:cs="Times New Roman"/>
                <w:i/>
                <w:sz w:val="20"/>
                <w:szCs w:val="20"/>
              </w:rPr>
            </w:pPr>
            <w:r w:rsidRPr="00947DB0">
              <w:rPr>
                <w:rFonts w:ascii="Times New Roman" w:hAnsi="Times New Roman" w:cs="Times New Roman"/>
                <w:i/>
                <w:sz w:val="20"/>
                <w:szCs w:val="20"/>
              </w:rPr>
              <w:t>29555,46</w:t>
            </w:r>
          </w:p>
        </w:tc>
        <w:tc>
          <w:tcPr>
            <w:tcW w:w="1276" w:type="dxa"/>
            <w:vAlign w:val="center"/>
          </w:tcPr>
          <w:p w14:paraId="64D7A538" w14:textId="77777777" w:rsidR="009947A0" w:rsidRPr="00947DB0" w:rsidRDefault="009947A0" w:rsidP="00FC1B23">
            <w:pPr>
              <w:spacing w:after="0" w:line="240" w:lineRule="auto"/>
              <w:jc w:val="center"/>
              <w:rPr>
                <w:rFonts w:ascii="Times New Roman" w:hAnsi="Times New Roman" w:cs="Times New Roman"/>
                <w:i/>
                <w:iCs/>
                <w:sz w:val="20"/>
                <w:szCs w:val="20"/>
              </w:rPr>
            </w:pPr>
            <w:r w:rsidRPr="00947DB0">
              <w:rPr>
                <w:rFonts w:ascii="Times New Roman" w:hAnsi="Times New Roman" w:cs="Times New Roman"/>
                <w:i/>
                <w:iCs/>
                <w:sz w:val="20"/>
                <w:szCs w:val="20"/>
              </w:rPr>
              <w:t>26062,48</w:t>
            </w:r>
          </w:p>
        </w:tc>
        <w:tc>
          <w:tcPr>
            <w:tcW w:w="992" w:type="dxa"/>
            <w:vAlign w:val="center"/>
          </w:tcPr>
          <w:p w14:paraId="3FEA43A3" w14:textId="77777777" w:rsidR="009947A0" w:rsidRPr="00947DB0" w:rsidRDefault="009947A0" w:rsidP="00FC1B23">
            <w:pPr>
              <w:spacing w:after="0" w:line="240" w:lineRule="auto"/>
              <w:jc w:val="center"/>
              <w:rPr>
                <w:rFonts w:ascii="Times New Roman" w:hAnsi="Times New Roman" w:cs="Times New Roman"/>
                <w:bCs/>
                <w:sz w:val="20"/>
                <w:szCs w:val="20"/>
              </w:rPr>
            </w:pPr>
            <w:r w:rsidRPr="00947DB0">
              <w:rPr>
                <w:rFonts w:ascii="Times New Roman" w:hAnsi="Times New Roman" w:cs="Times New Roman"/>
                <w:bCs/>
                <w:sz w:val="20"/>
                <w:szCs w:val="20"/>
              </w:rPr>
              <w:t>88,18</w:t>
            </w:r>
          </w:p>
        </w:tc>
        <w:tc>
          <w:tcPr>
            <w:tcW w:w="1276" w:type="dxa"/>
            <w:vAlign w:val="center"/>
          </w:tcPr>
          <w:p w14:paraId="1931AC71" w14:textId="77777777" w:rsidR="009947A0" w:rsidRPr="00947DB0" w:rsidRDefault="009947A0" w:rsidP="00FC1B23">
            <w:pPr>
              <w:spacing w:after="0" w:line="240" w:lineRule="auto"/>
              <w:jc w:val="center"/>
              <w:rPr>
                <w:rFonts w:ascii="Times New Roman" w:hAnsi="Times New Roman" w:cs="Times New Roman"/>
                <w:i/>
                <w:iCs/>
                <w:sz w:val="20"/>
                <w:szCs w:val="20"/>
              </w:rPr>
            </w:pPr>
            <w:r w:rsidRPr="00947DB0">
              <w:rPr>
                <w:rFonts w:ascii="Times New Roman" w:hAnsi="Times New Roman" w:cs="Times New Roman"/>
                <w:i/>
                <w:iCs/>
                <w:sz w:val="20"/>
                <w:szCs w:val="20"/>
              </w:rPr>
              <w:t>23645,74</w:t>
            </w:r>
          </w:p>
        </w:tc>
        <w:tc>
          <w:tcPr>
            <w:tcW w:w="709" w:type="dxa"/>
            <w:vAlign w:val="center"/>
          </w:tcPr>
          <w:p w14:paraId="21B137EE" w14:textId="77777777" w:rsidR="009947A0" w:rsidRPr="00947DB0" w:rsidRDefault="009947A0" w:rsidP="00FC1B23">
            <w:pPr>
              <w:spacing w:after="0" w:line="240" w:lineRule="auto"/>
              <w:jc w:val="center"/>
              <w:rPr>
                <w:rFonts w:ascii="Times New Roman" w:hAnsi="Times New Roman" w:cs="Times New Roman"/>
                <w:bCs/>
                <w:i/>
                <w:sz w:val="18"/>
                <w:szCs w:val="18"/>
              </w:rPr>
            </w:pPr>
            <w:r w:rsidRPr="00947DB0">
              <w:rPr>
                <w:rFonts w:ascii="Times New Roman" w:hAnsi="Times New Roman" w:cs="Times New Roman"/>
                <w:bCs/>
                <w:i/>
                <w:sz w:val="18"/>
                <w:szCs w:val="18"/>
              </w:rPr>
              <w:t>117,7</w:t>
            </w:r>
          </w:p>
        </w:tc>
        <w:tc>
          <w:tcPr>
            <w:tcW w:w="992" w:type="dxa"/>
            <w:vAlign w:val="center"/>
          </w:tcPr>
          <w:p w14:paraId="26BB66E0" w14:textId="77777777" w:rsidR="009947A0" w:rsidRPr="00947DB0" w:rsidRDefault="006D0A7F" w:rsidP="00FC1B23">
            <w:pPr>
              <w:spacing w:after="0" w:line="240" w:lineRule="auto"/>
              <w:jc w:val="center"/>
              <w:rPr>
                <w:rFonts w:ascii="Times New Roman" w:hAnsi="Times New Roman" w:cs="Times New Roman"/>
                <w:bCs/>
                <w:i/>
                <w:sz w:val="18"/>
                <w:szCs w:val="18"/>
              </w:rPr>
            </w:pPr>
            <w:r w:rsidRPr="00947DB0">
              <w:rPr>
                <w:rFonts w:ascii="Times New Roman" w:hAnsi="Times New Roman" w:cs="Times New Roman"/>
                <w:bCs/>
                <w:i/>
                <w:sz w:val="18"/>
                <w:szCs w:val="18"/>
              </w:rPr>
              <w:t>2416,74</w:t>
            </w:r>
          </w:p>
        </w:tc>
        <w:tc>
          <w:tcPr>
            <w:tcW w:w="851" w:type="dxa"/>
            <w:vAlign w:val="center"/>
          </w:tcPr>
          <w:p w14:paraId="7E6668CD" w14:textId="77777777" w:rsidR="009947A0" w:rsidRPr="00947DB0" w:rsidRDefault="006D0A7F" w:rsidP="00FC1B23">
            <w:pPr>
              <w:autoSpaceDE w:val="0"/>
              <w:autoSpaceDN w:val="0"/>
              <w:adjustRightInd w:val="0"/>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110,22</w:t>
            </w:r>
          </w:p>
        </w:tc>
      </w:tr>
      <w:tr w:rsidR="009947A0" w:rsidRPr="00947DB0" w14:paraId="52D1F8D9" w14:textId="77777777" w:rsidTr="009947A0">
        <w:tc>
          <w:tcPr>
            <w:tcW w:w="2127" w:type="dxa"/>
          </w:tcPr>
          <w:p w14:paraId="6893BE13" w14:textId="77777777" w:rsidR="009947A0" w:rsidRPr="00947DB0" w:rsidRDefault="009947A0" w:rsidP="00FC1B23">
            <w:pPr>
              <w:autoSpaceDE w:val="0"/>
              <w:autoSpaceDN w:val="0"/>
              <w:adjustRightInd w:val="0"/>
              <w:spacing w:after="0" w:line="240" w:lineRule="auto"/>
              <w:jc w:val="both"/>
              <w:rPr>
                <w:rFonts w:ascii="Times New Roman" w:hAnsi="Times New Roman" w:cs="Times New Roman"/>
                <w:b/>
                <w:sz w:val="20"/>
              </w:rPr>
            </w:pPr>
            <w:r w:rsidRPr="00947DB0">
              <w:rPr>
                <w:rFonts w:ascii="Times New Roman" w:hAnsi="Times New Roman" w:cs="Times New Roman"/>
                <w:b/>
                <w:sz w:val="20"/>
              </w:rPr>
              <w:t xml:space="preserve">Безвозмездные поступления </w:t>
            </w:r>
          </w:p>
        </w:tc>
        <w:tc>
          <w:tcPr>
            <w:tcW w:w="1275" w:type="dxa"/>
            <w:vAlign w:val="center"/>
          </w:tcPr>
          <w:p w14:paraId="06EFD525" w14:textId="77777777" w:rsidR="009947A0" w:rsidRPr="00947DB0" w:rsidRDefault="009947A0"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1710141,13</w:t>
            </w:r>
          </w:p>
        </w:tc>
        <w:tc>
          <w:tcPr>
            <w:tcW w:w="1276" w:type="dxa"/>
            <w:vAlign w:val="center"/>
          </w:tcPr>
          <w:p w14:paraId="39D091AE" w14:textId="77777777" w:rsidR="009947A0" w:rsidRPr="00947DB0" w:rsidRDefault="009947A0"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1142510,46</w:t>
            </w:r>
          </w:p>
        </w:tc>
        <w:tc>
          <w:tcPr>
            <w:tcW w:w="992" w:type="dxa"/>
            <w:vAlign w:val="center"/>
          </w:tcPr>
          <w:p w14:paraId="1171A49E" w14:textId="77777777" w:rsidR="009947A0" w:rsidRPr="00947DB0" w:rsidRDefault="009947A0" w:rsidP="00FC1B23">
            <w:pPr>
              <w:spacing w:after="0" w:line="240" w:lineRule="auto"/>
              <w:jc w:val="center"/>
              <w:rPr>
                <w:rFonts w:ascii="Times New Roman" w:hAnsi="Times New Roman" w:cs="Times New Roman"/>
                <w:bCs/>
                <w:sz w:val="20"/>
                <w:szCs w:val="20"/>
              </w:rPr>
            </w:pPr>
            <w:r w:rsidRPr="00947DB0">
              <w:rPr>
                <w:rFonts w:ascii="Times New Roman" w:hAnsi="Times New Roman" w:cs="Times New Roman"/>
                <w:bCs/>
                <w:sz w:val="20"/>
                <w:szCs w:val="20"/>
              </w:rPr>
              <w:t>66,81</w:t>
            </w:r>
          </w:p>
        </w:tc>
        <w:tc>
          <w:tcPr>
            <w:tcW w:w="1276" w:type="dxa"/>
            <w:vAlign w:val="center"/>
          </w:tcPr>
          <w:p w14:paraId="4FC50429" w14:textId="77777777" w:rsidR="009947A0" w:rsidRPr="00947DB0" w:rsidRDefault="009947A0" w:rsidP="00FC1B23">
            <w:pPr>
              <w:spacing w:after="0" w:line="240" w:lineRule="auto"/>
              <w:jc w:val="center"/>
              <w:rPr>
                <w:rFonts w:ascii="Times New Roman" w:hAnsi="Times New Roman" w:cs="Times New Roman"/>
                <w:b/>
                <w:sz w:val="20"/>
                <w:szCs w:val="20"/>
              </w:rPr>
            </w:pPr>
            <w:r w:rsidRPr="00947DB0">
              <w:rPr>
                <w:rFonts w:ascii="Times New Roman" w:hAnsi="Times New Roman" w:cs="Times New Roman"/>
                <w:b/>
                <w:sz w:val="20"/>
                <w:szCs w:val="20"/>
              </w:rPr>
              <w:t>1044354,04</w:t>
            </w:r>
          </w:p>
        </w:tc>
        <w:tc>
          <w:tcPr>
            <w:tcW w:w="709" w:type="dxa"/>
            <w:vAlign w:val="center"/>
          </w:tcPr>
          <w:p w14:paraId="543D6CAA" w14:textId="77777777" w:rsidR="009947A0" w:rsidRPr="00947DB0" w:rsidRDefault="009947A0" w:rsidP="00FC1B23">
            <w:pPr>
              <w:spacing w:after="0" w:line="240" w:lineRule="auto"/>
              <w:jc w:val="center"/>
              <w:rPr>
                <w:rFonts w:ascii="Times New Roman" w:hAnsi="Times New Roman" w:cs="Times New Roman"/>
                <w:b/>
                <w:bCs/>
                <w:sz w:val="18"/>
                <w:szCs w:val="18"/>
              </w:rPr>
            </w:pPr>
            <w:r w:rsidRPr="00947DB0">
              <w:rPr>
                <w:rFonts w:ascii="Times New Roman" w:hAnsi="Times New Roman" w:cs="Times New Roman"/>
                <w:b/>
                <w:bCs/>
                <w:sz w:val="18"/>
                <w:szCs w:val="18"/>
              </w:rPr>
              <w:t>70,37</w:t>
            </w:r>
          </w:p>
        </w:tc>
        <w:tc>
          <w:tcPr>
            <w:tcW w:w="992" w:type="dxa"/>
            <w:vAlign w:val="center"/>
          </w:tcPr>
          <w:p w14:paraId="537E9271" w14:textId="77777777" w:rsidR="009947A0" w:rsidRPr="00947DB0" w:rsidRDefault="006D0A7F" w:rsidP="00FC1B23">
            <w:pPr>
              <w:spacing w:after="0" w:line="240" w:lineRule="auto"/>
              <w:jc w:val="center"/>
              <w:rPr>
                <w:rFonts w:ascii="Times New Roman" w:hAnsi="Times New Roman" w:cs="Times New Roman"/>
                <w:b/>
                <w:bCs/>
                <w:sz w:val="18"/>
                <w:szCs w:val="18"/>
              </w:rPr>
            </w:pPr>
            <w:r w:rsidRPr="00947DB0">
              <w:rPr>
                <w:rFonts w:ascii="Times New Roman" w:hAnsi="Times New Roman" w:cs="Times New Roman"/>
                <w:b/>
                <w:bCs/>
                <w:sz w:val="18"/>
                <w:szCs w:val="18"/>
              </w:rPr>
              <w:t>98156,42</w:t>
            </w:r>
          </w:p>
        </w:tc>
        <w:tc>
          <w:tcPr>
            <w:tcW w:w="851" w:type="dxa"/>
            <w:vAlign w:val="center"/>
          </w:tcPr>
          <w:p w14:paraId="39C4ED57" w14:textId="77777777" w:rsidR="009947A0" w:rsidRPr="00947DB0" w:rsidRDefault="006D0A7F"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109,40</w:t>
            </w:r>
          </w:p>
        </w:tc>
      </w:tr>
    </w:tbl>
    <w:p w14:paraId="5C44794B" w14:textId="77777777" w:rsidR="00191774" w:rsidRPr="00947DB0" w:rsidRDefault="00191774" w:rsidP="00FC1B23">
      <w:pPr>
        <w:spacing w:after="0" w:line="240" w:lineRule="auto"/>
        <w:ind w:firstLine="851"/>
        <w:jc w:val="both"/>
        <w:rPr>
          <w:rStyle w:val="markedcontent"/>
          <w:rFonts w:ascii="Times New Roman" w:hAnsi="Times New Roman" w:cs="Times New Roman"/>
          <w:sz w:val="28"/>
          <w:szCs w:val="28"/>
        </w:rPr>
      </w:pPr>
    </w:p>
    <w:p w14:paraId="49EE11A1" w14:textId="77777777" w:rsidR="00BA1674" w:rsidRPr="00947DB0" w:rsidRDefault="00BA1674" w:rsidP="00FC1B23">
      <w:pPr>
        <w:spacing w:after="0" w:line="240" w:lineRule="auto"/>
        <w:jc w:val="center"/>
        <w:rPr>
          <w:rFonts w:ascii="Times New Roman" w:hAnsi="Times New Roman" w:cs="Times New Roman"/>
          <w:b/>
          <w:sz w:val="28"/>
          <w:szCs w:val="28"/>
        </w:rPr>
      </w:pPr>
      <w:r w:rsidRPr="00947DB0">
        <w:rPr>
          <w:rFonts w:ascii="Times New Roman" w:hAnsi="Times New Roman" w:cs="Times New Roman"/>
          <w:b/>
          <w:sz w:val="28"/>
          <w:szCs w:val="28"/>
        </w:rPr>
        <w:t>Налоговые и неналоговые доходы</w:t>
      </w:r>
    </w:p>
    <w:p w14:paraId="4D273018" w14:textId="77777777" w:rsidR="00BA1674" w:rsidRPr="00947DB0" w:rsidRDefault="00BA1674"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Структура и анализ исполнения доходов районного бюджета за </w:t>
      </w:r>
      <w:r w:rsidR="00A76DEF" w:rsidRPr="00947DB0">
        <w:rPr>
          <w:rFonts w:ascii="Times New Roman" w:hAnsi="Times New Roman" w:cs="Times New Roman"/>
          <w:sz w:val="28"/>
          <w:szCs w:val="28"/>
        </w:rPr>
        <w:t>9 месяцев</w:t>
      </w:r>
      <w:r w:rsidRPr="00947DB0">
        <w:rPr>
          <w:rFonts w:ascii="Times New Roman" w:hAnsi="Times New Roman" w:cs="Times New Roman"/>
          <w:sz w:val="28"/>
          <w:szCs w:val="28"/>
        </w:rPr>
        <w:t xml:space="preserve"> 202</w:t>
      </w:r>
      <w:r w:rsidR="00EC41BC"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года к аналогичному периоду 202</w:t>
      </w:r>
      <w:r w:rsidR="00EC41BC" w:rsidRPr="00947DB0">
        <w:rPr>
          <w:rFonts w:ascii="Times New Roman" w:hAnsi="Times New Roman" w:cs="Times New Roman"/>
          <w:sz w:val="28"/>
          <w:szCs w:val="28"/>
        </w:rPr>
        <w:t>2</w:t>
      </w:r>
      <w:r w:rsidRPr="00947DB0">
        <w:rPr>
          <w:rFonts w:ascii="Times New Roman" w:hAnsi="Times New Roman" w:cs="Times New Roman"/>
          <w:sz w:val="28"/>
          <w:szCs w:val="28"/>
        </w:rPr>
        <w:t xml:space="preserve"> года по налоговым и неналоговым доходам </w:t>
      </w:r>
      <w:r w:rsidR="00DF1A69" w:rsidRPr="00947DB0">
        <w:rPr>
          <w:rFonts w:ascii="Times New Roman" w:hAnsi="Times New Roman" w:cs="Times New Roman"/>
          <w:sz w:val="28"/>
          <w:szCs w:val="28"/>
        </w:rPr>
        <w:t xml:space="preserve">приведены в таблице </w:t>
      </w:r>
      <w:r w:rsidR="00F86DA1" w:rsidRPr="00947DB0">
        <w:rPr>
          <w:rFonts w:ascii="Times New Roman" w:hAnsi="Times New Roman" w:cs="Times New Roman"/>
          <w:sz w:val="28"/>
          <w:szCs w:val="28"/>
        </w:rPr>
        <w:t>4</w:t>
      </w:r>
      <w:r w:rsidR="00DF1A69" w:rsidRPr="00947DB0">
        <w:rPr>
          <w:rFonts w:ascii="Times New Roman" w:hAnsi="Times New Roman" w:cs="Times New Roman"/>
          <w:sz w:val="28"/>
          <w:szCs w:val="28"/>
        </w:rPr>
        <w:t>.</w:t>
      </w:r>
    </w:p>
    <w:p w14:paraId="736CE40E" w14:textId="77777777" w:rsidR="00F86DA1" w:rsidRPr="00947DB0" w:rsidRDefault="00F86DA1" w:rsidP="00FC1B23">
      <w:pPr>
        <w:autoSpaceDE w:val="0"/>
        <w:autoSpaceDN w:val="0"/>
        <w:adjustRightInd w:val="0"/>
        <w:spacing w:after="0" w:line="240" w:lineRule="auto"/>
        <w:ind w:firstLine="709"/>
        <w:jc w:val="right"/>
        <w:rPr>
          <w:rFonts w:ascii="Times New Roman" w:hAnsi="Times New Roman" w:cs="Times New Roman"/>
          <w:i/>
          <w:sz w:val="24"/>
          <w:szCs w:val="28"/>
        </w:rPr>
      </w:pPr>
      <w:r w:rsidRPr="00947DB0">
        <w:rPr>
          <w:rFonts w:ascii="Times New Roman" w:hAnsi="Times New Roman" w:cs="Times New Roman"/>
          <w:i/>
          <w:sz w:val="24"/>
          <w:szCs w:val="28"/>
        </w:rPr>
        <w:t xml:space="preserve">Таб.4, тыс. </w:t>
      </w:r>
      <w:r w:rsidR="00070CAE" w:rsidRPr="00947DB0">
        <w:rPr>
          <w:rFonts w:ascii="Times New Roman" w:hAnsi="Times New Roman" w:cs="Times New Roman"/>
          <w:i/>
          <w:sz w:val="24"/>
          <w:szCs w:val="28"/>
        </w:rPr>
        <w:t>руб.</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992"/>
        <w:gridCol w:w="709"/>
        <w:gridCol w:w="850"/>
        <w:gridCol w:w="1134"/>
        <w:gridCol w:w="709"/>
        <w:gridCol w:w="992"/>
        <w:gridCol w:w="819"/>
      </w:tblGrid>
      <w:tr w:rsidR="00306B89" w:rsidRPr="00947DB0" w14:paraId="3CB50A0A" w14:textId="77777777" w:rsidTr="00F26DCE">
        <w:trPr>
          <w:trHeight w:val="515"/>
        </w:trPr>
        <w:tc>
          <w:tcPr>
            <w:tcW w:w="1980" w:type="dxa"/>
            <w:vMerge w:val="restart"/>
            <w:shd w:val="clear" w:color="auto" w:fill="DEEAF6" w:themeFill="accent1" w:themeFillTint="33"/>
            <w:vAlign w:val="center"/>
          </w:tcPr>
          <w:p w14:paraId="3375D709"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Наименование дохода</w:t>
            </w:r>
          </w:p>
        </w:tc>
        <w:tc>
          <w:tcPr>
            <w:tcW w:w="1276" w:type="dxa"/>
            <w:vMerge w:val="restart"/>
            <w:shd w:val="clear" w:color="auto" w:fill="DEEAF6" w:themeFill="accent1" w:themeFillTint="33"/>
            <w:vAlign w:val="center"/>
          </w:tcPr>
          <w:p w14:paraId="4AC7481D"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rPr>
              <w:t>Плановые назначения доходов на 202</w:t>
            </w:r>
            <w:r w:rsidR="00EC41BC" w:rsidRPr="00947DB0">
              <w:rPr>
                <w:rFonts w:ascii="Times New Roman" w:hAnsi="Times New Roman" w:cs="Times New Roman"/>
                <w:b/>
                <w:sz w:val="18"/>
              </w:rPr>
              <w:t>3</w:t>
            </w:r>
            <w:r w:rsidRPr="00947DB0">
              <w:rPr>
                <w:rFonts w:ascii="Times New Roman" w:hAnsi="Times New Roman" w:cs="Times New Roman"/>
                <w:b/>
                <w:sz w:val="18"/>
              </w:rPr>
              <w:t xml:space="preserve"> год </w:t>
            </w:r>
          </w:p>
        </w:tc>
        <w:tc>
          <w:tcPr>
            <w:tcW w:w="4394" w:type="dxa"/>
            <w:gridSpan w:val="5"/>
            <w:shd w:val="clear" w:color="auto" w:fill="DEEAF6" w:themeFill="accent1" w:themeFillTint="33"/>
            <w:vAlign w:val="center"/>
          </w:tcPr>
          <w:p w14:paraId="5A266430"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 xml:space="preserve">Исполнение за </w:t>
            </w:r>
            <w:r w:rsidR="00A76DEF" w:rsidRPr="00947DB0">
              <w:rPr>
                <w:rFonts w:ascii="Times New Roman" w:hAnsi="Times New Roman" w:cs="Times New Roman"/>
                <w:b/>
                <w:sz w:val="18"/>
                <w:szCs w:val="18"/>
              </w:rPr>
              <w:t>9 месяцев</w:t>
            </w:r>
            <w:r w:rsidRPr="00947DB0">
              <w:rPr>
                <w:rFonts w:ascii="Times New Roman" w:hAnsi="Times New Roman" w:cs="Times New Roman"/>
                <w:b/>
                <w:sz w:val="18"/>
                <w:szCs w:val="18"/>
              </w:rPr>
              <w:t xml:space="preserve"> </w:t>
            </w:r>
          </w:p>
        </w:tc>
        <w:tc>
          <w:tcPr>
            <w:tcW w:w="1811" w:type="dxa"/>
            <w:gridSpan w:val="2"/>
            <w:vMerge w:val="restart"/>
            <w:shd w:val="clear" w:color="auto" w:fill="DEEAF6" w:themeFill="accent1" w:themeFillTint="33"/>
            <w:vAlign w:val="center"/>
          </w:tcPr>
          <w:p w14:paraId="0DDE759C"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Отклонение</w:t>
            </w:r>
          </w:p>
          <w:p w14:paraId="2A5291ED"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202</w:t>
            </w:r>
            <w:r w:rsidR="00EC41BC" w:rsidRPr="00947DB0">
              <w:rPr>
                <w:rFonts w:ascii="Times New Roman" w:hAnsi="Times New Roman" w:cs="Times New Roman"/>
                <w:b/>
                <w:sz w:val="18"/>
                <w:szCs w:val="18"/>
              </w:rPr>
              <w:t>3</w:t>
            </w:r>
            <w:r w:rsidRPr="00947DB0">
              <w:rPr>
                <w:rFonts w:ascii="Times New Roman" w:hAnsi="Times New Roman" w:cs="Times New Roman"/>
                <w:b/>
                <w:sz w:val="18"/>
                <w:szCs w:val="18"/>
              </w:rPr>
              <w:t>/202</w:t>
            </w:r>
            <w:r w:rsidR="00EC41BC" w:rsidRPr="00947DB0">
              <w:rPr>
                <w:rFonts w:ascii="Times New Roman" w:hAnsi="Times New Roman" w:cs="Times New Roman"/>
                <w:b/>
                <w:sz w:val="18"/>
                <w:szCs w:val="18"/>
              </w:rPr>
              <w:t>2</w:t>
            </w:r>
          </w:p>
        </w:tc>
      </w:tr>
      <w:tr w:rsidR="00306B89" w:rsidRPr="00947DB0" w14:paraId="5C1B17D4" w14:textId="77777777" w:rsidTr="00F26DCE">
        <w:trPr>
          <w:trHeight w:val="305"/>
        </w:trPr>
        <w:tc>
          <w:tcPr>
            <w:tcW w:w="1980" w:type="dxa"/>
            <w:vMerge/>
            <w:shd w:val="clear" w:color="auto" w:fill="DEEAF6" w:themeFill="accent1" w:themeFillTint="33"/>
            <w:vAlign w:val="center"/>
          </w:tcPr>
          <w:p w14:paraId="084EEC6A"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p>
        </w:tc>
        <w:tc>
          <w:tcPr>
            <w:tcW w:w="1276" w:type="dxa"/>
            <w:vMerge/>
            <w:shd w:val="clear" w:color="auto" w:fill="DEEAF6" w:themeFill="accent1" w:themeFillTint="33"/>
            <w:vAlign w:val="center"/>
          </w:tcPr>
          <w:p w14:paraId="56D05C9F"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p>
        </w:tc>
        <w:tc>
          <w:tcPr>
            <w:tcW w:w="2551" w:type="dxa"/>
            <w:gridSpan w:val="3"/>
            <w:shd w:val="clear" w:color="auto" w:fill="DEEAF6" w:themeFill="accent1" w:themeFillTint="33"/>
            <w:vAlign w:val="center"/>
          </w:tcPr>
          <w:p w14:paraId="127E2FDC"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202</w:t>
            </w:r>
            <w:r w:rsidR="00EC41BC" w:rsidRPr="00947DB0">
              <w:rPr>
                <w:rFonts w:ascii="Times New Roman" w:hAnsi="Times New Roman" w:cs="Times New Roman"/>
                <w:b/>
                <w:sz w:val="18"/>
                <w:szCs w:val="18"/>
              </w:rPr>
              <w:t>3</w:t>
            </w:r>
            <w:r w:rsidRPr="00947DB0">
              <w:rPr>
                <w:rFonts w:ascii="Times New Roman" w:hAnsi="Times New Roman" w:cs="Times New Roman"/>
                <w:b/>
                <w:sz w:val="18"/>
                <w:szCs w:val="18"/>
              </w:rPr>
              <w:t xml:space="preserve"> год</w:t>
            </w:r>
          </w:p>
        </w:tc>
        <w:tc>
          <w:tcPr>
            <w:tcW w:w="1843" w:type="dxa"/>
            <w:gridSpan w:val="2"/>
            <w:shd w:val="clear" w:color="auto" w:fill="DEEAF6" w:themeFill="accent1" w:themeFillTint="33"/>
            <w:vAlign w:val="center"/>
          </w:tcPr>
          <w:p w14:paraId="0DFEB436"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202</w:t>
            </w:r>
            <w:r w:rsidR="00EC41BC" w:rsidRPr="00947DB0">
              <w:rPr>
                <w:rFonts w:ascii="Times New Roman" w:hAnsi="Times New Roman" w:cs="Times New Roman"/>
                <w:b/>
                <w:sz w:val="18"/>
                <w:szCs w:val="18"/>
              </w:rPr>
              <w:t>2</w:t>
            </w:r>
            <w:r w:rsidRPr="00947DB0">
              <w:rPr>
                <w:rFonts w:ascii="Times New Roman" w:hAnsi="Times New Roman" w:cs="Times New Roman"/>
                <w:b/>
                <w:sz w:val="18"/>
                <w:szCs w:val="18"/>
              </w:rPr>
              <w:t xml:space="preserve"> год</w:t>
            </w:r>
          </w:p>
        </w:tc>
        <w:tc>
          <w:tcPr>
            <w:tcW w:w="1811" w:type="dxa"/>
            <w:gridSpan w:val="2"/>
            <w:vMerge/>
            <w:shd w:val="clear" w:color="auto" w:fill="DEEAF6" w:themeFill="accent1" w:themeFillTint="33"/>
            <w:vAlign w:val="center"/>
          </w:tcPr>
          <w:p w14:paraId="7F543250"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p>
        </w:tc>
      </w:tr>
      <w:tr w:rsidR="00306B89" w:rsidRPr="00947DB0" w14:paraId="6EF61EEF" w14:textId="77777777" w:rsidTr="00F26DCE">
        <w:trPr>
          <w:trHeight w:val="305"/>
        </w:trPr>
        <w:tc>
          <w:tcPr>
            <w:tcW w:w="1980" w:type="dxa"/>
            <w:vMerge/>
            <w:shd w:val="clear" w:color="auto" w:fill="DEEAF6" w:themeFill="accent1" w:themeFillTint="33"/>
            <w:vAlign w:val="center"/>
          </w:tcPr>
          <w:p w14:paraId="166E0818"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p>
        </w:tc>
        <w:tc>
          <w:tcPr>
            <w:tcW w:w="1276" w:type="dxa"/>
            <w:vMerge/>
            <w:shd w:val="clear" w:color="auto" w:fill="DEEAF6" w:themeFill="accent1" w:themeFillTint="33"/>
            <w:vAlign w:val="center"/>
          </w:tcPr>
          <w:p w14:paraId="16393FA9"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p>
        </w:tc>
        <w:tc>
          <w:tcPr>
            <w:tcW w:w="992" w:type="dxa"/>
            <w:shd w:val="clear" w:color="auto" w:fill="DEEAF6" w:themeFill="accent1" w:themeFillTint="33"/>
            <w:vAlign w:val="center"/>
          </w:tcPr>
          <w:p w14:paraId="2D4C000D"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Сумма</w:t>
            </w:r>
          </w:p>
        </w:tc>
        <w:tc>
          <w:tcPr>
            <w:tcW w:w="709" w:type="dxa"/>
            <w:shd w:val="clear" w:color="auto" w:fill="DEEAF6" w:themeFill="accent1" w:themeFillTint="33"/>
            <w:vAlign w:val="center"/>
          </w:tcPr>
          <w:p w14:paraId="57AABB67"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доля, %</w:t>
            </w:r>
          </w:p>
        </w:tc>
        <w:tc>
          <w:tcPr>
            <w:tcW w:w="850" w:type="dxa"/>
            <w:shd w:val="clear" w:color="auto" w:fill="DEEAF6" w:themeFill="accent1" w:themeFillTint="33"/>
            <w:vAlign w:val="center"/>
          </w:tcPr>
          <w:p w14:paraId="4BE43F99"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 xml:space="preserve">% </w:t>
            </w:r>
            <w:proofErr w:type="spellStart"/>
            <w:r w:rsidRPr="00947DB0">
              <w:rPr>
                <w:rFonts w:ascii="Times New Roman" w:hAnsi="Times New Roman" w:cs="Times New Roman"/>
                <w:b/>
                <w:sz w:val="18"/>
                <w:szCs w:val="18"/>
              </w:rPr>
              <w:t>исполн</w:t>
            </w:r>
            <w:proofErr w:type="spellEnd"/>
            <w:r w:rsidRPr="00947DB0">
              <w:rPr>
                <w:rFonts w:ascii="Times New Roman" w:hAnsi="Times New Roman" w:cs="Times New Roman"/>
                <w:b/>
                <w:sz w:val="18"/>
                <w:szCs w:val="18"/>
              </w:rPr>
              <w:t>.</w:t>
            </w:r>
          </w:p>
        </w:tc>
        <w:tc>
          <w:tcPr>
            <w:tcW w:w="1134" w:type="dxa"/>
            <w:shd w:val="clear" w:color="auto" w:fill="DEEAF6" w:themeFill="accent1" w:themeFillTint="33"/>
            <w:vAlign w:val="center"/>
          </w:tcPr>
          <w:p w14:paraId="0E68C0FA"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Сумма</w:t>
            </w:r>
          </w:p>
        </w:tc>
        <w:tc>
          <w:tcPr>
            <w:tcW w:w="709" w:type="dxa"/>
            <w:shd w:val="clear" w:color="auto" w:fill="DEEAF6" w:themeFill="accent1" w:themeFillTint="33"/>
            <w:vAlign w:val="center"/>
          </w:tcPr>
          <w:p w14:paraId="63BFFBFA"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доля, %</w:t>
            </w:r>
          </w:p>
        </w:tc>
        <w:tc>
          <w:tcPr>
            <w:tcW w:w="992" w:type="dxa"/>
            <w:shd w:val="clear" w:color="auto" w:fill="DEEAF6" w:themeFill="accent1" w:themeFillTint="33"/>
            <w:vAlign w:val="center"/>
          </w:tcPr>
          <w:p w14:paraId="573298C2"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сумма</w:t>
            </w:r>
          </w:p>
        </w:tc>
        <w:tc>
          <w:tcPr>
            <w:tcW w:w="819" w:type="dxa"/>
            <w:shd w:val="clear" w:color="auto" w:fill="DEEAF6" w:themeFill="accent1" w:themeFillTint="33"/>
            <w:vAlign w:val="center"/>
          </w:tcPr>
          <w:p w14:paraId="4B1B3CBE"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w:t>
            </w:r>
          </w:p>
        </w:tc>
      </w:tr>
      <w:tr w:rsidR="00EC41BC" w:rsidRPr="00947DB0" w14:paraId="52CE665D" w14:textId="77777777" w:rsidTr="00EC41BC">
        <w:trPr>
          <w:trHeight w:val="387"/>
        </w:trPr>
        <w:tc>
          <w:tcPr>
            <w:tcW w:w="1980" w:type="dxa"/>
            <w:vAlign w:val="center"/>
          </w:tcPr>
          <w:p w14:paraId="730DB5D3" w14:textId="77777777" w:rsidR="00EC41BC" w:rsidRPr="00947DB0" w:rsidRDefault="00EC41BC" w:rsidP="00FC1B23">
            <w:pPr>
              <w:spacing w:after="0" w:line="240" w:lineRule="auto"/>
              <w:rPr>
                <w:rFonts w:ascii="Times New Roman" w:hAnsi="Times New Roman" w:cs="Times New Roman"/>
                <w:b/>
                <w:sz w:val="18"/>
                <w:szCs w:val="18"/>
              </w:rPr>
            </w:pPr>
            <w:r w:rsidRPr="00947DB0">
              <w:rPr>
                <w:rFonts w:ascii="Times New Roman" w:hAnsi="Times New Roman" w:cs="Times New Roman"/>
                <w:b/>
                <w:sz w:val="18"/>
                <w:szCs w:val="18"/>
              </w:rPr>
              <w:t>Доходы</w:t>
            </w:r>
          </w:p>
        </w:tc>
        <w:tc>
          <w:tcPr>
            <w:tcW w:w="1276" w:type="dxa"/>
            <w:vAlign w:val="center"/>
          </w:tcPr>
          <w:p w14:paraId="70055B5B" w14:textId="77777777" w:rsidR="00EC41BC" w:rsidRPr="00947DB0" w:rsidRDefault="00E556A5"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2191845,35</w:t>
            </w:r>
          </w:p>
        </w:tc>
        <w:tc>
          <w:tcPr>
            <w:tcW w:w="992" w:type="dxa"/>
            <w:vAlign w:val="center"/>
          </w:tcPr>
          <w:p w14:paraId="188EAE11" w14:textId="77777777" w:rsidR="00EC41BC" w:rsidRPr="00947DB0" w:rsidRDefault="00E556A5" w:rsidP="00FC1B23">
            <w:pPr>
              <w:spacing w:after="0" w:line="240" w:lineRule="auto"/>
              <w:jc w:val="center"/>
              <w:rPr>
                <w:rFonts w:ascii="Times New Roman" w:hAnsi="Times New Roman" w:cs="Times New Roman"/>
                <w:b/>
                <w:sz w:val="17"/>
                <w:szCs w:val="17"/>
              </w:rPr>
            </w:pPr>
            <w:r w:rsidRPr="00947DB0">
              <w:rPr>
                <w:rFonts w:ascii="Times New Roman" w:hAnsi="Times New Roman" w:cs="Times New Roman"/>
                <w:b/>
                <w:sz w:val="17"/>
                <w:szCs w:val="17"/>
              </w:rPr>
              <w:t>1495825,7</w:t>
            </w:r>
          </w:p>
        </w:tc>
        <w:tc>
          <w:tcPr>
            <w:tcW w:w="709" w:type="dxa"/>
            <w:vAlign w:val="center"/>
          </w:tcPr>
          <w:p w14:paraId="34B88D54" w14:textId="77777777" w:rsidR="00EC41BC" w:rsidRPr="00947DB0" w:rsidRDefault="00E556A5"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w:t>
            </w:r>
          </w:p>
        </w:tc>
        <w:tc>
          <w:tcPr>
            <w:tcW w:w="850" w:type="dxa"/>
            <w:vAlign w:val="center"/>
          </w:tcPr>
          <w:p w14:paraId="2712B07A" w14:textId="77777777" w:rsidR="00EC41BC" w:rsidRPr="00947DB0" w:rsidRDefault="00E556A5"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68,25</w:t>
            </w:r>
          </w:p>
        </w:tc>
        <w:tc>
          <w:tcPr>
            <w:tcW w:w="1134" w:type="dxa"/>
            <w:vAlign w:val="center"/>
          </w:tcPr>
          <w:p w14:paraId="1308ED73" w14:textId="77777777" w:rsidR="00EC41BC" w:rsidRPr="00947DB0" w:rsidRDefault="00EC41BC"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1387766,1</w:t>
            </w:r>
          </w:p>
        </w:tc>
        <w:tc>
          <w:tcPr>
            <w:tcW w:w="709" w:type="dxa"/>
            <w:vAlign w:val="center"/>
          </w:tcPr>
          <w:p w14:paraId="5889FFEF" w14:textId="77777777" w:rsidR="00EC41BC" w:rsidRPr="00947DB0" w:rsidRDefault="00EC41BC"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100</w:t>
            </w:r>
          </w:p>
        </w:tc>
        <w:tc>
          <w:tcPr>
            <w:tcW w:w="992" w:type="dxa"/>
            <w:vAlign w:val="center"/>
          </w:tcPr>
          <w:p w14:paraId="412C65A4" w14:textId="77777777" w:rsidR="00EC41BC" w:rsidRPr="00947DB0" w:rsidRDefault="00E556A5"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108059</w:t>
            </w:r>
            <w:r w:rsidR="008B125D" w:rsidRPr="00947DB0">
              <w:rPr>
                <w:rFonts w:ascii="Times New Roman" w:hAnsi="Times New Roman" w:cs="Times New Roman"/>
                <w:b/>
                <w:sz w:val="18"/>
                <w:szCs w:val="18"/>
              </w:rPr>
              <w:t>,59</w:t>
            </w:r>
          </w:p>
        </w:tc>
        <w:tc>
          <w:tcPr>
            <w:tcW w:w="819" w:type="dxa"/>
            <w:vAlign w:val="center"/>
          </w:tcPr>
          <w:p w14:paraId="5F441B0B" w14:textId="77777777" w:rsidR="00EC41BC" w:rsidRPr="00947DB0" w:rsidRDefault="008B125D"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7,79</w:t>
            </w:r>
          </w:p>
        </w:tc>
      </w:tr>
      <w:tr w:rsidR="00EC41BC" w:rsidRPr="00947DB0" w14:paraId="7C4B6ED8" w14:textId="77777777" w:rsidTr="00F26DCE">
        <w:tc>
          <w:tcPr>
            <w:tcW w:w="1980" w:type="dxa"/>
            <w:vAlign w:val="center"/>
          </w:tcPr>
          <w:p w14:paraId="5339D0CE" w14:textId="77777777" w:rsidR="00EC41BC" w:rsidRPr="00947DB0" w:rsidRDefault="00EC41BC" w:rsidP="00FC1B23">
            <w:pPr>
              <w:spacing w:after="0" w:line="240" w:lineRule="auto"/>
              <w:rPr>
                <w:rFonts w:ascii="Times New Roman" w:hAnsi="Times New Roman" w:cs="Times New Roman"/>
                <w:b/>
                <w:sz w:val="18"/>
                <w:szCs w:val="18"/>
              </w:rPr>
            </w:pPr>
            <w:r w:rsidRPr="00947DB0">
              <w:rPr>
                <w:rFonts w:ascii="Times New Roman" w:hAnsi="Times New Roman" w:cs="Times New Roman"/>
                <w:b/>
                <w:sz w:val="18"/>
                <w:szCs w:val="18"/>
              </w:rPr>
              <w:t>Налоговые и неналоговые доходы</w:t>
            </w:r>
          </w:p>
        </w:tc>
        <w:tc>
          <w:tcPr>
            <w:tcW w:w="1276" w:type="dxa"/>
            <w:vAlign w:val="center"/>
          </w:tcPr>
          <w:p w14:paraId="6C0C5290" w14:textId="77777777" w:rsidR="00EC41BC" w:rsidRPr="00947DB0" w:rsidRDefault="00914DDE"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481704,22</w:t>
            </w:r>
          </w:p>
        </w:tc>
        <w:tc>
          <w:tcPr>
            <w:tcW w:w="992" w:type="dxa"/>
            <w:vAlign w:val="center"/>
          </w:tcPr>
          <w:p w14:paraId="2FC85573" w14:textId="77777777" w:rsidR="00EC41BC" w:rsidRPr="00947DB0" w:rsidRDefault="00914DDE"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353315,24</w:t>
            </w:r>
          </w:p>
        </w:tc>
        <w:tc>
          <w:tcPr>
            <w:tcW w:w="709" w:type="dxa"/>
            <w:vAlign w:val="center"/>
          </w:tcPr>
          <w:p w14:paraId="3382EF6D" w14:textId="77777777" w:rsidR="00EC41BC" w:rsidRPr="00947DB0" w:rsidRDefault="00E556A5"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73,35</w:t>
            </w:r>
          </w:p>
        </w:tc>
        <w:tc>
          <w:tcPr>
            <w:tcW w:w="850" w:type="dxa"/>
            <w:vAlign w:val="center"/>
          </w:tcPr>
          <w:p w14:paraId="4127E97C" w14:textId="77777777" w:rsidR="00EC41BC" w:rsidRPr="00947DB0" w:rsidRDefault="00914DDE"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73,35</w:t>
            </w:r>
          </w:p>
        </w:tc>
        <w:tc>
          <w:tcPr>
            <w:tcW w:w="1134" w:type="dxa"/>
            <w:vAlign w:val="center"/>
          </w:tcPr>
          <w:p w14:paraId="33351F6D" w14:textId="77777777" w:rsidR="00EC41BC" w:rsidRPr="00947DB0" w:rsidRDefault="00EC41BC"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bCs/>
                <w:sz w:val="18"/>
                <w:szCs w:val="18"/>
              </w:rPr>
              <w:t>343412,06</w:t>
            </w:r>
          </w:p>
        </w:tc>
        <w:tc>
          <w:tcPr>
            <w:tcW w:w="709" w:type="dxa"/>
            <w:vAlign w:val="center"/>
          </w:tcPr>
          <w:p w14:paraId="18036939" w14:textId="77777777" w:rsidR="00EC41BC" w:rsidRPr="00947DB0" w:rsidRDefault="00EC41BC"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24,75</w:t>
            </w:r>
          </w:p>
        </w:tc>
        <w:tc>
          <w:tcPr>
            <w:tcW w:w="992" w:type="dxa"/>
            <w:vAlign w:val="center"/>
          </w:tcPr>
          <w:p w14:paraId="55E87444" w14:textId="77777777" w:rsidR="00EC41BC" w:rsidRPr="00947DB0" w:rsidRDefault="008B125D"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9903,18</w:t>
            </w:r>
          </w:p>
        </w:tc>
        <w:tc>
          <w:tcPr>
            <w:tcW w:w="819" w:type="dxa"/>
            <w:vAlign w:val="center"/>
          </w:tcPr>
          <w:p w14:paraId="51C13642" w14:textId="77777777" w:rsidR="00EC41BC" w:rsidRPr="00947DB0" w:rsidRDefault="008B125D"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2,88</w:t>
            </w:r>
          </w:p>
        </w:tc>
      </w:tr>
      <w:tr w:rsidR="00EC41BC" w:rsidRPr="00947DB0" w14:paraId="016E2A6A" w14:textId="77777777" w:rsidTr="00F26DCE">
        <w:tc>
          <w:tcPr>
            <w:tcW w:w="1980" w:type="dxa"/>
            <w:vAlign w:val="center"/>
          </w:tcPr>
          <w:p w14:paraId="74E851BF" w14:textId="77777777" w:rsidR="00EC41BC" w:rsidRPr="00947DB0" w:rsidRDefault="00EC41BC" w:rsidP="00FC1B23">
            <w:pPr>
              <w:spacing w:after="0" w:line="240" w:lineRule="auto"/>
              <w:rPr>
                <w:rFonts w:ascii="Times New Roman" w:hAnsi="Times New Roman" w:cs="Times New Roman"/>
                <w:b/>
                <w:sz w:val="18"/>
                <w:szCs w:val="18"/>
              </w:rPr>
            </w:pPr>
            <w:r w:rsidRPr="00947DB0">
              <w:rPr>
                <w:rFonts w:ascii="Times New Roman" w:hAnsi="Times New Roman" w:cs="Times New Roman"/>
                <w:b/>
                <w:sz w:val="18"/>
                <w:szCs w:val="18"/>
              </w:rPr>
              <w:t>Налоговые доходы, в том числе:</w:t>
            </w:r>
          </w:p>
        </w:tc>
        <w:tc>
          <w:tcPr>
            <w:tcW w:w="1276" w:type="dxa"/>
            <w:vAlign w:val="center"/>
          </w:tcPr>
          <w:p w14:paraId="0F950134" w14:textId="77777777" w:rsidR="00EC41BC" w:rsidRPr="00947DB0" w:rsidRDefault="00914DDE"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452148,76</w:t>
            </w:r>
          </w:p>
        </w:tc>
        <w:tc>
          <w:tcPr>
            <w:tcW w:w="992" w:type="dxa"/>
            <w:vAlign w:val="center"/>
          </w:tcPr>
          <w:p w14:paraId="625BE242" w14:textId="77777777" w:rsidR="00EC41BC" w:rsidRPr="00947DB0" w:rsidRDefault="00914DDE"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327252,75</w:t>
            </w:r>
          </w:p>
        </w:tc>
        <w:tc>
          <w:tcPr>
            <w:tcW w:w="709" w:type="dxa"/>
            <w:vAlign w:val="center"/>
          </w:tcPr>
          <w:p w14:paraId="7A03EAEB" w14:textId="77777777" w:rsidR="00EC41BC" w:rsidRPr="00947DB0" w:rsidRDefault="00E556A5"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67,94</w:t>
            </w:r>
          </w:p>
        </w:tc>
        <w:tc>
          <w:tcPr>
            <w:tcW w:w="850" w:type="dxa"/>
            <w:vAlign w:val="center"/>
          </w:tcPr>
          <w:p w14:paraId="03583DA0" w14:textId="77777777" w:rsidR="00EC41BC" w:rsidRPr="00947DB0" w:rsidRDefault="00914DDE"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72,38</w:t>
            </w:r>
          </w:p>
        </w:tc>
        <w:tc>
          <w:tcPr>
            <w:tcW w:w="1134" w:type="dxa"/>
            <w:vAlign w:val="center"/>
          </w:tcPr>
          <w:p w14:paraId="6B40C72A" w14:textId="77777777" w:rsidR="00EC41BC" w:rsidRPr="00947DB0" w:rsidRDefault="00EC41BC"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319766,32</w:t>
            </w:r>
          </w:p>
        </w:tc>
        <w:tc>
          <w:tcPr>
            <w:tcW w:w="709" w:type="dxa"/>
            <w:vAlign w:val="center"/>
          </w:tcPr>
          <w:p w14:paraId="2F257E42" w14:textId="77777777" w:rsidR="00EC41BC" w:rsidRPr="00947DB0" w:rsidRDefault="00EC41BC"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23,04</w:t>
            </w:r>
          </w:p>
        </w:tc>
        <w:tc>
          <w:tcPr>
            <w:tcW w:w="992" w:type="dxa"/>
            <w:vAlign w:val="center"/>
          </w:tcPr>
          <w:p w14:paraId="4C698850" w14:textId="77777777" w:rsidR="00EC41BC" w:rsidRPr="00947DB0" w:rsidRDefault="008B125D"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7486,43</w:t>
            </w:r>
          </w:p>
        </w:tc>
        <w:tc>
          <w:tcPr>
            <w:tcW w:w="819" w:type="dxa"/>
            <w:vAlign w:val="center"/>
          </w:tcPr>
          <w:p w14:paraId="079F32D8" w14:textId="77777777" w:rsidR="00EC41BC" w:rsidRPr="00947DB0" w:rsidRDefault="008B125D"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2,34</w:t>
            </w:r>
          </w:p>
        </w:tc>
      </w:tr>
      <w:tr w:rsidR="00EC41BC" w:rsidRPr="00947DB0" w14:paraId="475FFF18" w14:textId="77777777" w:rsidTr="00F26DCE">
        <w:tc>
          <w:tcPr>
            <w:tcW w:w="1980" w:type="dxa"/>
            <w:vAlign w:val="center"/>
          </w:tcPr>
          <w:p w14:paraId="7A5DE2D8" w14:textId="77777777" w:rsidR="00EC41BC" w:rsidRPr="00947DB0" w:rsidRDefault="00EC41BC" w:rsidP="00FC1B23">
            <w:pPr>
              <w:spacing w:after="0" w:line="240" w:lineRule="auto"/>
              <w:rPr>
                <w:rFonts w:ascii="Times New Roman" w:hAnsi="Times New Roman" w:cs="Times New Roman"/>
                <w:sz w:val="18"/>
                <w:szCs w:val="18"/>
              </w:rPr>
            </w:pPr>
            <w:r w:rsidRPr="00947DB0">
              <w:rPr>
                <w:rFonts w:ascii="Times New Roman" w:hAnsi="Times New Roman" w:cs="Times New Roman"/>
                <w:sz w:val="18"/>
                <w:szCs w:val="18"/>
              </w:rPr>
              <w:t>Налог на доходы физических лиц</w:t>
            </w:r>
          </w:p>
        </w:tc>
        <w:tc>
          <w:tcPr>
            <w:tcW w:w="1276" w:type="dxa"/>
            <w:vAlign w:val="center"/>
          </w:tcPr>
          <w:p w14:paraId="7ED47D77"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380918,30</w:t>
            </w:r>
          </w:p>
        </w:tc>
        <w:tc>
          <w:tcPr>
            <w:tcW w:w="992" w:type="dxa"/>
            <w:vAlign w:val="center"/>
          </w:tcPr>
          <w:p w14:paraId="38DE337E"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266654,94</w:t>
            </w:r>
          </w:p>
        </w:tc>
        <w:tc>
          <w:tcPr>
            <w:tcW w:w="709" w:type="dxa"/>
            <w:vAlign w:val="center"/>
          </w:tcPr>
          <w:p w14:paraId="3F6A4CF4" w14:textId="77777777" w:rsidR="00EC41BC" w:rsidRPr="00947DB0" w:rsidRDefault="00E556A5"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55,36</w:t>
            </w:r>
          </w:p>
        </w:tc>
        <w:tc>
          <w:tcPr>
            <w:tcW w:w="850" w:type="dxa"/>
            <w:vAlign w:val="center"/>
          </w:tcPr>
          <w:p w14:paraId="6C1700DC"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70,00</w:t>
            </w:r>
          </w:p>
        </w:tc>
        <w:tc>
          <w:tcPr>
            <w:tcW w:w="1134" w:type="dxa"/>
            <w:vAlign w:val="center"/>
          </w:tcPr>
          <w:p w14:paraId="4988D80E"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249816,11</w:t>
            </w:r>
          </w:p>
        </w:tc>
        <w:tc>
          <w:tcPr>
            <w:tcW w:w="709" w:type="dxa"/>
            <w:vAlign w:val="center"/>
          </w:tcPr>
          <w:p w14:paraId="21D56CBA"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18,00</w:t>
            </w:r>
          </w:p>
        </w:tc>
        <w:tc>
          <w:tcPr>
            <w:tcW w:w="992" w:type="dxa"/>
            <w:vAlign w:val="center"/>
          </w:tcPr>
          <w:p w14:paraId="13B8D4AB" w14:textId="77777777" w:rsidR="00EC41BC" w:rsidRPr="00947DB0" w:rsidRDefault="008B125D"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16838,83</w:t>
            </w:r>
          </w:p>
        </w:tc>
        <w:tc>
          <w:tcPr>
            <w:tcW w:w="819" w:type="dxa"/>
            <w:vAlign w:val="center"/>
          </w:tcPr>
          <w:p w14:paraId="34C36755" w14:textId="77777777" w:rsidR="00EC41BC" w:rsidRPr="00947DB0" w:rsidRDefault="008B125D"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6,74</w:t>
            </w:r>
          </w:p>
        </w:tc>
      </w:tr>
      <w:tr w:rsidR="00EC41BC" w:rsidRPr="00947DB0" w14:paraId="7FCDA3A9" w14:textId="77777777" w:rsidTr="00F26DCE">
        <w:trPr>
          <w:trHeight w:val="1254"/>
        </w:trPr>
        <w:tc>
          <w:tcPr>
            <w:tcW w:w="1980" w:type="dxa"/>
            <w:vAlign w:val="center"/>
          </w:tcPr>
          <w:p w14:paraId="48CA260B" w14:textId="77777777" w:rsidR="00EC41BC" w:rsidRPr="00947DB0" w:rsidRDefault="00EC41BC" w:rsidP="00FC1B23">
            <w:pPr>
              <w:spacing w:after="0" w:line="240" w:lineRule="auto"/>
              <w:rPr>
                <w:rFonts w:ascii="Times New Roman" w:hAnsi="Times New Roman" w:cs="Times New Roman"/>
                <w:sz w:val="18"/>
                <w:szCs w:val="18"/>
              </w:rPr>
            </w:pPr>
            <w:r w:rsidRPr="00947DB0">
              <w:rPr>
                <w:rFonts w:ascii="Times New Roman" w:hAnsi="Times New Roman" w:cs="Times New Roman"/>
                <w:sz w:val="18"/>
                <w:szCs w:val="18"/>
              </w:rPr>
              <w:t>Акцизы по подакцизным товарам (продукции), производимым на территории российской федерации</w:t>
            </w:r>
          </w:p>
        </w:tc>
        <w:tc>
          <w:tcPr>
            <w:tcW w:w="1276" w:type="dxa"/>
            <w:vAlign w:val="center"/>
          </w:tcPr>
          <w:p w14:paraId="0E22442C"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6544,54</w:t>
            </w:r>
          </w:p>
        </w:tc>
        <w:tc>
          <w:tcPr>
            <w:tcW w:w="992" w:type="dxa"/>
            <w:vAlign w:val="center"/>
          </w:tcPr>
          <w:p w14:paraId="539E0D19"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4665,75</w:t>
            </w:r>
          </w:p>
        </w:tc>
        <w:tc>
          <w:tcPr>
            <w:tcW w:w="709" w:type="dxa"/>
            <w:vAlign w:val="center"/>
          </w:tcPr>
          <w:p w14:paraId="71694C00" w14:textId="77777777" w:rsidR="00EC41BC" w:rsidRPr="00947DB0" w:rsidRDefault="00E556A5"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0,97</w:t>
            </w:r>
          </w:p>
        </w:tc>
        <w:tc>
          <w:tcPr>
            <w:tcW w:w="850" w:type="dxa"/>
            <w:vAlign w:val="center"/>
          </w:tcPr>
          <w:p w14:paraId="6F95869F"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71,29</w:t>
            </w:r>
          </w:p>
        </w:tc>
        <w:tc>
          <w:tcPr>
            <w:tcW w:w="1134" w:type="dxa"/>
            <w:vAlign w:val="center"/>
          </w:tcPr>
          <w:p w14:paraId="565A6DE2"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4552,28</w:t>
            </w:r>
          </w:p>
        </w:tc>
        <w:tc>
          <w:tcPr>
            <w:tcW w:w="709" w:type="dxa"/>
            <w:vAlign w:val="center"/>
          </w:tcPr>
          <w:p w14:paraId="66365522"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0,33</w:t>
            </w:r>
          </w:p>
        </w:tc>
        <w:tc>
          <w:tcPr>
            <w:tcW w:w="992" w:type="dxa"/>
            <w:vAlign w:val="center"/>
          </w:tcPr>
          <w:p w14:paraId="4D6CF7FB" w14:textId="77777777" w:rsidR="00EC41BC" w:rsidRPr="00947DB0" w:rsidRDefault="008B125D"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113,47</w:t>
            </w:r>
          </w:p>
        </w:tc>
        <w:tc>
          <w:tcPr>
            <w:tcW w:w="819" w:type="dxa"/>
            <w:vAlign w:val="center"/>
          </w:tcPr>
          <w:p w14:paraId="687230F9" w14:textId="77777777" w:rsidR="00EC41BC" w:rsidRPr="00947DB0" w:rsidRDefault="008B125D"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2,49</w:t>
            </w:r>
          </w:p>
        </w:tc>
      </w:tr>
      <w:tr w:rsidR="00EC41BC" w:rsidRPr="00947DB0" w14:paraId="152693E3" w14:textId="77777777" w:rsidTr="00F26DCE">
        <w:tc>
          <w:tcPr>
            <w:tcW w:w="1980" w:type="dxa"/>
            <w:vAlign w:val="center"/>
          </w:tcPr>
          <w:p w14:paraId="0F0C771E" w14:textId="77777777" w:rsidR="00EC41BC" w:rsidRPr="00947DB0" w:rsidRDefault="00EC41BC" w:rsidP="00FC1B23">
            <w:pPr>
              <w:spacing w:after="0" w:line="240" w:lineRule="auto"/>
              <w:rPr>
                <w:rFonts w:ascii="Times New Roman" w:hAnsi="Times New Roman" w:cs="Times New Roman"/>
                <w:sz w:val="18"/>
                <w:szCs w:val="18"/>
              </w:rPr>
            </w:pPr>
            <w:r w:rsidRPr="00947DB0">
              <w:rPr>
                <w:rFonts w:ascii="Times New Roman" w:hAnsi="Times New Roman" w:cs="Times New Roman"/>
                <w:sz w:val="18"/>
                <w:szCs w:val="18"/>
              </w:rPr>
              <w:t>Налоги на совокупный доход, в том числе:</w:t>
            </w:r>
          </w:p>
        </w:tc>
        <w:tc>
          <w:tcPr>
            <w:tcW w:w="1276" w:type="dxa"/>
            <w:vAlign w:val="center"/>
          </w:tcPr>
          <w:p w14:paraId="6C4282F3"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64370,92</w:t>
            </w:r>
          </w:p>
        </w:tc>
        <w:tc>
          <w:tcPr>
            <w:tcW w:w="992" w:type="dxa"/>
            <w:vAlign w:val="center"/>
          </w:tcPr>
          <w:p w14:paraId="4EA6A84D"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55582,63</w:t>
            </w:r>
          </w:p>
        </w:tc>
        <w:tc>
          <w:tcPr>
            <w:tcW w:w="709" w:type="dxa"/>
            <w:vAlign w:val="center"/>
          </w:tcPr>
          <w:p w14:paraId="6A936DE8" w14:textId="77777777" w:rsidR="00EC41BC" w:rsidRPr="00947DB0" w:rsidRDefault="00E556A5"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11,54</w:t>
            </w:r>
          </w:p>
        </w:tc>
        <w:tc>
          <w:tcPr>
            <w:tcW w:w="850" w:type="dxa"/>
            <w:vAlign w:val="center"/>
          </w:tcPr>
          <w:p w14:paraId="34EC589D"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86,35</w:t>
            </w:r>
          </w:p>
        </w:tc>
        <w:tc>
          <w:tcPr>
            <w:tcW w:w="1134" w:type="dxa"/>
            <w:vAlign w:val="center"/>
          </w:tcPr>
          <w:p w14:paraId="6A10581F"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65165,35</w:t>
            </w:r>
          </w:p>
        </w:tc>
        <w:tc>
          <w:tcPr>
            <w:tcW w:w="709" w:type="dxa"/>
            <w:vAlign w:val="center"/>
          </w:tcPr>
          <w:p w14:paraId="10119C58"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4,7</w:t>
            </w:r>
          </w:p>
        </w:tc>
        <w:tc>
          <w:tcPr>
            <w:tcW w:w="992" w:type="dxa"/>
            <w:vAlign w:val="center"/>
          </w:tcPr>
          <w:p w14:paraId="0EA791D8" w14:textId="77777777" w:rsidR="00EC41BC" w:rsidRPr="00947DB0" w:rsidRDefault="008B125D"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-9582,72</w:t>
            </w:r>
          </w:p>
        </w:tc>
        <w:tc>
          <w:tcPr>
            <w:tcW w:w="819" w:type="dxa"/>
            <w:vAlign w:val="center"/>
          </w:tcPr>
          <w:p w14:paraId="4D92D5F2" w14:textId="77777777" w:rsidR="00EC41BC" w:rsidRPr="00947DB0" w:rsidRDefault="008B125D"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-14,71</w:t>
            </w:r>
          </w:p>
        </w:tc>
      </w:tr>
      <w:tr w:rsidR="00EC41BC" w:rsidRPr="00947DB0" w14:paraId="4AEDA127" w14:textId="77777777" w:rsidTr="00F26DCE">
        <w:trPr>
          <w:trHeight w:val="831"/>
        </w:trPr>
        <w:tc>
          <w:tcPr>
            <w:tcW w:w="1980" w:type="dxa"/>
            <w:vAlign w:val="center"/>
          </w:tcPr>
          <w:p w14:paraId="04041F52" w14:textId="77777777" w:rsidR="00EC41BC" w:rsidRPr="00947DB0" w:rsidRDefault="00EC41BC" w:rsidP="00FC1B23">
            <w:pPr>
              <w:spacing w:after="0" w:line="240" w:lineRule="auto"/>
              <w:rPr>
                <w:rFonts w:ascii="Times New Roman" w:hAnsi="Times New Roman" w:cs="Times New Roman"/>
                <w:i/>
                <w:sz w:val="18"/>
                <w:szCs w:val="18"/>
              </w:rPr>
            </w:pPr>
            <w:r w:rsidRPr="00947DB0">
              <w:rPr>
                <w:rFonts w:ascii="Times New Roman" w:hAnsi="Times New Roman" w:cs="Times New Roman"/>
                <w:i/>
                <w:sz w:val="18"/>
                <w:szCs w:val="18"/>
              </w:rPr>
              <w:t>налог, взимаемый в связи с применением упрощенной системы налогообложения</w:t>
            </w:r>
          </w:p>
        </w:tc>
        <w:tc>
          <w:tcPr>
            <w:tcW w:w="1276" w:type="dxa"/>
            <w:vAlign w:val="center"/>
          </w:tcPr>
          <w:p w14:paraId="2D323494" w14:textId="77777777" w:rsidR="00EC41BC" w:rsidRPr="00947DB0" w:rsidRDefault="00914DDE"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36069,92</w:t>
            </w:r>
          </w:p>
        </w:tc>
        <w:tc>
          <w:tcPr>
            <w:tcW w:w="992" w:type="dxa"/>
            <w:vAlign w:val="center"/>
          </w:tcPr>
          <w:p w14:paraId="7A17D68C" w14:textId="77777777" w:rsidR="00EC41BC" w:rsidRPr="00947DB0" w:rsidRDefault="00914DDE"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30194,98</w:t>
            </w:r>
          </w:p>
        </w:tc>
        <w:tc>
          <w:tcPr>
            <w:tcW w:w="709" w:type="dxa"/>
            <w:vAlign w:val="center"/>
          </w:tcPr>
          <w:p w14:paraId="7F8EAF51" w14:textId="77777777" w:rsidR="00EC41BC" w:rsidRPr="00947DB0" w:rsidRDefault="00E556A5"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6,27</w:t>
            </w:r>
          </w:p>
        </w:tc>
        <w:tc>
          <w:tcPr>
            <w:tcW w:w="850" w:type="dxa"/>
            <w:vAlign w:val="center"/>
          </w:tcPr>
          <w:p w14:paraId="1FE8BD60" w14:textId="77777777" w:rsidR="00EC41BC" w:rsidRPr="00947DB0" w:rsidRDefault="00914DDE"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83,71</w:t>
            </w:r>
          </w:p>
        </w:tc>
        <w:tc>
          <w:tcPr>
            <w:tcW w:w="1134" w:type="dxa"/>
            <w:vAlign w:val="center"/>
          </w:tcPr>
          <w:p w14:paraId="3EB5C499" w14:textId="77777777" w:rsidR="00EC41BC" w:rsidRPr="00947DB0" w:rsidRDefault="00EC41BC"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15212,24</w:t>
            </w:r>
          </w:p>
        </w:tc>
        <w:tc>
          <w:tcPr>
            <w:tcW w:w="709" w:type="dxa"/>
            <w:vAlign w:val="center"/>
          </w:tcPr>
          <w:p w14:paraId="5E43E850" w14:textId="77777777" w:rsidR="00EC41BC" w:rsidRPr="00947DB0" w:rsidRDefault="00EC41BC"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1,10</w:t>
            </w:r>
          </w:p>
        </w:tc>
        <w:tc>
          <w:tcPr>
            <w:tcW w:w="992" w:type="dxa"/>
            <w:vAlign w:val="center"/>
          </w:tcPr>
          <w:p w14:paraId="6E3430E2" w14:textId="77777777" w:rsidR="00EC41BC" w:rsidRPr="00947DB0" w:rsidRDefault="008B125D"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14982,74</w:t>
            </w:r>
          </w:p>
        </w:tc>
        <w:tc>
          <w:tcPr>
            <w:tcW w:w="819" w:type="dxa"/>
            <w:vAlign w:val="center"/>
          </w:tcPr>
          <w:p w14:paraId="6344368D" w14:textId="77777777" w:rsidR="00EC41BC" w:rsidRPr="00947DB0" w:rsidRDefault="008B125D"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98,49</w:t>
            </w:r>
          </w:p>
        </w:tc>
      </w:tr>
      <w:tr w:rsidR="00EC41BC" w:rsidRPr="00947DB0" w14:paraId="7B8ACF35" w14:textId="77777777" w:rsidTr="00F26DCE">
        <w:tc>
          <w:tcPr>
            <w:tcW w:w="1980" w:type="dxa"/>
            <w:vAlign w:val="center"/>
          </w:tcPr>
          <w:p w14:paraId="194C3E85" w14:textId="77777777" w:rsidR="00EC41BC" w:rsidRPr="00947DB0" w:rsidRDefault="00EC41BC" w:rsidP="00FC1B23">
            <w:pPr>
              <w:spacing w:after="0" w:line="240" w:lineRule="auto"/>
              <w:rPr>
                <w:rFonts w:ascii="Times New Roman" w:hAnsi="Times New Roman" w:cs="Times New Roman"/>
                <w:i/>
                <w:sz w:val="18"/>
                <w:szCs w:val="18"/>
              </w:rPr>
            </w:pPr>
            <w:r w:rsidRPr="00947DB0">
              <w:rPr>
                <w:rFonts w:ascii="Times New Roman" w:hAnsi="Times New Roman" w:cs="Times New Roman"/>
                <w:i/>
                <w:sz w:val="18"/>
                <w:szCs w:val="18"/>
              </w:rPr>
              <w:t>единый налог на вмененный доход для отдельных видов деятельности</w:t>
            </w:r>
          </w:p>
        </w:tc>
        <w:tc>
          <w:tcPr>
            <w:tcW w:w="1276" w:type="dxa"/>
            <w:vAlign w:val="center"/>
          </w:tcPr>
          <w:p w14:paraId="1D0736A1" w14:textId="77777777" w:rsidR="00EC41BC" w:rsidRPr="00947DB0" w:rsidRDefault="00914DDE"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0,00</w:t>
            </w:r>
          </w:p>
        </w:tc>
        <w:tc>
          <w:tcPr>
            <w:tcW w:w="992" w:type="dxa"/>
            <w:vAlign w:val="center"/>
          </w:tcPr>
          <w:p w14:paraId="38C78ED0" w14:textId="77777777" w:rsidR="00EC41BC" w:rsidRPr="00947DB0" w:rsidRDefault="00914DDE"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-249,30</w:t>
            </w:r>
          </w:p>
        </w:tc>
        <w:tc>
          <w:tcPr>
            <w:tcW w:w="709" w:type="dxa"/>
            <w:vAlign w:val="center"/>
          </w:tcPr>
          <w:p w14:paraId="5ABE909C" w14:textId="77777777" w:rsidR="00EC41BC" w:rsidRPr="00947DB0" w:rsidRDefault="00E556A5"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-0,05</w:t>
            </w:r>
          </w:p>
        </w:tc>
        <w:tc>
          <w:tcPr>
            <w:tcW w:w="850" w:type="dxa"/>
            <w:vAlign w:val="center"/>
          </w:tcPr>
          <w:p w14:paraId="5BBEA2B6" w14:textId="77777777" w:rsidR="00EC41BC" w:rsidRPr="00947DB0" w:rsidRDefault="00914DDE"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w:t>
            </w:r>
          </w:p>
        </w:tc>
        <w:tc>
          <w:tcPr>
            <w:tcW w:w="1134" w:type="dxa"/>
            <w:vAlign w:val="center"/>
          </w:tcPr>
          <w:p w14:paraId="3B750B7D" w14:textId="77777777" w:rsidR="00EC41BC" w:rsidRPr="00947DB0" w:rsidRDefault="00EC41BC"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124,26</w:t>
            </w:r>
          </w:p>
        </w:tc>
        <w:tc>
          <w:tcPr>
            <w:tcW w:w="709" w:type="dxa"/>
            <w:vAlign w:val="center"/>
          </w:tcPr>
          <w:p w14:paraId="14469F6B" w14:textId="77777777" w:rsidR="00EC41BC" w:rsidRPr="00947DB0" w:rsidRDefault="00EC41BC"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0,01</w:t>
            </w:r>
          </w:p>
        </w:tc>
        <w:tc>
          <w:tcPr>
            <w:tcW w:w="992" w:type="dxa"/>
            <w:vAlign w:val="center"/>
          </w:tcPr>
          <w:p w14:paraId="745E79A6" w14:textId="77777777" w:rsidR="00EC41BC" w:rsidRPr="00947DB0" w:rsidRDefault="008B125D"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-373,56</w:t>
            </w:r>
          </w:p>
        </w:tc>
        <w:tc>
          <w:tcPr>
            <w:tcW w:w="819" w:type="dxa"/>
            <w:vAlign w:val="center"/>
          </w:tcPr>
          <w:p w14:paraId="676DD4D5" w14:textId="77777777" w:rsidR="00EC41BC" w:rsidRPr="00947DB0" w:rsidRDefault="008B125D" w:rsidP="00FC1B23">
            <w:pPr>
              <w:spacing w:after="0" w:line="240" w:lineRule="auto"/>
              <w:jc w:val="center"/>
              <w:rPr>
                <w:rFonts w:ascii="Times New Roman" w:hAnsi="Times New Roman" w:cs="Times New Roman"/>
                <w:i/>
                <w:sz w:val="18"/>
                <w:szCs w:val="18"/>
              </w:rPr>
            </w:pPr>
            <w:proofErr w:type="spellStart"/>
            <w:proofErr w:type="gramStart"/>
            <w:r w:rsidRPr="00947DB0">
              <w:rPr>
                <w:rFonts w:ascii="Times New Roman" w:hAnsi="Times New Roman" w:cs="Times New Roman"/>
                <w:i/>
                <w:sz w:val="18"/>
                <w:szCs w:val="18"/>
              </w:rPr>
              <w:t>умен.в</w:t>
            </w:r>
            <w:proofErr w:type="spellEnd"/>
            <w:proofErr w:type="gramEnd"/>
            <w:r w:rsidRPr="00947DB0">
              <w:rPr>
                <w:rFonts w:ascii="Times New Roman" w:hAnsi="Times New Roman" w:cs="Times New Roman"/>
                <w:i/>
                <w:sz w:val="18"/>
                <w:szCs w:val="18"/>
              </w:rPr>
              <w:t xml:space="preserve"> 2 раза</w:t>
            </w:r>
          </w:p>
        </w:tc>
      </w:tr>
      <w:tr w:rsidR="00EC41BC" w:rsidRPr="00947DB0" w14:paraId="2DC1F713" w14:textId="77777777" w:rsidTr="00F26DCE">
        <w:trPr>
          <w:trHeight w:val="609"/>
        </w:trPr>
        <w:tc>
          <w:tcPr>
            <w:tcW w:w="1980" w:type="dxa"/>
            <w:vAlign w:val="center"/>
          </w:tcPr>
          <w:p w14:paraId="173C30AC" w14:textId="77777777" w:rsidR="00EC41BC" w:rsidRPr="00947DB0" w:rsidRDefault="00EC41BC" w:rsidP="00FC1B23">
            <w:pPr>
              <w:spacing w:after="0" w:line="240" w:lineRule="auto"/>
              <w:rPr>
                <w:rFonts w:ascii="Times New Roman" w:hAnsi="Times New Roman" w:cs="Times New Roman"/>
                <w:i/>
                <w:sz w:val="18"/>
                <w:szCs w:val="18"/>
              </w:rPr>
            </w:pPr>
            <w:r w:rsidRPr="00947DB0">
              <w:rPr>
                <w:rFonts w:ascii="Times New Roman" w:hAnsi="Times New Roman" w:cs="Times New Roman"/>
                <w:i/>
                <w:sz w:val="18"/>
                <w:szCs w:val="18"/>
              </w:rPr>
              <w:t>единый сельскохозяйственный налог</w:t>
            </w:r>
          </w:p>
        </w:tc>
        <w:tc>
          <w:tcPr>
            <w:tcW w:w="1276" w:type="dxa"/>
            <w:vAlign w:val="center"/>
          </w:tcPr>
          <w:p w14:paraId="7B23F93E" w14:textId="77777777" w:rsidR="00EC41BC" w:rsidRPr="00947DB0" w:rsidRDefault="00914DDE"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21192,00</w:t>
            </w:r>
          </w:p>
        </w:tc>
        <w:tc>
          <w:tcPr>
            <w:tcW w:w="992" w:type="dxa"/>
            <w:vAlign w:val="center"/>
          </w:tcPr>
          <w:p w14:paraId="2E1DB9A8" w14:textId="77777777" w:rsidR="00EC41BC" w:rsidRPr="00947DB0" w:rsidRDefault="00914DDE"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21191,67</w:t>
            </w:r>
          </w:p>
        </w:tc>
        <w:tc>
          <w:tcPr>
            <w:tcW w:w="709" w:type="dxa"/>
            <w:vAlign w:val="center"/>
          </w:tcPr>
          <w:p w14:paraId="45683EDE" w14:textId="77777777" w:rsidR="00EC41BC" w:rsidRPr="00947DB0" w:rsidRDefault="00E556A5"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4,40</w:t>
            </w:r>
          </w:p>
        </w:tc>
        <w:tc>
          <w:tcPr>
            <w:tcW w:w="850" w:type="dxa"/>
            <w:vAlign w:val="center"/>
          </w:tcPr>
          <w:p w14:paraId="4B40A683" w14:textId="77777777" w:rsidR="00EC41BC" w:rsidRPr="00947DB0" w:rsidRDefault="00914DDE"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100</w:t>
            </w:r>
          </w:p>
        </w:tc>
        <w:tc>
          <w:tcPr>
            <w:tcW w:w="1134" w:type="dxa"/>
            <w:vAlign w:val="center"/>
          </w:tcPr>
          <w:p w14:paraId="0A40BD98" w14:textId="77777777" w:rsidR="00EC41BC" w:rsidRPr="00947DB0" w:rsidRDefault="00EC41BC"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45572,36</w:t>
            </w:r>
          </w:p>
        </w:tc>
        <w:tc>
          <w:tcPr>
            <w:tcW w:w="709" w:type="dxa"/>
            <w:vAlign w:val="center"/>
          </w:tcPr>
          <w:p w14:paraId="70B62710" w14:textId="77777777" w:rsidR="00EC41BC" w:rsidRPr="00947DB0" w:rsidRDefault="00EC41BC"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3,28</w:t>
            </w:r>
          </w:p>
        </w:tc>
        <w:tc>
          <w:tcPr>
            <w:tcW w:w="992" w:type="dxa"/>
            <w:vAlign w:val="center"/>
          </w:tcPr>
          <w:p w14:paraId="17058F85" w14:textId="77777777" w:rsidR="00EC41BC" w:rsidRPr="00947DB0" w:rsidRDefault="008B125D"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-24380,69</w:t>
            </w:r>
          </w:p>
        </w:tc>
        <w:tc>
          <w:tcPr>
            <w:tcW w:w="819" w:type="dxa"/>
            <w:vAlign w:val="center"/>
          </w:tcPr>
          <w:p w14:paraId="4B5F9AC9" w14:textId="77777777" w:rsidR="00EC41BC" w:rsidRPr="00947DB0" w:rsidRDefault="008B125D"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-53,50</w:t>
            </w:r>
          </w:p>
        </w:tc>
      </w:tr>
      <w:tr w:rsidR="00EC41BC" w:rsidRPr="00947DB0" w14:paraId="5F6D1F12" w14:textId="77777777" w:rsidTr="00F26DCE">
        <w:tc>
          <w:tcPr>
            <w:tcW w:w="1980" w:type="dxa"/>
            <w:vAlign w:val="center"/>
          </w:tcPr>
          <w:p w14:paraId="05305684" w14:textId="77777777" w:rsidR="00EC41BC" w:rsidRPr="00947DB0" w:rsidRDefault="00EC41BC" w:rsidP="00FC1B23">
            <w:pPr>
              <w:spacing w:after="0" w:line="240" w:lineRule="auto"/>
              <w:rPr>
                <w:rFonts w:ascii="Times New Roman" w:hAnsi="Times New Roman" w:cs="Times New Roman"/>
                <w:i/>
                <w:sz w:val="18"/>
                <w:szCs w:val="18"/>
              </w:rPr>
            </w:pPr>
            <w:r w:rsidRPr="00947DB0">
              <w:rPr>
                <w:rFonts w:ascii="Times New Roman" w:hAnsi="Times New Roman" w:cs="Times New Roman"/>
                <w:i/>
                <w:sz w:val="18"/>
                <w:szCs w:val="18"/>
              </w:rPr>
              <w:t>налог, взимаемый в связи с применением патентной системы налогообложения</w:t>
            </w:r>
          </w:p>
        </w:tc>
        <w:tc>
          <w:tcPr>
            <w:tcW w:w="1276" w:type="dxa"/>
            <w:vAlign w:val="center"/>
          </w:tcPr>
          <w:p w14:paraId="2A73CBCA" w14:textId="77777777" w:rsidR="00EC41BC" w:rsidRPr="00947DB0" w:rsidRDefault="00914DDE"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7109,00</w:t>
            </w:r>
          </w:p>
        </w:tc>
        <w:tc>
          <w:tcPr>
            <w:tcW w:w="992" w:type="dxa"/>
            <w:vAlign w:val="center"/>
          </w:tcPr>
          <w:p w14:paraId="375DC2F3" w14:textId="77777777" w:rsidR="00EC41BC" w:rsidRPr="00947DB0" w:rsidRDefault="00914DDE"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4445,29</w:t>
            </w:r>
          </w:p>
        </w:tc>
        <w:tc>
          <w:tcPr>
            <w:tcW w:w="709" w:type="dxa"/>
            <w:vAlign w:val="center"/>
          </w:tcPr>
          <w:p w14:paraId="230CB175" w14:textId="77777777" w:rsidR="00EC41BC" w:rsidRPr="00947DB0" w:rsidRDefault="00E556A5"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0,92</w:t>
            </w:r>
          </w:p>
        </w:tc>
        <w:tc>
          <w:tcPr>
            <w:tcW w:w="850" w:type="dxa"/>
            <w:vAlign w:val="center"/>
          </w:tcPr>
          <w:p w14:paraId="39008C6D" w14:textId="77777777" w:rsidR="00EC41BC" w:rsidRPr="00947DB0" w:rsidRDefault="00914DDE"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62,53</w:t>
            </w:r>
          </w:p>
        </w:tc>
        <w:tc>
          <w:tcPr>
            <w:tcW w:w="1134" w:type="dxa"/>
            <w:vAlign w:val="center"/>
          </w:tcPr>
          <w:p w14:paraId="651810E8" w14:textId="77777777" w:rsidR="00EC41BC" w:rsidRPr="00947DB0" w:rsidRDefault="00EC41BC"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4256,49</w:t>
            </w:r>
          </w:p>
        </w:tc>
        <w:tc>
          <w:tcPr>
            <w:tcW w:w="709" w:type="dxa"/>
            <w:vAlign w:val="center"/>
          </w:tcPr>
          <w:p w14:paraId="674D6FEB" w14:textId="77777777" w:rsidR="00EC41BC" w:rsidRPr="00947DB0" w:rsidRDefault="00EC41BC"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0,31</w:t>
            </w:r>
          </w:p>
        </w:tc>
        <w:tc>
          <w:tcPr>
            <w:tcW w:w="992" w:type="dxa"/>
            <w:vAlign w:val="center"/>
          </w:tcPr>
          <w:p w14:paraId="20CB69D5" w14:textId="77777777" w:rsidR="00EC41BC" w:rsidRPr="00947DB0" w:rsidRDefault="008B125D"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188,80</w:t>
            </w:r>
          </w:p>
        </w:tc>
        <w:tc>
          <w:tcPr>
            <w:tcW w:w="819" w:type="dxa"/>
            <w:vAlign w:val="center"/>
          </w:tcPr>
          <w:p w14:paraId="36A7D397" w14:textId="77777777" w:rsidR="00EC41BC" w:rsidRPr="00947DB0" w:rsidRDefault="008B125D" w:rsidP="00FC1B23">
            <w:pPr>
              <w:spacing w:after="0" w:line="240" w:lineRule="auto"/>
              <w:jc w:val="center"/>
              <w:rPr>
                <w:rFonts w:ascii="Times New Roman" w:hAnsi="Times New Roman" w:cs="Times New Roman"/>
                <w:i/>
                <w:sz w:val="18"/>
                <w:szCs w:val="18"/>
              </w:rPr>
            </w:pPr>
            <w:r w:rsidRPr="00947DB0">
              <w:rPr>
                <w:rFonts w:ascii="Times New Roman" w:hAnsi="Times New Roman" w:cs="Times New Roman"/>
                <w:i/>
                <w:sz w:val="18"/>
                <w:szCs w:val="18"/>
              </w:rPr>
              <w:t>4,44</w:t>
            </w:r>
          </w:p>
        </w:tc>
      </w:tr>
      <w:tr w:rsidR="00EC41BC" w:rsidRPr="00947DB0" w14:paraId="112C4FDB" w14:textId="77777777" w:rsidTr="00F26DCE">
        <w:tc>
          <w:tcPr>
            <w:tcW w:w="1980" w:type="dxa"/>
            <w:vAlign w:val="center"/>
          </w:tcPr>
          <w:p w14:paraId="784DDFDC" w14:textId="77777777" w:rsidR="00EC41BC" w:rsidRPr="00947DB0" w:rsidRDefault="00EC41BC" w:rsidP="00FC1B23">
            <w:pPr>
              <w:spacing w:after="0" w:line="240" w:lineRule="auto"/>
              <w:rPr>
                <w:rFonts w:ascii="Times New Roman" w:hAnsi="Times New Roman" w:cs="Times New Roman"/>
                <w:sz w:val="18"/>
                <w:szCs w:val="18"/>
              </w:rPr>
            </w:pPr>
            <w:r w:rsidRPr="00947DB0">
              <w:rPr>
                <w:rFonts w:ascii="Times New Roman" w:hAnsi="Times New Roman" w:cs="Times New Roman"/>
                <w:sz w:val="18"/>
                <w:szCs w:val="18"/>
              </w:rPr>
              <w:lastRenderedPageBreak/>
              <w:t>Государственная пошлина</w:t>
            </w:r>
          </w:p>
        </w:tc>
        <w:tc>
          <w:tcPr>
            <w:tcW w:w="1276" w:type="dxa"/>
            <w:vAlign w:val="center"/>
          </w:tcPr>
          <w:p w14:paraId="5E91F175"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315,00</w:t>
            </w:r>
          </w:p>
        </w:tc>
        <w:tc>
          <w:tcPr>
            <w:tcW w:w="992" w:type="dxa"/>
            <w:vAlign w:val="center"/>
          </w:tcPr>
          <w:p w14:paraId="1FE8FD22"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349,42</w:t>
            </w:r>
          </w:p>
        </w:tc>
        <w:tc>
          <w:tcPr>
            <w:tcW w:w="709" w:type="dxa"/>
            <w:vAlign w:val="center"/>
          </w:tcPr>
          <w:p w14:paraId="4843BCD8" w14:textId="77777777" w:rsidR="00EC41BC" w:rsidRPr="00947DB0" w:rsidRDefault="00E556A5"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0,07</w:t>
            </w:r>
          </w:p>
        </w:tc>
        <w:tc>
          <w:tcPr>
            <w:tcW w:w="850" w:type="dxa"/>
            <w:vAlign w:val="center"/>
          </w:tcPr>
          <w:p w14:paraId="69B08CD9"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110,93</w:t>
            </w:r>
          </w:p>
        </w:tc>
        <w:tc>
          <w:tcPr>
            <w:tcW w:w="1134" w:type="dxa"/>
            <w:vAlign w:val="center"/>
          </w:tcPr>
          <w:p w14:paraId="35184DA1"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bCs/>
                <w:sz w:val="18"/>
                <w:szCs w:val="18"/>
              </w:rPr>
              <w:t>232,58</w:t>
            </w:r>
          </w:p>
        </w:tc>
        <w:tc>
          <w:tcPr>
            <w:tcW w:w="709" w:type="dxa"/>
            <w:vAlign w:val="center"/>
          </w:tcPr>
          <w:p w14:paraId="0066E971"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0,02</w:t>
            </w:r>
          </w:p>
        </w:tc>
        <w:tc>
          <w:tcPr>
            <w:tcW w:w="992" w:type="dxa"/>
            <w:vAlign w:val="center"/>
          </w:tcPr>
          <w:p w14:paraId="07164043" w14:textId="77777777" w:rsidR="00EC41BC" w:rsidRPr="00947DB0" w:rsidRDefault="008B125D"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116,84</w:t>
            </w:r>
          </w:p>
        </w:tc>
        <w:tc>
          <w:tcPr>
            <w:tcW w:w="819" w:type="dxa"/>
            <w:vAlign w:val="center"/>
          </w:tcPr>
          <w:p w14:paraId="7BAC0442" w14:textId="77777777" w:rsidR="00EC41BC" w:rsidRPr="00947DB0" w:rsidRDefault="008B125D"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50,24</w:t>
            </w:r>
          </w:p>
        </w:tc>
      </w:tr>
      <w:tr w:rsidR="00EC41BC" w:rsidRPr="00947DB0" w14:paraId="02F2492C" w14:textId="77777777" w:rsidTr="00F26DCE">
        <w:trPr>
          <w:trHeight w:val="225"/>
        </w:trPr>
        <w:tc>
          <w:tcPr>
            <w:tcW w:w="1980" w:type="dxa"/>
            <w:vAlign w:val="center"/>
          </w:tcPr>
          <w:p w14:paraId="6C0040E0" w14:textId="77777777" w:rsidR="00EC41BC" w:rsidRPr="00947DB0" w:rsidRDefault="00EC41BC" w:rsidP="00FC1B23">
            <w:pPr>
              <w:spacing w:after="0" w:line="240" w:lineRule="auto"/>
              <w:rPr>
                <w:rFonts w:ascii="Times New Roman" w:hAnsi="Times New Roman" w:cs="Times New Roman"/>
                <w:b/>
                <w:sz w:val="18"/>
                <w:szCs w:val="18"/>
              </w:rPr>
            </w:pPr>
            <w:r w:rsidRPr="00947DB0">
              <w:rPr>
                <w:rFonts w:ascii="Times New Roman" w:hAnsi="Times New Roman" w:cs="Times New Roman"/>
                <w:b/>
                <w:sz w:val="18"/>
                <w:szCs w:val="18"/>
              </w:rPr>
              <w:t>Неналоговые доходы</w:t>
            </w:r>
          </w:p>
        </w:tc>
        <w:tc>
          <w:tcPr>
            <w:tcW w:w="1276" w:type="dxa"/>
            <w:vAlign w:val="center"/>
          </w:tcPr>
          <w:p w14:paraId="60C5B3AE" w14:textId="77777777" w:rsidR="00EC41BC" w:rsidRPr="00947DB0" w:rsidRDefault="00914DDE"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29555,47</w:t>
            </w:r>
          </w:p>
        </w:tc>
        <w:tc>
          <w:tcPr>
            <w:tcW w:w="992" w:type="dxa"/>
            <w:vAlign w:val="center"/>
          </w:tcPr>
          <w:p w14:paraId="1B8B000B" w14:textId="77777777" w:rsidR="00EC41BC" w:rsidRPr="00947DB0" w:rsidRDefault="00914DDE"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26062,48</w:t>
            </w:r>
          </w:p>
        </w:tc>
        <w:tc>
          <w:tcPr>
            <w:tcW w:w="709" w:type="dxa"/>
            <w:vAlign w:val="center"/>
          </w:tcPr>
          <w:p w14:paraId="3E8D53B4" w14:textId="77777777" w:rsidR="00EC41BC" w:rsidRPr="00947DB0" w:rsidRDefault="00E556A5"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5,41</w:t>
            </w:r>
          </w:p>
        </w:tc>
        <w:tc>
          <w:tcPr>
            <w:tcW w:w="850" w:type="dxa"/>
            <w:vAlign w:val="center"/>
          </w:tcPr>
          <w:p w14:paraId="4ED0F296" w14:textId="77777777" w:rsidR="00EC41BC" w:rsidRPr="00947DB0" w:rsidRDefault="00914DDE"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88,18</w:t>
            </w:r>
          </w:p>
        </w:tc>
        <w:tc>
          <w:tcPr>
            <w:tcW w:w="1134" w:type="dxa"/>
            <w:vAlign w:val="center"/>
          </w:tcPr>
          <w:p w14:paraId="40F7484C" w14:textId="77777777" w:rsidR="00EC41BC" w:rsidRPr="00947DB0" w:rsidRDefault="00EC41BC"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23645,74</w:t>
            </w:r>
          </w:p>
        </w:tc>
        <w:tc>
          <w:tcPr>
            <w:tcW w:w="709" w:type="dxa"/>
            <w:vAlign w:val="center"/>
          </w:tcPr>
          <w:p w14:paraId="699D6359" w14:textId="77777777" w:rsidR="00EC41BC" w:rsidRPr="00947DB0" w:rsidRDefault="00EC41BC"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1,70</w:t>
            </w:r>
          </w:p>
        </w:tc>
        <w:tc>
          <w:tcPr>
            <w:tcW w:w="992" w:type="dxa"/>
            <w:vAlign w:val="center"/>
          </w:tcPr>
          <w:p w14:paraId="55F94212" w14:textId="77777777" w:rsidR="00EC41BC" w:rsidRPr="00947DB0" w:rsidRDefault="008B125D"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2416,74</w:t>
            </w:r>
          </w:p>
        </w:tc>
        <w:tc>
          <w:tcPr>
            <w:tcW w:w="819" w:type="dxa"/>
            <w:vAlign w:val="center"/>
          </w:tcPr>
          <w:p w14:paraId="5668863A" w14:textId="77777777" w:rsidR="00EC41BC" w:rsidRPr="00947DB0" w:rsidRDefault="008B125D"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10,22</w:t>
            </w:r>
          </w:p>
        </w:tc>
      </w:tr>
      <w:tr w:rsidR="00EC41BC" w:rsidRPr="00947DB0" w14:paraId="18F8EF55" w14:textId="77777777" w:rsidTr="00EC41BC">
        <w:trPr>
          <w:trHeight w:val="1440"/>
        </w:trPr>
        <w:tc>
          <w:tcPr>
            <w:tcW w:w="1980" w:type="dxa"/>
            <w:vAlign w:val="center"/>
          </w:tcPr>
          <w:p w14:paraId="23EDD841" w14:textId="77777777" w:rsidR="00EC41BC" w:rsidRPr="00947DB0" w:rsidRDefault="00EC41BC" w:rsidP="00FC1B23">
            <w:pPr>
              <w:spacing w:after="0" w:line="240" w:lineRule="auto"/>
              <w:rPr>
                <w:rFonts w:ascii="Times New Roman" w:hAnsi="Times New Roman" w:cs="Times New Roman"/>
                <w:sz w:val="18"/>
                <w:szCs w:val="18"/>
              </w:rPr>
            </w:pPr>
            <w:r w:rsidRPr="00947DB0">
              <w:rPr>
                <w:rFonts w:ascii="Times New Roman"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1276" w:type="dxa"/>
            <w:vAlign w:val="center"/>
          </w:tcPr>
          <w:p w14:paraId="768E0317"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5059,06</w:t>
            </w:r>
          </w:p>
        </w:tc>
        <w:tc>
          <w:tcPr>
            <w:tcW w:w="992" w:type="dxa"/>
            <w:vAlign w:val="center"/>
          </w:tcPr>
          <w:p w14:paraId="41197328"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3314,04</w:t>
            </w:r>
          </w:p>
        </w:tc>
        <w:tc>
          <w:tcPr>
            <w:tcW w:w="709" w:type="dxa"/>
            <w:vAlign w:val="center"/>
          </w:tcPr>
          <w:p w14:paraId="08638B4B" w14:textId="77777777" w:rsidR="00EC41BC" w:rsidRPr="00947DB0" w:rsidRDefault="00E556A5"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0,69</w:t>
            </w:r>
          </w:p>
        </w:tc>
        <w:tc>
          <w:tcPr>
            <w:tcW w:w="850" w:type="dxa"/>
            <w:vAlign w:val="center"/>
          </w:tcPr>
          <w:p w14:paraId="6DE373D7"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65,51</w:t>
            </w:r>
          </w:p>
        </w:tc>
        <w:tc>
          <w:tcPr>
            <w:tcW w:w="1134" w:type="dxa"/>
            <w:vAlign w:val="center"/>
          </w:tcPr>
          <w:p w14:paraId="49DFF6C4"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bCs/>
                <w:sz w:val="18"/>
                <w:szCs w:val="18"/>
              </w:rPr>
              <w:t>4448,20</w:t>
            </w:r>
          </w:p>
        </w:tc>
        <w:tc>
          <w:tcPr>
            <w:tcW w:w="709" w:type="dxa"/>
            <w:vAlign w:val="center"/>
          </w:tcPr>
          <w:p w14:paraId="300A9A31"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0,32</w:t>
            </w:r>
          </w:p>
        </w:tc>
        <w:tc>
          <w:tcPr>
            <w:tcW w:w="992" w:type="dxa"/>
            <w:vAlign w:val="center"/>
          </w:tcPr>
          <w:p w14:paraId="21CA0D3D" w14:textId="77777777" w:rsidR="00EC41BC" w:rsidRPr="00947DB0" w:rsidRDefault="008B125D"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-1134,16</w:t>
            </w:r>
          </w:p>
        </w:tc>
        <w:tc>
          <w:tcPr>
            <w:tcW w:w="819" w:type="dxa"/>
            <w:vAlign w:val="center"/>
          </w:tcPr>
          <w:p w14:paraId="5F6AA2EB" w14:textId="77777777" w:rsidR="00EC41BC" w:rsidRPr="00947DB0" w:rsidRDefault="008B125D"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-25,50</w:t>
            </w:r>
          </w:p>
        </w:tc>
      </w:tr>
      <w:tr w:rsidR="00EC41BC" w:rsidRPr="00947DB0" w14:paraId="7CBF9F91" w14:textId="77777777" w:rsidTr="00EC41BC">
        <w:trPr>
          <w:trHeight w:val="766"/>
        </w:trPr>
        <w:tc>
          <w:tcPr>
            <w:tcW w:w="1980" w:type="dxa"/>
            <w:vAlign w:val="center"/>
          </w:tcPr>
          <w:p w14:paraId="2102612E" w14:textId="77777777" w:rsidR="00EC41BC" w:rsidRPr="00947DB0" w:rsidRDefault="00EC41BC" w:rsidP="00FC1B23">
            <w:pPr>
              <w:spacing w:after="0" w:line="240" w:lineRule="auto"/>
              <w:rPr>
                <w:rFonts w:ascii="Times New Roman" w:hAnsi="Times New Roman" w:cs="Times New Roman"/>
                <w:sz w:val="18"/>
                <w:szCs w:val="18"/>
              </w:rPr>
            </w:pPr>
            <w:r w:rsidRPr="00947DB0">
              <w:rPr>
                <w:rFonts w:ascii="Times New Roman" w:hAnsi="Times New Roman" w:cs="Times New Roman"/>
                <w:sz w:val="18"/>
                <w:szCs w:val="18"/>
              </w:rPr>
              <w:t>Платежи при пользовании природными ресурсами</w:t>
            </w:r>
          </w:p>
        </w:tc>
        <w:tc>
          <w:tcPr>
            <w:tcW w:w="1276" w:type="dxa"/>
            <w:vAlign w:val="center"/>
          </w:tcPr>
          <w:p w14:paraId="7356D842"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11877,30</w:t>
            </w:r>
          </w:p>
        </w:tc>
        <w:tc>
          <w:tcPr>
            <w:tcW w:w="992" w:type="dxa"/>
            <w:vAlign w:val="center"/>
          </w:tcPr>
          <w:p w14:paraId="65B33ECE"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9491,45</w:t>
            </w:r>
          </w:p>
        </w:tc>
        <w:tc>
          <w:tcPr>
            <w:tcW w:w="709" w:type="dxa"/>
            <w:vAlign w:val="center"/>
          </w:tcPr>
          <w:p w14:paraId="287D5528" w14:textId="77777777" w:rsidR="00EC41BC" w:rsidRPr="00947DB0" w:rsidRDefault="00E556A5"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1,97</w:t>
            </w:r>
          </w:p>
        </w:tc>
        <w:tc>
          <w:tcPr>
            <w:tcW w:w="850" w:type="dxa"/>
            <w:vAlign w:val="center"/>
          </w:tcPr>
          <w:p w14:paraId="6B389DB8"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79,91</w:t>
            </w:r>
          </w:p>
        </w:tc>
        <w:tc>
          <w:tcPr>
            <w:tcW w:w="1134" w:type="dxa"/>
            <w:vAlign w:val="center"/>
          </w:tcPr>
          <w:p w14:paraId="760792E7"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bCs/>
                <w:sz w:val="18"/>
                <w:szCs w:val="18"/>
              </w:rPr>
              <w:t>11220,95</w:t>
            </w:r>
          </w:p>
        </w:tc>
        <w:tc>
          <w:tcPr>
            <w:tcW w:w="709" w:type="dxa"/>
            <w:vAlign w:val="center"/>
          </w:tcPr>
          <w:p w14:paraId="1B9B99E3"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0,81</w:t>
            </w:r>
          </w:p>
        </w:tc>
        <w:tc>
          <w:tcPr>
            <w:tcW w:w="992" w:type="dxa"/>
            <w:vAlign w:val="center"/>
          </w:tcPr>
          <w:p w14:paraId="3B6B5795" w14:textId="77777777" w:rsidR="00EC41BC" w:rsidRPr="00947DB0" w:rsidRDefault="008B125D"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-1729,50</w:t>
            </w:r>
          </w:p>
        </w:tc>
        <w:tc>
          <w:tcPr>
            <w:tcW w:w="819" w:type="dxa"/>
            <w:vAlign w:val="center"/>
          </w:tcPr>
          <w:p w14:paraId="200BB8DC" w14:textId="77777777" w:rsidR="00EC41BC" w:rsidRPr="00947DB0" w:rsidRDefault="008B125D"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-15,41</w:t>
            </w:r>
          </w:p>
        </w:tc>
      </w:tr>
      <w:tr w:rsidR="00EC41BC" w:rsidRPr="00947DB0" w14:paraId="039E8795" w14:textId="77777777" w:rsidTr="00F26DCE">
        <w:trPr>
          <w:trHeight w:val="850"/>
        </w:trPr>
        <w:tc>
          <w:tcPr>
            <w:tcW w:w="1980" w:type="dxa"/>
            <w:vAlign w:val="center"/>
          </w:tcPr>
          <w:p w14:paraId="5E598119" w14:textId="77777777" w:rsidR="00EC41BC" w:rsidRPr="00947DB0" w:rsidRDefault="00EC41BC" w:rsidP="00FC1B23">
            <w:pPr>
              <w:spacing w:after="0" w:line="240" w:lineRule="auto"/>
              <w:rPr>
                <w:rFonts w:ascii="Times New Roman" w:hAnsi="Times New Roman" w:cs="Times New Roman"/>
                <w:sz w:val="18"/>
                <w:szCs w:val="18"/>
              </w:rPr>
            </w:pPr>
            <w:r w:rsidRPr="00947DB0">
              <w:rPr>
                <w:rFonts w:ascii="Times New Roman" w:hAnsi="Times New Roman" w:cs="Times New Roman"/>
                <w:sz w:val="18"/>
                <w:szCs w:val="18"/>
              </w:rPr>
              <w:t>Доходы от оказания платных услуг (работ) и компенсации затрат государства</w:t>
            </w:r>
          </w:p>
        </w:tc>
        <w:tc>
          <w:tcPr>
            <w:tcW w:w="1276" w:type="dxa"/>
            <w:vAlign w:val="center"/>
          </w:tcPr>
          <w:p w14:paraId="2ABA8D00"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76,35</w:t>
            </w:r>
          </w:p>
        </w:tc>
        <w:tc>
          <w:tcPr>
            <w:tcW w:w="992" w:type="dxa"/>
            <w:vAlign w:val="center"/>
          </w:tcPr>
          <w:p w14:paraId="51C00893"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110,35</w:t>
            </w:r>
          </w:p>
        </w:tc>
        <w:tc>
          <w:tcPr>
            <w:tcW w:w="709" w:type="dxa"/>
            <w:vAlign w:val="center"/>
          </w:tcPr>
          <w:p w14:paraId="4F15C57F" w14:textId="77777777" w:rsidR="00EC41BC" w:rsidRPr="00947DB0" w:rsidRDefault="00E556A5"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0,02</w:t>
            </w:r>
          </w:p>
        </w:tc>
        <w:tc>
          <w:tcPr>
            <w:tcW w:w="850" w:type="dxa"/>
            <w:vAlign w:val="center"/>
          </w:tcPr>
          <w:p w14:paraId="114667AA" w14:textId="77777777" w:rsidR="00EC41BC" w:rsidRPr="00947DB0" w:rsidRDefault="00914DDE"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144</w:t>
            </w:r>
          </w:p>
        </w:tc>
        <w:tc>
          <w:tcPr>
            <w:tcW w:w="1134" w:type="dxa"/>
            <w:vAlign w:val="center"/>
          </w:tcPr>
          <w:p w14:paraId="5503A605"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bCs/>
                <w:sz w:val="18"/>
                <w:szCs w:val="18"/>
              </w:rPr>
              <w:t>654,74</w:t>
            </w:r>
          </w:p>
        </w:tc>
        <w:tc>
          <w:tcPr>
            <w:tcW w:w="709" w:type="dxa"/>
            <w:vAlign w:val="center"/>
          </w:tcPr>
          <w:p w14:paraId="0804EFAD"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0,05</w:t>
            </w:r>
          </w:p>
        </w:tc>
        <w:tc>
          <w:tcPr>
            <w:tcW w:w="992" w:type="dxa"/>
            <w:vAlign w:val="center"/>
          </w:tcPr>
          <w:p w14:paraId="406B7BDE" w14:textId="77777777" w:rsidR="00EC41BC" w:rsidRPr="00947DB0" w:rsidRDefault="008B125D"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-544,39</w:t>
            </w:r>
          </w:p>
        </w:tc>
        <w:tc>
          <w:tcPr>
            <w:tcW w:w="819" w:type="dxa"/>
            <w:vAlign w:val="center"/>
          </w:tcPr>
          <w:p w14:paraId="767BBA14" w14:textId="77777777" w:rsidR="00EC41BC" w:rsidRPr="00947DB0" w:rsidRDefault="008B125D"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-83,15</w:t>
            </w:r>
          </w:p>
        </w:tc>
      </w:tr>
      <w:tr w:rsidR="00EC41BC" w:rsidRPr="00947DB0" w14:paraId="07831E92" w14:textId="77777777" w:rsidTr="00EC41BC">
        <w:trPr>
          <w:trHeight w:val="70"/>
        </w:trPr>
        <w:tc>
          <w:tcPr>
            <w:tcW w:w="1980" w:type="dxa"/>
            <w:vAlign w:val="center"/>
          </w:tcPr>
          <w:p w14:paraId="73C40B69" w14:textId="77777777" w:rsidR="00EC41BC" w:rsidRPr="00947DB0" w:rsidRDefault="00EC41BC" w:rsidP="00FC1B23">
            <w:pPr>
              <w:spacing w:after="0" w:line="240" w:lineRule="auto"/>
              <w:rPr>
                <w:rFonts w:ascii="Times New Roman" w:hAnsi="Times New Roman" w:cs="Times New Roman"/>
                <w:sz w:val="18"/>
                <w:szCs w:val="18"/>
              </w:rPr>
            </w:pPr>
            <w:r w:rsidRPr="00947DB0">
              <w:rPr>
                <w:rFonts w:ascii="Times New Roman" w:hAnsi="Times New Roman" w:cs="Times New Roman"/>
                <w:sz w:val="18"/>
                <w:szCs w:val="18"/>
              </w:rPr>
              <w:t>Доходы от продажи материальных и нематериальных активов</w:t>
            </w:r>
          </w:p>
        </w:tc>
        <w:tc>
          <w:tcPr>
            <w:tcW w:w="1276" w:type="dxa"/>
            <w:vAlign w:val="center"/>
          </w:tcPr>
          <w:p w14:paraId="42F6A265" w14:textId="77777777" w:rsidR="00EC41BC" w:rsidRPr="00947DB0" w:rsidRDefault="00E556A5"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5135,00</w:t>
            </w:r>
          </w:p>
        </w:tc>
        <w:tc>
          <w:tcPr>
            <w:tcW w:w="992" w:type="dxa"/>
            <w:vAlign w:val="center"/>
          </w:tcPr>
          <w:p w14:paraId="0AC0E239" w14:textId="77777777" w:rsidR="00EC41BC" w:rsidRPr="00947DB0" w:rsidRDefault="00E556A5"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5310,74</w:t>
            </w:r>
          </w:p>
        </w:tc>
        <w:tc>
          <w:tcPr>
            <w:tcW w:w="709" w:type="dxa"/>
            <w:vAlign w:val="center"/>
          </w:tcPr>
          <w:p w14:paraId="24B35CE8" w14:textId="77777777" w:rsidR="00EC41BC" w:rsidRPr="00947DB0" w:rsidRDefault="00E556A5"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1,10</w:t>
            </w:r>
          </w:p>
        </w:tc>
        <w:tc>
          <w:tcPr>
            <w:tcW w:w="850" w:type="dxa"/>
            <w:vAlign w:val="center"/>
          </w:tcPr>
          <w:p w14:paraId="0FFFEC9A" w14:textId="77777777" w:rsidR="00EC41BC" w:rsidRPr="00947DB0" w:rsidRDefault="00E556A5"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103,42</w:t>
            </w:r>
          </w:p>
        </w:tc>
        <w:tc>
          <w:tcPr>
            <w:tcW w:w="1134" w:type="dxa"/>
            <w:vAlign w:val="center"/>
          </w:tcPr>
          <w:p w14:paraId="68248BE3"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bCs/>
                <w:sz w:val="18"/>
                <w:szCs w:val="18"/>
              </w:rPr>
              <w:t>5446,13</w:t>
            </w:r>
          </w:p>
        </w:tc>
        <w:tc>
          <w:tcPr>
            <w:tcW w:w="709" w:type="dxa"/>
            <w:vAlign w:val="center"/>
          </w:tcPr>
          <w:p w14:paraId="5D17694A"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0,39</w:t>
            </w:r>
          </w:p>
        </w:tc>
        <w:tc>
          <w:tcPr>
            <w:tcW w:w="992" w:type="dxa"/>
            <w:vAlign w:val="center"/>
          </w:tcPr>
          <w:p w14:paraId="662F3650" w14:textId="77777777" w:rsidR="00EC41BC" w:rsidRPr="00947DB0" w:rsidRDefault="008B125D"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-135,39</w:t>
            </w:r>
          </w:p>
        </w:tc>
        <w:tc>
          <w:tcPr>
            <w:tcW w:w="819" w:type="dxa"/>
            <w:vAlign w:val="center"/>
          </w:tcPr>
          <w:p w14:paraId="3C43939F" w14:textId="77777777" w:rsidR="00EC41BC" w:rsidRPr="00947DB0" w:rsidRDefault="008B125D"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-2,49</w:t>
            </w:r>
          </w:p>
        </w:tc>
      </w:tr>
      <w:tr w:rsidR="00EC41BC" w:rsidRPr="00947DB0" w14:paraId="0D1229D2" w14:textId="77777777" w:rsidTr="00F26DCE">
        <w:trPr>
          <w:trHeight w:val="285"/>
        </w:trPr>
        <w:tc>
          <w:tcPr>
            <w:tcW w:w="1980" w:type="dxa"/>
            <w:vAlign w:val="center"/>
          </w:tcPr>
          <w:p w14:paraId="4C38786B" w14:textId="77777777" w:rsidR="00EC41BC" w:rsidRPr="00947DB0" w:rsidRDefault="00EC41BC" w:rsidP="00FC1B23">
            <w:pPr>
              <w:spacing w:after="0" w:line="240" w:lineRule="auto"/>
              <w:rPr>
                <w:rFonts w:ascii="Times New Roman" w:hAnsi="Times New Roman" w:cs="Times New Roman"/>
                <w:sz w:val="18"/>
                <w:szCs w:val="18"/>
              </w:rPr>
            </w:pPr>
            <w:r w:rsidRPr="00947DB0">
              <w:rPr>
                <w:rFonts w:ascii="Times New Roman" w:hAnsi="Times New Roman" w:cs="Times New Roman"/>
                <w:sz w:val="18"/>
                <w:szCs w:val="18"/>
              </w:rPr>
              <w:t>Штрафы, санкции, возмещение ущерба</w:t>
            </w:r>
          </w:p>
        </w:tc>
        <w:tc>
          <w:tcPr>
            <w:tcW w:w="1276" w:type="dxa"/>
            <w:vAlign w:val="center"/>
          </w:tcPr>
          <w:p w14:paraId="2D706F3F" w14:textId="77777777" w:rsidR="00EC41BC" w:rsidRPr="00947DB0" w:rsidRDefault="00E556A5"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6868,98</w:t>
            </w:r>
          </w:p>
        </w:tc>
        <w:tc>
          <w:tcPr>
            <w:tcW w:w="992" w:type="dxa"/>
            <w:vAlign w:val="center"/>
          </w:tcPr>
          <w:p w14:paraId="4D689D93" w14:textId="77777777" w:rsidR="00EC41BC" w:rsidRPr="00947DB0" w:rsidRDefault="00E556A5"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7299,63</w:t>
            </w:r>
          </w:p>
        </w:tc>
        <w:tc>
          <w:tcPr>
            <w:tcW w:w="709" w:type="dxa"/>
            <w:vAlign w:val="center"/>
          </w:tcPr>
          <w:p w14:paraId="4171FA80" w14:textId="77777777" w:rsidR="00EC41BC" w:rsidRPr="00947DB0" w:rsidRDefault="00E556A5"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1,52</w:t>
            </w:r>
          </w:p>
        </w:tc>
        <w:tc>
          <w:tcPr>
            <w:tcW w:w="850" w:type="dxa"/>
            <w:vAlign w:val="center"/>
          </w:tcPr>
          <w:p w14:paraId="4CA3E222" w14:textId="77777777" w:rsidR="00EC41BC" w:rsidRPr="00947DB0" w:rsidRDefault="00E556A5"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106,27</w:t>
            </w:r>
          </w:p>
        </w:tc>
        <w:tc>
          <w:tcPr>
            <w:tcW w:w="1134" w:type="dxa"/>
            <w:vAlign w:val="center"/>
          </w:tcPr>
          <w:p w14:paraId="4626FFD4"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bCs/>
                <w:sz w:val="18"/>
                <w:szCs w:val="18"/>
              </w:rPr>
              <w:t>1871,17</w:t>
            </w:r>
          </w:p>
        </w:tc>
        <w:tc>
          <w:tcPr>
            <w:tcW w:w="709" w:type="dxa"/>
            <w:vAlign w:val="center"/>
          </w:tcPr>
          <w:p w14:paraId="61313ACF"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0,13</w:t>
            </w:r>
          </w:p>
        </w:tc>
        <w:tc>
          <w:tcPr>
            <w:tcW w:w="992" w:type="dxa"/>
            <w:vAlign w:val="center"/>
          </w:tcPr>
          <w:p w14:paraId="38AA0C63" w14:textId="77777777" w:rsidR="00EC41BC" w:rsidRPr="00947DB0" w:rsidRDefault="008B125D"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5428,46</w:t>
            </w:r>
          </w:p>
        </w:tc>
        <w:tc>
          <w:tcPr>
            <w:tcW w:w="819" w:type="dxa"/>
            <w:vAlign w:val="center"/>
          </w:tcPr>
          <w:p w14:paraId="6EAA0F19" w14:textId="77777777" w:rsidR="00EC41BC" w:rsidRPr="00947DB0" w:rsidRDefault="008B125D"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увел. в 4 раза</w:t>
            </w:r>
          </w:p>
        </w:tc>
      </w:tr>
      <w:tr w:rsidR="00EC41BC" w:rsidRPr="00947DB0" w14:paraId="09DB5C68" w14:textId="77777777" w:rsidTr="00F26DCE">
        <w:trPr>
          <w:trHeight w:val="379"/>
        </w:trPr>
        <w:tc>
          <w:tcPr>
            <w:tcW w:w="1980" w:type="dxa"/>
            <w:vAlign w:val="center"/>
          </w:tcPr>
          <w:p w14:paraId="0CDB1AF5" w14:textId="77777777" w:rsidR="00EC41BC" w:rsidRPr="00947DB0" w:rsidRDefault="00EC41BC" w:rsidP="00FC1B23">
            <w:pPr>
              <w:spacing w:after="0" w:line="240" w:lineRule="auto"/>
              <w:rPr>
                <w:rFonts w:ascii="Times New Roman" w:hAnsi="Times New Roman" w:cs="Times New Roman"/>
                <w:sz w:val="18"/>
                <w:szCs w:val="18"/>
              </w:rPr>
            </w:pPr>
            <w:r w:rsidRPr="00947DB0">
              <w:rPr>
                <w:rFonts w:ascii="Times New Roman" w:hAnsi="Times New Roman" w:cs="Times New Roman"/>
                <w:sz w:val="18"/>
                <w:szCs w:val="18"/>
              </w:rPr>
              <w:t>Прочие неналоговые доходы</w:t>
            </w:r>
          </w:p>
        </w:tc>
        <w:tc>
          <w:tcPr>
            <w:tcW w:w="1276" w:type="dxa"/>
            <w:vAlign w:val="center"/>
          </w:tcPr>
          <w:p w14:paraId="4CA5EF49" w14:textId="77777777" w:rsidR="00EC41BC" w:rsidRPr="00947DB0" w:rsidRDefault="00E556A5"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538,78</w:t>
            </w:r>
          </w:p>
        </w:tc>
        <w:tc>
          <w:tcPr>
            <w:tcW w:w="992" w:type="dxa"/>
            <w:vAlign w:val="center"/>
          </w:tcPr>
          <w:p w14:paraId="14D9ABE6" w14:textId="77777777" w:rsidR="00EC41BC" w:rsidRPr="00947DB0" w:rsidRDefault="00E556A5"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536,29</w:t>
            </w:r>
          </w:p>
        </w:tc>
        <w:tc>
          <w:tcPr>
            <w:tcW w:w="709" w:type="dxa"/>
            <w:vAlign w:val="center"/>
          </w:tcPr>
          <w:p w14:paraId="7DA44B00" w14:textId="77777777" w:rsidR="00EC41BC" w:rsidRPr="00947DB0" w:rsidRDefault="00E556A5"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0,11</w:t>
            </w:r>
          </w:p>
        </w:tc>
        <w:tc>
          <w:tcPr>
            <w:tcW w:w="850" w:type="dxa"/>
            <w:vAlign w:val="center"/>
          </w:tcPr>
          <w:p w14:paraId="22DE44E6" w14:textId="77777777" w:rsidR="00EC41BC" w:rsidRPr="00947DB0" w:rsidRDefault="00E556A5"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99,54</w:t>
            </w:r>
          </w:p>
        </w:tc>
        <w:tc>
          <w:tcPr>
            <w:tcW w:w="1134" w:type="dxa"/>
            <w:vAlign w:val="center"/>
          </w:tcPr>
          <w:p w14:paraId="4405F5CF"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bCs/>
                <w:sz w:val="18"/>
                <w:szCs w:val="18"/>
              </w:rPr>
              <w:t>4,55</w:t>
            </w:r>
          </w:p>
        </w:tc>
        <w:tc>
          <w:tcPr>
            <w:tcW w:w="709" w:type="dxa"/>
            <w:vAlign w:val="center"/>
          </w:tcPr>
          <w:p w14:paraId="33B3E044"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0,00</w:t>
            </w:r>
          </w:p>
        </w:tc>
        <w:tc>
          <w:tcPr>
            <w:tcW w:w="992" w:type="dxa"/>
            <w:vAlign w:val="center"/>
          </w:tcPr>
          <w:p w14:paraId="16AF50EB" w14:textId="77777777" w:rsidR="00EC41BC" w:rsidRPr="00947DB0" w:rsidRDefault="008B125D"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534,74</w:t>
            </w:r>
          </w:p>
        </w:tc>
        <w:tc>
          <w:tcPr>
            <w:tcW w:w="819" w:type="dxa"/>
            <w:vAlign w:val="center"/>
          </w:tcPr>
          <w:p w14:paraId="5EC01465" w14:textId="77777777" w:rsidR="00EC41BC" w:rsidRPr="00947DB0" w:rsidRDefault="008B125D"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увел. в 118 раз</w:t>
            </w:r>
          </w:p>
        </w:tc>
      </w:tr>
    </w:tbl>
    <w:p w14:paraId="3F74C2F8" w14:textId="77777777" w:rsidR="00723EC1" w:rsidRPr="00947DB0" w:rsidRDefault="00723EC1" w:rsidP="00FC1B23">
      <w:pPr>
        <w:spacing w:after="0" w:line="240" w:lineRule="auto"/>
        <w:ind w:firstLine="709"/>
        <w:jc w:val="both"/>
        <w:rPr>
          <w:rFonts w:ascii="Times New Roman" w:hAnsi="Times New Roman" w:cs="Times New Roman"/>
          <w:sz w:val="28"/>
          <w:szCs w:val="28"/>
        </w:rPr>
      </w:pPr>
    </w:p>
    <w:p w14:paraId="7D687EFA" w14:textId="77777777" w:rsidR="00AE00BE" w:rsidRPr="00947DB0" w:rsidRDefault="00AE00BE"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По налоговым и неналоговым доходам исполнение за </w:t>
      </w:r>
      <w:r w:rsidR="006130D8" w:rsidRPr="00947DB0">
        <w:rPr>
          <w:rFonts w:ascii="Times New Roman" w:hAnsi="Times New Roman" w:cs="Times New Roman"/>
          <w:sz w:val="28"/>
          <w:szCs w:val="28"/>
        </w:rPr>
        <w:t>9 месяцев</w:t>
      </w:r>
      <w:r w:rsidRPr="00947DB0">
        <w:rPr>
          <w:rFonts w:ascii="Times New Roman" w:hAnsi="Times New Roman" w:cs="Times New Roman"/>
          <w:sz w:val="28"/>
          <w:szCs w:val="28"/>
        </w:rPr>
        <w:t xml:space="preserve"> 202</w:t>
      </w:r>
      <w:r w:rsidR="00DE6174"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года составило </w:t>
      </w:r>
      <w:r w:rsidR="00DE6174" w:rsidRPr="00947DB0">
        <w:rPr>
          <w:rFonts w:ascii="Times New Roman" w:hAnsi="Times New Roman" w:cs="Times New Roman"/>
          <w:sz w:val="28"/>
          <w:szCs w:val="28"/>
        </w:rPr>
        <w:t>353 315,24</w:t>
      </w:r>
      <w:r w:rsidRPr="00947DB0">
        <w:rPr>
          <w:rFonts w:ascii="Times New Roman" w:hAnsi="Times New Roman" w:cs="Times New Roman"/>
          <w:sz w:val="28"/>
          <w:szCs w:val="28"/>
        </w:rPr>
        <w:t xml:space="preserve"> тыс.руб. или </w:t>
      </w:r>
      <w:r w:rsidR="00DE6174" w:rsidRPr="00947DB0">
        <w:rPr>
          <w:rFonts w:ascii="Times New Roman" w:hAnsi="Times New Roman" w:cs="Times New Roman"/>
          <w:sz w:val="28"/>
          <w:szCs w:val="28"/>
        </w:rPr>
        <w:t>73,35</w:t>
      </w:r>
      <w:r w:rsidRPr="00947DB0">
        <w:rPr>
          <w:rFonts w:ascii="Times New Roman" w:hAnsi="Times New Roman" w:cs="Times New Roman"/>
          <w:sz w:val="28"/>
          <w:szCs w:val="28"/>
        </w:rPr>
        <w:t>% к плану (</w:t>
      </w:r>
      <w:r w:rsidR="00DE6174" w:rsidRPr="00947DB0">
        <w:rPr>
          <w:rFonts w:ascii="Times New Roman" w:hAnsi="Times New Roman" w:cs="Times New Roman"/>
          <w:sz w:val="28"/>
          <w:szCs w:val="28"/>
        </w:rPr>
        <w:t>481 704,22</w:t>
      </w:r>
      <w:r w:rsidRPr="00947DB0">
        <w:rPr>
          <w:rFonts w:ascii="Times New Roman" w:hAnsi="Times New Roman" w:cs="Times New Roman"/>
          <w:sz w:val="28"/>
          <w:szCs w:val="28"/>
        </w:rPr>
        <w:t xml:space="preserve"> тыс.руб.). По сравнению с аналогичным периодом прошлого года поступление по налоговым и неналоговым доходам в целом увеличилось на </w:t>
      </w:r>
      <w:r w:rsidR="00DE6174" w:rsidRPr="00947DB0">
        <w:rPr>
          <w:rFonts w:ascii="Times New Roman" w:hAnsi="Times New Roman" w:cs="Times New Roman"/>
          <w:sz w:val="28"/>
          <w:szCs w:val="28"/>
        </w:rPr>
        <w:t>9 903,18</w:t>
      </w:r>
      <w:r w:rsidRPr="00947DB0">
        <w:rPr>
          <w:rFonts w:ascii="Times New Roman" w:hAnsi="Times New Roman" w:cs="Times New Roman"/>
          <w:sz w:val="28"/>
          <w:szCs w:val="28"/>
        </w:rPr>
        <w:t xml:space="preserve"> тыс.руб.</w:t>
      </w:r>
    </w:p>
    <w:p w14:paraId="2CDC49B0" w14:textId="77777777" w:rsidR="00AE00BE" w:rsidRPr="00947DB0" w:rsidRDefault="00AE00BE"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Удельный вес налоговых и неналоговых доходов в общей сумме исполненных доходов составляет </w:t>
      </w:r>
      <w:r w:rsidR="00DE6174" w:rsidRPr="00947DB0">
        <w:rPr>
          <w:rFonts w:ascii="Times New Roman" w:hAnsi="Times New Roman" w:cs="Times New Roman"/>
          <w:sz w:val="28"/>
          <w:szCs w:val="28"/>
        </w:rPr>
        <w:t>73,35</w:t>
      </w:r>
      <w:r w:rsidRPr="00947DB0">
        <w:rPr>
          <w:rFonts w:ascii="Times New Roman" w:hAnsi="Times New Roman" w:cs="Times New Roman"/>
          <w:sz w:val="28"/>
          <w:szCs w:val="28"/>
        </w:rPr>
        <w:t xml:space="preserve">% (удельный вес налоговых доходов составил </w:t>
      </w:r>
      <w:r w:rsidR="00DE6174" w:rsidRPr="00947DB0">
        <w:rPr>
          <w:rFonts w:ascii="Times New Roman" w:hAnsi="Times New Roman" w:cs="Times New Roman"/>
          <w:sz w:val="28"/>
          <w:szCs w:val="28"/>
        </w:rPr>
        <w:t>92,62</w:t>
      </w:r>
      <w:r w:rsidRPr="00947DB0">
        <w:rPr>
          <w:rFonts w:ascii="Times New Roman" w:hAnsi="Times New Roman" w:cs="Times New Roman"/>
          <w:sz w:val="28"/>
          <w:szCs w:val="28"/>
        </w:rPr>
        <w:t xml:space="preserve">%, неналоговых доходов </w:t>
      </w:r>
      <w:r w:rsidR="00DE6174" w:rsidRPr="00947DB0">
        <w:rPr>
          <w:rFonts w:ascii="Times New Roman" w:hAnsi="Times New Roman" w:cs="Times New Roman"/>
          <w:sz w:val="28"/>
          <w:szCs w:val="28"/>
        </w:rPr>
        <w:t>7,38</w:t>
      </w:r>
      <w:r w:rsidRPr="00947DB0">
        <w:rPr>
          <w:rFonts w:ascii="Times New Roman" w:hAnsi="Times New Roman" w:cs="Times New Roman"/>
          <w:sz w:val="28"/>
          <w:szCs w:val="28"/>
        </w:rPr>
        <w:t>%).</w:t>
      </w:r>
    </w:p>
    <w:p w14:paraId="1A03AB00" w14:textId="77777777" w:rsidR="00AE00BE" w:rsidRPr="00947DB0" w:rsidRDefault="00AE00BE"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Исполнение налоговых доходов</w:t>
      </w:r>
      <w:r w:rsidR="00594F19" w:rsidRPr="00947DB0">
        <w:rPr>
          <w:rFonts w:ascii="Times New Roman" w:hAnsi="Times New Roman" w:cs="Times New Roman"/>
          <w:sz w:val="28"/>
          <w:szCs w:val="28"/>
        </w:rPr>
        <w:t xml:space="preserve"> </w:t>
      </w:r>
      <w:r w:rsidR="006C0487" w:rsidRPr="00947DB0">
        <w:rPr>
          <w:rFonts w:ascii="Times New Roman" w:hAnsi="Times New Roman" w:cs="Times New Roman"/>
          <w:sz w:val="28"/>
          <w:szCs w:val="28"/>
        </w:rPr>
        <w:t>за 9 месяцев 202</w:t>
      </w:r>
      <w:r w:rsidR="00DE6174" w:rsidRPr="00947DB0">
        <w:rPr>
          <w:rFonts w:ascii="Times New Roman" w:hAnsi="Times New Roman" w:cs="Times New Roman"/>
          <w:sz w:val="28"/>
          <w:szCs w:val="28"/>
        </w:rPr>
        <w:t>3</w:t>
      </w:r>
      <w:r w:rsidR="006C0487" w:rsidRPr="00947DB0">
        <w:rPr>
          <w:rFonts w:ascii="Times New Roman" w:hAnsi="Times New Roman" w:cs="Times New Roman"/>
          <w:sz w:val="28"/>
          <w:szCs w:val="28"/>
        </w:rPr>
        <w:t xml:space="preserve"> года, </w:t>
      </w:r>
      <w:r w:rsidR="00594F19" w:rsidRPr="00947DB0">
        <w:rPr>
          <w:rFonts w:ascii="Times New Roman" w:hAnsi="Times New Roman" w:cs="Times New Roman"/>
          <w:sz w:val="28"/>
          <w:szCs w:val="28"/>
        </w:rPr>
        <w:t>с превышением 100 процентов предусмотрено по следующим налогам</w:t>
      </w:r>
      <w:r w:rsidRPr="00947DB0">
        <w:rPr>
          <w:rFonts w:ascii="Times New Roman" w:hAnsi="Times New Roman" w:cs="Times New Roman"/>
          <w:sz w:val="28"/>
          <w:szCs w:val="28"/>
        </w:rPr>
        <w:t>:</w:t>
      </w:r>
    </w:p>
    <w:p w14:paraId="19C3CC1C" w14:textId="77777777" w:rsidR="00FD558D" w:rsidRPr="00947DB0" w:rsidRDefault="00FD558D" w:rsidP="00FC1B23">
      <w:pPr>
        <w:pStyle w:val="a3"/>
        <w:numPr>
          <w:ilvl w:val="0"/>
          <w:numId w:val="1"/>
        </w:numPr>
        <w:spacing w:after="0" w:line="240" w:lineRule="auto"/>
        <w:ind w:left="0" w:firstLine="708"/>
        <w:jc w:val="both"/>
        <w:rPr>
          <w:rFonts w:ascii="Times New Roman" w:hAnsi="Times New Roman" w:cs="Times New Roman"/>
          <w:sz w:val="28"/>
          <w:szCs w:val="28"/>
        </w:rPr>
      </w:pPr>
      <w:r w:rsidRPr="00947DB0">
        <w:rPr>
          <w:rFonts w:ascii="Times New Roman" w:hAnsi="Times New Roman" w:cs="Times New Roman"/>
          <w:sz w:val="28"/>
          <w:szCs w:val="28"/>
        </w:rPr>
        <w:t xml:space="preserve">государственная пошлина (удельный вес 0,07%), которые при уточненном плане </w:t>
      </w:r>
      <w:r w:rsidR="00911904" w:rsidRPr="00947DB0">
        <w:rPr>
          <w:rFonts w:ascii="Times New Roman" w:hAnsi="Times New Roman" w:cs="Times New Roman"/>
          <w:sz w:val="28"/>
          <w:szCs w:val="28"/>
        </w:rPr>
        <w:t>315,00</w:t>
      </w:r>
      <w:r w:rsidRPr="00947DB0">
        <w:rPr>
          <w:rFonts w:ascii="Times New Roman" w:hAnsi="Times New Roman" w:cs="Times New Roman"/>
          <w:sz w:val="28"/>
          <w:szCs w:val="28"/>
        </w:rPr>
        <w:t xml:space="preserve"> тыс.руб., исполнены в сумме </w:t>
      </w:r>
      <w:r w:rsidR="00911904" w:rsidRPr="00947DB0">
        <w:rPr>
          <w:rFonts w:ascii="Times New Roman" w:hAnsi="Times New Roman" w:cs="Times New Roman"/>
          <w:sz w:val="28"/>
          <w:szCs w:val="28"/>
        </w:rPr>
        <w:t xml:space="preserve">349,42 </w:t>
      </w:r>
      <w:r w:rsidRPr="00947DB0">
        <w:rPr>
          <w:rFonts w:ascii="Times New Roman" w:hAnsi="Times New Roman" w:cs="Times New Roman"/>
          <w:sz w:val="28"/>
          <w:szCs w:val="28"/>
        </w:rPr>
        <w:t xml:space="preserve">тыс.руб. или </w:t>
      </w:r>
      <w:r w:rsidR="00911904" w:rsidRPr="00947DB0">
        <w:rPr>
          <w:rFonts w:ascii="Times New Roman" w:hAnsi="Times New Roman" w:cs="Times New Roman"/>
          <w:sz w:val="28"/>
          <w:szCs w:val="28"/>
        </w:rPr>
        <w:t>110,93</w:t>
      </w:r>
      <w:r w:rsidRPr="00947DB0">
        <w:rPr>
          <w:rFonts w:ascii="Times New Roman" w:hAnsi="Times New Roman" w:cs="Times New Roman"/>
          <w:sz w:val="28"/>
          <w:szCs w:val="28"/>
        </w:rPr>
        <w:t>%. По сравнению с соответствующим периодом 202</w:t>
      </w:r>
      <w:r w:rsidR="00911904" w:rsidRPr="00947DB0">
        <w:rPr>
          <w:rFonts w:ascii="Times New Roman" w:hAnsi="Times New Roman" w:cs="Times New Roman"/>
          <w:sz w:val="28"/>
          <w:szCs w:val="28"/>
        </w:rPr>
        <w:t>2</w:t>
      </w:r>
      <w:r w:rsidRPr="00947DB0">
        <w:rPr>
          <w:rFonts w:ascii="Times New Roman" w:hAnsi="Times New Roman" w:cs="Times New Roman"/>
          <w:sz w:val="28"/>
          <w:szCs w:val="28"/>
        </w:rPr>
        <w:t xml:space="preserve"> года (</w:t>
      </w:r>
      <w:r w:rsidR="00911904" w:rsidRPr="00947DB0">
        <w:rPr>
          <w:rFonts w:ascii="Times New Roman" w:hAnsi="Times New Roman" w:cs="Times New Roman"/>
          <w:sz w:val="28"/>
          <w:szCs w:val="28"/>
        </w:rPr>
        <w:t>232,58</w:t>
      </w:r>
      <w:r w:rsidRPr="00947DB0">
        <w:rPr>
          <w:rFonts w:ascii="Times New Roman" w:hAnsi="Times New Roman" w:cs="Times New Roman"/>
          <w:sz w:val="28"/>
          <w:szCs w:val="28"/>
        </w:rPr>
        <w:t xml:space="preserve"> тыс.руб.), поступление налога </w:t>
      </w:r>
      <w:r w:rsidR="00911904" w:rsidRPr="00947DB0">
        <w:rPr>
          <w:rFonts w:ascii="Times New Roman" w:hAnsi="Times New Roman" w:cs="Times New Roman"/>
          <w:sz w:val="28"/>
          <w:szCs w:val="28"/>
        </w:rPr>
        <w:t>увеличилось</w:t>
      </w:r>
      <w:r w:rsidRPr="00947DB0">
        <w:rPr>
          <w:rFonts w:ascii="Times New Roman" w:hAnsi="Times New Roman" w:cs="Times New Roman"/>
          <w:sz w:val="28"/>
          <w:szCs w:val="28"/>
        </w:rPr>
        <w:t xml:space="preserve"> на </w:t>
      </w:r>
      <w:r w:rsidR="00911904" w:rsidRPr="00947DB0">
        <w:rPr>
          <w:rFonts w:ascii="Times New Roman" w:hAnsi="Times New Roman" w:cs="Times New Roman"/>
          <w:sz w:val="28"/>
          <w:szCs w:val="28"/>
        </w:rPr>
        <w:t>116,84</w:t>
      </w:r>
      <w:r w:rsidRPr="00947DB0">
        <w:rPr>
          <w:rFonts w:ascii="Times New Roman" w:hAnsi="Times New Roman" w:cs="Times New Roman"/>
          <w:sz w:val="28"/>
          <w:szCs w:val="28"/>
        </w:rPr>
        <w:t xml:space="preserve"> тыс.руб.</w:t>
      </w:r>
    </w:p>
    <w:p w14:paraId="077A0EFD" w14:textId="77777777" w:rsidR="0005296A" w:rsidRPr="00947DB0" w:rsidRDefault="0005296A"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Исполнение неналоговых доходов за 9 месяцев 202</w:t>
      </w:r>
      <w:r w:rsidR="00DE6174"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года, с превышением 100 процентов предусмотрено по следующим </w:t>
      </w:r>
      <w:r w:rsidR="00E476B5" w:rsidRPr="00947DB0">
        <w:rPr>
          <w:rFonts w:ascii="Times New Roman" w:hAnsi="Times New Roman" w:cs="Times New Roman"/>
          <w:sz w:val="28"/>
          <w:szCs w:val="28"/>
        </w:rPr>
        <w:t>доходам</w:t>
      </w:r>
      <w:r w:rsidRPr="00947DB0">
        <w:rPr>
          <w:rFonts w:ascii="Times New Roman" w:hAnsi="Times New Roman" w:cs="Times New Roman"/>
          <w:sz w:val="28"/>
          <w:szCs w:val="28"/>
        </w:rPr>
        <w:t>:</w:t>
      </w:r>
    </w:p>
    <w:p w14:paraId="709DB7F4" w14:textId="77777777" w:rsidR="0005296A" w:rsidRPr="00947DB0" w:rsidRDefault="0005296A" w:rsidP="00FC1B23">
      <w:pPr>
        <w:pStyle w:val="a3"/>
        <w:numPr>
          <w:ilvl w:val="0"/>
          <w:numId w:val="1"/>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доходы от оказания платных услуг и компенсации затрат государства (удельный вес </w:t>
      </w:r>
      <w:r w:rsidR="00DE6174" w:rsidRPr="00947DB0">
        <w:rPr>
          <w:rFonts w:ascii="Times New Roman" w:hAnsi="Times New Roman" w:cs="Times New Roman"/>
          <w:sz w:val="28"/>
          <w:szCs w:val="28"/>
        </w:rPr>
        <w:t>0,02</w:t>
      </w:r>
      <w:r w:rsidRPr="00947DB0">
        <w:rPr>
          <w:rFonts w:ascii="Times New Roman" w:hAnsi="Times New Roman" w:cs="Times New Roman"/>
          <w:sz w:val="28"/>
          <w:szCs w:val="28"/>
        </w:rPr>
        <w:t xml:space="preserve">%), исполнены в сумме </w:t>
      </w:r>
      <w:r w:rsidR="00DE6174" w:rsidRPr="00947DB0">
        <w:rPr>
          <w:rFonts w:ascii="Times New Roman" w:hAnsi="Times New Roman" w:cs="Times New Roman"/>
          <w:sz w:val="28"/>
          <w:szCs w:val="28"/>
        </w:rPr>
        <w:t>110,35</w:t>
      </w:r>
      <w:r w:rsidRPr="00947DB0">
        <w:rPr>
          <w:rFonts w:ascii="Times New Roman" w:hAnsi="Times New Roman" w:cs="Times New Roman"/>
          <w:sz w:val="28"/>
          <w:szCs w:val="28"/>
        </w:rPr>
        <w:t xml:space="preserve"> тыс.руб. </w:t>
      </w:r>
      <w:r w:rsidR="00E476B5" w:rsidRPr="00947DB0">
        <w:rPr>
          <w:rFonts w:ascii="Times New Roman" w:hAnsi="Times New Roman" w:cs="Times New Roman"/>
          <w:sz w:val="28"/>
          <w:szCs w:val="28"/>
        </w:rPr>
        <w:t xml:space="preserve">или </w:t>
      </w:r>
      <w:r w:rsidR="00DE6174" w:rsidRPr="00947DB0">
        <w:rPr>
          <w:rFonts w:ascii="Times New Roman" w:hAnsi="Times New Roman" w:cs="Times New Roman"/>
          <w:sz w:val="28"/>
          <w:szCs w:val="28"/>
        </w:rPr>
        <w:t>на 144%</w:t>
      </w:r>
      <w:r w:rsidR="00E476B5" w:rsidRPr="00947DB0">
        <w:rPr>
          <w:rFonts w:ascii="Times New Roman" w:hAnsi="Times New Roman" w:cs="Times New Roman"/>
          <w:sz w:val="28"/>
          <w:szCs w:val="28"/>
        </w:rPr>
        <w:t xml:space="preserve"> выше плановых назначений (</w:t>
      </w:r>
      <w:r w:rsidR="00DE6174" w:rsidRPr="00947DB0">
        <w:rPr>
          <w:rFonts w:ascii="Times New Roman" w:hAnsi="Times New Roman" w:cs="Times New Roman"/>
          <w:sz w:val="28"/>
          <w:szCs w:val="28"/>
        </w:rPr>
        <w:t>76,35</w:t>
      </w:r>
      <w:r w:rsidR="00E476B5" w:rsidRPr="00947DB0">
        <w:rPr>
          <w:rFonts w:ascii="Times New Roman" w:hAnsi="Times New Roman" w:cs="Times New Roman"/>
          <w:sz w:val="28"/>
          <w:szCs w:val="28"/>
        </w:rPr>
        <w:t xml:space="preserve"> тыс.руб.) по сравнению </w:t>
      </w:r>
      <w:r w:rsidR="00DE6174" w:rsidRPr="00947DB0">
        <w:rPr>
          <w:rFonts w:ascii="Times New Roman" w:hAnsi="Times New Roman" w:cs="Times New Roman"/>
          <w:sz w:val="28"/>
          <w:szCs w:val="28"/>
        </w:rPr>
        <w:t xml:space="preserve">с </w:t>
      </w:r>
      <w:r w:rsidR="00E476B5" w:rsidRPr="00947DB0">
        <w:rPr>
          <w:rFonts w:ascii="Times New Roman" w:hAnsi="Times New Roman" w:cs="Times New Roman"/>
          <w:sz w:val="28"/>
          <w:szCs w:val="28"/>
        </w:rPr>
        <w:t>соответствующим периодом 202</w:t>
      </w:r>
      <w:r w:rsidR="00DE6174" w:rsidRPr="00947DB0">
        <w:rPr>
          <w:rFonts w:ascii="Times New Roman" w:hAnsi="Times New Roman" w:cs="Times New Roman"/>
          <w:sz w:val="28"/>
          <w:szCs w:val="28"/>
        </w:rPr>
        <w:t>2</w:t>
      </w:r>
      <w:r w:rsidR="00E476B5" w:rsidRPr="00947DB0">
        <w:rPr>
          <w:rFonts w:ascii="Times New Roman" w:hAnsi="Times New Roman" w:cs="Times New Roman"/>
          <w:sz w:val="28"/>
          <w:szCs w:val="28"/>
        </w:rPr>
        <w:t xml:space="preserve"> года (</w:t>
      </w:r>
      <w:r w:rsidR="00DE6174" w:rsidRPr="00947DB0">
        <w:rPr>
          <w:rFonts w:ascii="Times New Roman" w:hAnsi="Times New Roman" w:cs="Times New Roman"/>
          <w:sz w:val="28"/>
          <w:szCs w:val="28"/>
        </w:rPr>
        <w:t>654,74</w:t>
      </w:r>
      <w:r w:rsidR="00E476B5" w:rsidRPr="00947DB0">
        <w:rPr>
          <w:rFonts w:ascii="Times New Roman" w:hAnsi="Times New Roman" w:cs="Times New Roman"/>
          <w:sz w:val="28"/>
          <w:szCs w:val="28"/>
        </w:rPr>
        <w:t xml:space="preserve"> тыс.руб.), поступление </w:t>
      </w:r>
      <w:r w:rsidR="00DE6174" w:rsidRPr="00947DB0">
        <w:rPr>
          <w:rFonts w:ascii="Times New Roman" w:hAnsi="Times New Roman" w:cs="Times New Roman"/>
          <w:sz w:val="28"/>
          <w:szCs w:val="28"/>
        </w:rPr>
        <w:t>уменьшилось на 544,39 тыс.руб.</w:t>
      </w:r>
    </w:p>
    <w:p w14:paraId="6DA706BF" w14:textId="77777777" w:rsidR="0005296A" w:rsidRPr="00947DB0" w:rsidRDefault="0005296A" w:rsidP="00FC1B23">
      <w:pPr>
        <w:pStyle w:val="a3"/>
        <w:numPr>
          <w:ilvl w:val="0"/>
          <w:numId w:val="1"/>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доходы от продажи материальных и нематериальных активов (удельный вес </w:t>
      </w:r>
      <w:r w:rsidR="00DE6174" w:rsidRPr="00947DB0">
        <w:rPr>
          <w:rFonts w:ascii="Times New Roman" w:hAnsi="Times New Roman" w:cs="Times New Roman"/>
          <w:sz w:val="28"/>
          <w:szCs w:val="28"/>
        </w:rPr>
        <w:t>1,10</w:t>
      </w:r>
      <w:r w:rsidRPr="00947DB0">
        <w:rPr>
          <w:rFonts w:ascii="Times New Roman" w:hAnsi="Times New Roman" w:cs="Times New Roman"/>
          <w:sz w:val="28"/>
          <w:szCs w:val="28"/>
        </w:rPr>
        <w:t xml:space="preserve">%), исполнены в сумме </w:t>
      </w:r>
      <w:r w:rsidR="00DE6174" w:rsidRPr="00947DB0">
        <w:rPr>
          <w:rFonts w:ascii="Times New Roman" w:hAnsi="Times New Roman" w:cs="Times New Roman"/>
          <w:sz w:val="28"/>
          <w:szCs w:val="28"/>
        </w:rPr>
        <w:t>5 310,74</w:t>
      </w:r>
      <w:r w:rsidRPr="00947DB0">
        <w:rPr>
          <w:rFonts w:ascii="Times New Roman" w:hAnsi="Times New Roman" w:cs="Times New Roman"/>
          <w:sz w:val="28"/>
          <w:szCs w:val="28"/>
        </w:rPr>
        <w:t xml:space="preserve"> тыс.руб. или </w:t>
      </w:r>
      <w:r w:rsidR="00DE6174" w:rsidRPr="00947DB0">
        <w:rPr>
          <w:rFonts w:ascii="Times New Roman" w:hAnsi="Times New Roman" w:cs="Times New Roman"/>
          <w:sz w:val="28"/>
          <w:szCs w:val="28"/>
        </w:rPr>
        <w:t>на 103,42%</w:t>
      </w:r>
      <w:r w:rsidR="00E476B5" w:rsidRPr="00947DB0">
        <w:rPr>
          <w:rFonts w:ascii="Times New Roman" w:hAnsi="Times New Roman" w:cs="Times New Roman"/>
          <w:sz w:val="28"/>
          <w:szCs w:val="28"/>
        </w:rPr>
        <w:t xml:space="preserve"> выше плановых назначений (</w:t>
      </w:r>
      <w:r w:rsidR="00DE6174" w:rsidRPr="00947DB0">
        <w:rPr>
          <w:rFonts w:ascii="Times New Roman" w:hAnsi="Times New Roman" w:cs="Times New Roman"/>
          <w:sz w:val="28"/>
          <w:szCs w:val="28"/>
        </w:rPr>
        <w:t>5 135,</w:t>
      </w:r>
      <w:r w:rsidR="001C17F4" w:rsidRPr="00947DB0">
        <w:rPr>
          <w:rFonts w:ascii="Times New Roman" w:hAnsi="Times New Roman" w:cs="Times New Roman"/>
          <w:sz w:val="28"/>
          <w:szCs w:val="28"/>
        </w:rPr>
        <w:t>00</w:t>
      </w:r>
      <w:r w:rsidR="00E476B5" w:rsidRPr="00947DB0">
        <w:rPr>
          <w:rFonts w:ascii="Times New Roman" w:hAnsi="Times New Roman" w:cs="Times New Roman"/>
          <w:sz w:val="28"/>
          <w:szCs w:val="28"/>
        </w:rPr>
        <w:t xml:space="preserve"> тыс.руб.) п</w:t>
      </w:r>
      <w:r w:rsidRPr="00947DB0">
        <w:rPr>
          <w:rFonts w:ascii="Times New Roman" w:hAnsi="Times New Roman" w:cs="Times New Roman"/>
          <w:sz w:val="28"/>
          <w:szCs w:val="28"/>
        </w:rPr>
        <w:t>о сравнению с соответствующим периодом 20</w:t>
      </w:r>
      <w:r w:rsidR="001C17F4" w:rsidRPr="00947DB0">
        <w:rPr>
          <w:rFonts w:ascii="Times New Roman" w:hAnsi="Times New Roman" w:cs="Times New Roman"/>
          <w:sz w:val="28"/>
          <w:szCs w:val="28"/>
        </w:rPr>
        <w:t>22</w:t>
      </w:r>
      <w:r w:rsidRPr="00947DB0">
        <w:rPr>
          <w:rFonts w:ascii="Times New Roman" w:hAnsi="Times New Roman" w:cs="Times New Roman"/>
          <w:sz w:val="28"/>
          <w:szCs w:val="28"/>
        </w:rPr>
        <w:t xml:space="preserve"> года (</w:t>
      </w:r>
      <w:r w:rsidR="001C17F4" w:rsidRPr="00947DB0">
        <w:rPr>
          <w:rFonts w:ascii="Times New Roman" w:hAnsi="Times New Roman" w:cs="Times New Roman"/>
          <w:sz w:val="28"/>
          <w:szCs w:val="28"/>
        </w:rPr>
        <w:t>5 446,13</w:t>
      </w:r>
      <w:r w:rsidRPr="00947DB0">
        <w:rPr>
          <w:rFonts w:ascii="Times New Roman" w:hAnsi="Times New Roman" w:cs="Times New Roman"/>
          <w:sz w:val="28"/>
          <w:szCs w:val="28"/>
        </w:rPr>
        <w:t xml:space="preserve"> тыс.руб.), поступление снизилось на </w:t>
      </w:r>
      <w:r w:rsidR="001C17F4" w:rsidRPr="00947DB0">
        <w:rPr>
          <w:rFonts w:ascii="Times New Roman" w:hAnsi="Times New Roman" w:cs="Times New Roman"/>
          <w:sz w:val="28"/>
          <w:szCs w:val="28"/>
        </w:rPr>
        <w:t>135,39</w:t>
      </w:r>
      <w:r w:rsidR="00E476B5" w:rsidRPr="00947DB0">
        <w:rPr>
          <w:rFonts w:ascii="Times New Roman" w:hAnsi="Times New Roman" w:cs="Times New Roman"/>
          <w:sz w:val="28"/>
          <w:szCs w:val="28"/>
        </w:rPr>
        <w:t xml:space="preserve"> </w:t>
      </w:r>
      <w:r w:rsidRPr="00947DB0">
        <w:rPr>
          <w:rFonts w:ascii="Times New Roman" w:hAnsi="Times New Roman" w:cs="Times New Roman"/>
          <w:sz w:val="28"/>
          <w:szCs w:val="28"/>
        </w:rPr>
        <w:t>тыс.руб.</w:t>
      </w:r>
      <w:r w:rsidR="001C17F4" w:rsidRPr="00947DB0">
        <w:rPr>
          <w:rFonts w:ascii="Times New Roman" w:hAnsi="Times New Roman" w:cs="Times New Roman"/>
          <w:sz w:val="28"/>
          <w:szCs w:val="28"/>
        </w:rPr>
        <w:t xml:space="preserve"> или 2,5%</w:t>
      </w:r>
      <w:r w:rsidRPr="00947DB0">
        <w:rPr>
          <w:rFonts w:ascii="Times New Roman" w:hAnsi="Times New Roman" w:cs="Times New Roman"/>
          <w:sz w:val="28"/>
          <w:szCs w:val="28"/>
        </w:rPr>
        <w:t>;</w:t>
      </w:r>
    </w:p>
    <w:p w14:paraId="3BBAB803" w14:textId="77777777" w:rsidR="0005296A" w:rsidRPr="00947DB0" w:rsidRDefault="0005296A" w:rsidP="00FC1B23">
      <w:pPr>
        <w:pStyle w:val="a3"/>
        <w:numPr>
          <w:ilvl w:val="0"/>
          <w:numId w:val="1"/>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lastRenderedPageBreak/>
        <w:t>штрафы, санкции, в</w:t>
      </w:r>
      <w:r w:rsidR="001C17F4" w:rsidRPr="00947DB0">
        <w:rPr>
          <w:rFonts w:ascii="Times New Roman" w:hAnsi="Times New Roman" w:cs="Times New Roman"/>
          <w:sz w:val="28"/>
          <w:szCs w:val="28"/>
        </w:rPr>
        <w:t>озмещение ущерба (удельный вес 1,52</w:t>
      </w:r>
      <w:r w:rsidRPr="00947DB0">
        <w:rPr>
          <w:rFonts w:ascii="Times New Roman" w:hAnsi="Times New Roman" w:cs="Times New Roman"/>
          <w:sz w:val="28"/>
          <w:szCs w:val="28"/>
        </w:rPr>
        <w:t xml:space="preserve">%), исполнены в сумме </w:t>
      </w:r>
      <w:r w:rsidR="001C17F4" w:rsidRPr="00947DB0">
        <w:rPr>
          <w:rFonts w:ascii="Times New Roman" w:hAnsi="Times New Roman" w:cs="Times New Roman"/>
          <w:sz w:val="28"/>
          <w:szCs w:val="28"/>
        </w:rPr>
        <w:t>7 299,63</w:t>
      </w:r>
      <w:r w:rsidRPr="00947DB0">
        <w:rPr>
          <w:rFonts w:ascii="Times New Roman" w:hAnsi="Times New Roman" w:cs="Times New Roman"/>
          <w:sz w:val="28"/>
          <w:szCs w:val="28"/>
        </w:rPr>
        <w:t xml:space="preserve"> тыс.руб. или </w:t>
      </w:r>
      <w:r w:rsidR="001C17F4" w:rsidRPr="00947DB0">
        <w:rPr>
          <w:rFonts w:ascii="Times New Roman" w:hAnsi="Times New Roman" w:cs="Times New Roman"/>
          <w:sz w:val="28"/>
          <w:szCs w:val="28"/>
        </w:rPr>
        <w:t>на 106,27%</w:t>
      </w:r>
      <w:r w:rsidRPr="00947DB0">
        <w:rPr>
          <w:rFonts w:ascii="Times New Roman" w:hAnsi="Times New Roman" w:cs="Times New Roman"/>
          <w:sz w:val="28"/>
          <w:szCs w:val="28"/>
        </w:rPr>
        <w:t xml:space="preserve"> выше плановых назначений</w:t>
      </w:r>
      <w:r w:rsidR="00E476B5" w:rsidRPr="00947DB0">
        <w:rPr>
          <w:rFonts w:ascii="Times New Roman" w:hAnsi="Times New Roman" w:cs="Times New Roman"/>
          <w:sz w:val="28"/>
          <w:szCs w:val="28"/>
        </w:rPr>
        <w:t xml:space="preserve"> (</w:t>
      </w:r>
      <w:r w:rsidR="001C17F4" w:rsidRPr="00947DB0">
        <w:rPr>
          <w:rFonts w:ascii="Times New Roman" w:hAnsi="Times New Roman" w:cs="Times New Roman"/>
          <w:sz w:val="28"/>
          <w:szCs w:val="28"/>
        </w:rPr>
        <w:t>6 868,98</w:t>
      </w:r>
      <w:r w:rsidR="00E476B5" w:rsidRPr="00947DB0">
        <w:rPr>
          <w:rFonts w:ascii="Times New Roman" w:hAnsi="Times New Roman" w:cs="Times New Roman"/>
          <w:sz w:val="28"/>
          <w:szCs w:val="28"/>
        </w:rPr>
        <w:t xml:space="preserve"> тыс.руб.) п</w:t>
      </w:r>
      <w:r w:rsidRPr="00947DB0">
        <w:rPr>
          <w:rFonts w:ascii="Times New Roman" w:hAnsi="Times New Roman" w:cs="Times New Roman"/>
          <w:sz w:val="28"/>
          <w:szCs w:val="28"/>
        </w:rPr>
        <w:t>о сравнению с соответствующим периодом 202</w:t>
      </w:r>
      <w:r w:rsidR="001C17F4" w:rsidRPr="00947DB0">
        <w:rPr>
          <w:rFonts w:ascii="Times New Roman" w:hAnsi="Times New Roman" w:cs="Times New Roman"/>
          <w:sz w:val="28"/>
          <w:szCs w:val="28"/>
        </w:rPr>
        <w:t>2</w:t>
      </w:r>
      <w:r w:rsidRPr="00947DB0">
        <w:rPr>
          <w:rFonts w:ascii="Times New Roman" w:hAnsi="Times New Roman" w:cs="Times New Roman"/>
          <w:sz w:val="28"/>
          <w:szCs w:val="28"/>
        </w:rPr>
        <w:t xml:space="preserve"> года (</w:t>
      </w:r>
      <w:r w:rsidR="001C17F4" w:rsidRPr="00947DB0">
        <w:rPr>
          <w:rFonts w:ascii="Times New Roman" w:hAnsi="Times New Roman" w:cs="Times New Roman"/>
          <w:sz w:val="28"/>
          <w:szCs w:val="28"/>
        </w:rPr>
        <w:t>1 871,17</w:t>
      </w:r>
      <w:r w:rsidRPr="00947DB0">
        <w:rPr>
          <w:rFonts w:ascii="Times New Roman" w:hAnsi="Times New Roman" w:cs="Times New Roman"/>
          <w:sz w:val="28"/>
          <w:szCs w:val="28"/>
        </w:rPr>
        <w:t xml:space="preserve"> тыс.руб.), поступлени</w:t>
      </w:r>
      <w:r w:rsidR="00E476B5" w:rsidRPr="00947DB0">
        <w:rPr>
          <w:rFonts w:ascii="Times New Roman" w:hAnsi="Times New Roman" w:cs="Times New Roman"/>
          <w:sz w:val="28"/>
          <w:szCs w:val="28"/>
        </w:rPr>
        <w:t>е</w:t>
      </w:r>
      <w:r w:rsidRPr="00947DB0">
        <w:rPr>
          <w:rFonts w:ascii="Times New Roman" w:hAnsi="Times New Roman" w:cs="Times New Roman"/>
          <w:sz w:val="28"/>
          <w:szCs w:val="28"/>
        </w:rPr>
        <w:t xml:space="preserve"> у</w:t>
      </w:r>
      <w:r w:rsidR="00E476B5" w:rsidRPr="00947DB0">
        <w:rPr>
          <w:rFonts w:ascii="Times New Roman" w:hAnsi="Times New Roman" w:cs="Times New Roman"/>
          <w:sz w:val="28"/>
          <w:szCs w:val="28"/>
        </w:rPr>
        <w:t>величилось</w:t>
      </w:r>
      <w:r w:rsidRPr="00947DB0">
        <w:rPr>
          <w:rFonts w:ascii="Times New Roman" w:hAnsi="Times New Roman" w:cs="Times New Roman"/>
          <w:sz w:val="28"/>
          <w:szCs w:val="28"/>
        </w:rPr>
        <w:t xml:space="preserve"> на </w:t>
      </w:r>
      <w:r w:rsidR="001C17F4" w:rsidRPr="00947DB0">
        <w:rPr>
          <w:rFonts w:ascii="Times New Roman" w:hAnsi="Times New Roman" w:cs="Times New Roman"/>
          <w:sz w:val="28"/>
          <w:szCs w:val="28"/>
        </w:rPr>
        <w:t>5 428,46</w:t>
      </w:r>
      <w:r w:rsidRPr="00947DB0">
        <w:rPr>
          <w:rFonts w:ascii="Times New Roman" w:hAnsi="Times New Roman" w:cs="Times New Roman"/>
          <w:sz w:val="28"/>
          <w:szCs w:val="28"/>
        </w:rPr>
        <w:t xml:space="preserve"> тыс.руб.</w:t>
      </w:r>
    </w:p>
    <w:p w14:paraId="053210DA" w14:textId="77777777" w:rsidR="00911904" w:rsidRPr="00947DB0" w:rsidRDefault="00911904"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Наименьшее исполнение за 9 месяцев 2023 года (до 80%) сложилось по следующим статьям доходов: налог на доходы физических лиц 70% или 266 654,94 тыс.руб. при плановых назначениях в сумме 380 918,30 тыс.руб.; акцизы 71,29% или 4 665,75 тыс.руб. при плановых назначениях в сумме </w:t>
      </w:r>
      <w:r w:rsidR="000F78C0" w:rsidRPr="00947DB0">
        <w:rPr>
          <w:rFonts w:ascii="Times New Roman" w:hAnsi="Times New Roman" w:cs="Times New Roman"/>
          <w:sz w:val="28"/>
          <w:szCs w:val="28"/>
        </w:rPr>
        <w:t>6 544,54</w:t>
      </w:r>
      <w:r w:rsidRPr="00947DB0">
        <w:rPr>
          <w:rFonts w:ascii="Times New Roman" w:hAnsi="Times New Roman" w:cs="Times New Roman"/>
          <w:sz w:val="28"/>
          <w:szCs w:val="28"/>
        </w:rPr>
        <w:t xml:space="preserve"> тыс.руб.;</w:t>
      </w:r>
      <w:r w:rsidR="000F78C0" w:rsidRPr="00947DB0">
        <w:rPr>
          <w:rFonts w:ascii="Times New Roman" w:hAnsi="Times New Roman" w:cs="Times New Roman"/>
          <w:sz w:val="28"/>
          <w:szCs w:val="28"/>
        </w:rPr>
        <w:t xml:space="preserve"> доходы от использования имущества, находящегося в государственной и муниципальной собственности 65,51% или 3 314,04 тыс.руб. при плановых назначениях в сумме 5 059,06 тыс.руб.; платежи при пользовании природными ресурсами 79,91% или 9 491,45 тыс.руб. при плановых назначениях в сумме 11 877,30 тыс.руб.</w:t>
      </w:r>
    </w:p>
    <w:p w14:paraId="6CBD32CA" w14:textId="77777777" w:rsidR="00911904" w:rsidRPr="00947DB0" w:rsidRDefault="00911904" w:rsidP="00FC1B23">
      <w:pPr>
        <w:spacing w:after="0" w:line="240" w:lineRule="auto"/>
        <w:jc w:val="both"/>
        <w:rPr>
          <w:rFonts w:ascii="Times New Roman" w:hAnsi="Times New Roman" w:cs="Times New Roman"/>
          <w:sz w:val="28"/>
          <w:szCs w:val="28"/>
        </w:rPr>
      </w:pPr>
    </w:p>
    <w:p w14:paraId="3152670B" w14:textId="77777777" w:rsidR="00DF1A69" w:rsidRPr="00947DB0" w:rsidRDefault="00DF1A69" w:rsidP="00FC1B23">
      <w:pPr>
        <w:spacing w:after="0" w:line="240" w:lineRule="auto"/>
        <w:jc w:val="center"/>
        <w:rPr>
          <w:rFonts w:ascii="Times New Roman" w:hAnsi="Times New Roman" w:cs="Times New Roman"/>
          <w:b/>
          <w:sz w:val="28"/>
          <w:szCs w:val="28"/>
        </w:rPr>
      </w:pPr>
      <w:r w:rsidRPr="00947DB0">
        <w:rPr>
          <w:rFonts w:ascii="Times New Roman" w:hAnsi="Times New Roman" w:cs="Times New Roman"/>
          <w:b/>
          <w:sz w:val="28"/>
          <w:szCs w:val="28"/>
        </w:rPr>
        <w:t>Безвозмездные поступления</w:t>
      </w:r>
    </w:p>
    <w:p w14:paraId="4147EDFB" w14:textId="77777777" w:rsidR="00AD7C99" w:rsidRPr="00947DB0" w:rsidRDefault="00AD7C99"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По состоянию на 01.10.202</w:t>
      </w:r>
      <w:r w:rsidR="000F07DF" w:rsidRPr="00947DB0">
        <w:rPr>
          <w:rFonts w:ascii="Times New Roman" w:hAnsi="Times New Roman" w:cs="Times New Roman"/>
          <w:sz w:val="28"/>
          <w:szCs w:val="28"/>
        </w:rPr>
        <w:t>3</w:t>
      </w:r>
      <w:r w:rsidRPr="00947DB0">
        <w:rPr>
          <w:rFonts w:ascii="Times New Roman" w:hAnsi="Times New Roman" w:cs="Times New Roman"/>
          <w:sz w:val="28"/>
          <w:szCs w:val="28"/>
        </w:rPr>
        <w:t xml:space="preserve">г. безвозмездные поступления исполнены в сумме </w:t>
      </w:r>
      <w:r w:rsidR="000F07DF" w:rsidRPr="00947DB0">
        <w:rPr>
          <w:rFonts w:ascii="Times New Roman" w:hAnsi="Times New Roman" w:cs="Times New Roman"/>
          <w:sz w:val="28"/>
          <w:szCs w:val="28"/>
        </w:rPr>
        <w:t>1 142 510,50</w:t>
      </w:r>
      <w:r w:rsidRPr="00947DB0">
        <w:rPr>
          <w:rFonts w:ascii="Times New Roman" w:hAnsi="Times New Roman" w:cs="Times New Roman"/>
          <w:sz w:val="28"/>
          <w:szCs w:val="28"/>
        </w:rPr>
        <w:t xml:space="preserve"> тыс.руб. или на </w:t>
      </w:r>
      <w:r w:rsidR="000F07DF" w:rsidRPr="00947DB0">
        <w:rPr>
          <w:rFonts w:ascii="Times New Roman" w:hAnsi="Times New Roman" w:cs="Times New Roman"/>
          <w:sz w:val="28"/>
          <w:szCs w:val="28"/>
        </w:rPr>
        <w:t>66,81</w:t>
      </w:r>
      <w:r w:rsidRPr="00947DB0">
        <w:rPr>
          <w:rFonts w:ascii="Times New Roman" w:hAnsi="Times New Roman" w:cs="Times New Roman"/>
          <w:sz w:val="28"/>
          <w:szCs w:val="28"/>
        </w:rPr>
        <w:t>% от плановых назначений (</w:t>
      </w:r>
      <w:r w:rsidR="000F07DF" w:rsidRPr="00947DB0">
        <w:rPr>
          <w:rFonts w:ascii="Times New Roman" w:hAnsi="Times New Roman" w:cs="Times New Roman"/>
          <w:sz w:val="28"/>
          <w:szCs w:val="28"/>
        </w:rPr>
        <w:t>1 710 141,10</w:t>
      </w:r>
      <w:r w:rsidRPr="00947DB0">
        <w:rPr>
          <w:rFonts w:ascii="Times New Roman" w:hAnsi="Times New Roman" w:cs="Times New Roman"/>
          <w:sz w:val="28"/>
          <w:szCs w:val="28"/>
        </w:rPr>
        <w:t xml:space="preserve"> тыс.руб.). В сравнении с аналогичным периодом 202</w:t>
      </w:r>
      <w:r w:rsidR="000F07DF" w:rsidRPr="00947DB0">
        <w:rPr>
          <w:rFonts w:ascii="Times New Roman" w:hAnsi="Times New Roman" w:cs="Times New Roman"/>
          <w:sz w:val="28"/>
          <w:szCs w:val="28"/>
        </w:rPr>
        <w:t>2</w:t>
      </w:r>
      <w:r w:rsidRPr="00947DB0">
        <w:rPr>
          <w:rFonts w:ascii="Times New Roman" w:hAnsi="Times New Roman" w:cs="Times New Roman"/>
          <w:sz w:val="28"/>
          <w:szCs w:val="28"/>
        </w:rPr>
        <w:t xml:space="preserve"> года (</w:t>
      </w:r>
      <w:r w:rsidR="000F07DF" w:rsidRPr="00947DB0">
        <w:rPr>
          <w:rFonts w:ascii="Times New Roman" w:hAnsi="Times New Roman" w:cs="Times New Roman"/>
          <w:sz w:val="28"/>
          <w:szCs w:val="28"/>
        </w:rPr>
        <w:t>1 044 354,10</w:t>
      </w:r>
      <w:r w:rsidRPr="00947DB0">
        <w:rPr>
          <w:rFonts w:ascii="Times New Roman" w:hAnsi="Times New Roman" w:cs="Times New Roman"/>
          <w:sz w:val="28"/>
          <w:szCs w:val="28"/>
        </w:rPr>
        <w:t xml:space="preserve"> тыс.руб.) исполнение безвозмездных поступлений увеличилось на </w:t>
      </w:r>
      <w:r w:rsidR="000F07DF" w:rsidRPr="00947DB0">
        <w:rPr>
          <w:rFonts w:ascii="Times New Roman" w:hAnsi="Times New Roman" w:cs="Times New Roman"/>
          <w:sz w:val="28"/>
          <w:szCs w:val="28"/>
        </w:rPr>
        <w:t>98 156,36</w:t>
      </w:r>
      <w:r w:rsidRPr="00947DB0">
        <w:rPr>
          <w:rFonts w:ascii="Times New Roman" w:hAnsi="Times New Roman" w:cs="Times New Roman"/>
          <w:sz w:val="28"/>
          <w:szCs w:val="28"/>
        </w:rPr>
        <w:t xml:space="preserve"> тыс.руб.</w:t>
      </w:r>
    </w:p>
    <w:p w14:paraId="7F819FFB" w14:textId="77777777" w:rsidR="00AD7C99" w:rsidRPr="00947DB0" w:rsidRDefault="00AD7C99"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Удельный вес безвозмездных поступлений в общей сумме исполненных доходов составляет </w:t>
      </w:r>
      <w:r w:rsidR="000F07DF" w:rsidRPr="00947DB0">
        <w:rPr>
          <w:rFonts w:ascii="Times New Roman" w:hAnsi="Times New Roman" w:cs="Times New Roman"/>
          <w:sz w:val="28"/>
          <w:szCs w:val="28"/>
        </w:rPr>
        <w:t>76,38</w:t>
      </w:r>
      <w:r w:rsidRPr="00947DB0">
        <w:rPr>
          <w:rFonts w:ascii="Times New Roman" w:hAnsi="Times New Roman" w:cs="Times New Roman"/>
          <w:sz w:val="28"/>
          <w:szCs w:val="28"/>
        </w:rPr>
        <w:t>%.</w:t>
      </w:r>
    </w:p>
    <w:p w14:paraId="2AE34C4F" w14:textId="77777777" w:rsidR="00AD7C99" w:rsidRPr="00947DB0" w:rsidRDefault="00AD7C99"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Структура и анализ исполнения безвозмездных поступлений за </w:t>
      </w:r>
      <w:r w:rsidR="00B04256" w:rsidRPr="00947DB0">
        <w:rPr>
          <w:rFonts w:ascii="Times New Roman" w:hAnsi="Times New Roman" w:cs="Times New Roman"/>
          <w:sz w:val="28"/>
          <w:szCs w:val="28"/>
        </w:rPr>
        <w:t>9 месяцев</w:t>
      </w:r>
      <w:r w:rsidRPr="00947DB0">
        <w:rPr>
          <w:rFonts w:ascii="Times New Roman" w:hAnsi="Times New Roman" w:cs="Times New Roman"/>
          <w:sz w:val="28"/>
          <w:szCs w:val="28"/>
        </w:rPr>
        <w:t xml:space="preserve"> 202</w:t>
      </w:r>
      <w:r w:rsidR="00C705AA"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года к аналогичному периоду 202</w:t>
      </w:r>
      <w:r w:rsidR="00C705AA" w:rsidRPr="00947DB0">
        <w:rPr>
          <w:rFonts w:ascii="Times New Roman" w:hAnsi="Times New Roman" w:cs="Times New Roman"/>
          <w:sz w:val="28"/>
          <w:szCs w:val="28"/>
        </w:rPr>
        <w:t>2</w:t>
      </w:r>
      <w:r w:rsidRPr="00947DB0">
        <w:rPr>
          <w:rFonts w:ascii="Times New Roman" w:hAnsi="Times New Roman" w:cs="Times New Roman"/>
          <w:sz w:val="28"/>
          <w:szCs w:val="28"/>
        </w:rPr>
        <w:t xml:space="preserve"> года приведены в таблице 5.</w:t>
      </w:r>
    </w:p>
    <w:p w14:paraId="6CF32A5E" w14:textId="77777777" w:rsidR="00F86DA1" w:rsidRPr="00947DB0" w:rsidRDefault="00F86DA1" w:rsidP="00FC1B23">
      <w:pPr>
        <w:autoSpaceDE w:val="0"/>
        <w:autoSpaceDN w:val="0"/>
        <w:adjustRightInd w:val="0"/>
        <w:spacing w:after="0" w:line="240" w:lineRule="auto"/>
        <w:ind w:firstLine="709"/>
        <w:jc w:val="right"/>
        <w:rPr>
          <w:rFonts w:ascii="Times New Roman" w:hAnsi="Times New Roman" w:cs="Times New Roman"/>
          <w:i/>
          <w:sz w:val="24"/>
          <w:szCs w:val="28"/>
        </w:rPr>
      </w:pPr>
      <w:r w:rsidRPr="00947DB0">
        <w:rPr>
          <w:rFonts w:ascii="Times New Roman" w:hAnsi="Times New Roman" w:cs="Times New Roman"/>
          <w:i/>
          <w:sz w:val="24"/>
          <w:szCs w:val="28"/>
        </w:rPr>
        <w:t xml:space="preserve">Таб.5, тыс. </w:t>
      </w:r>
      <w:r w:rsidR="00070CAE" w:rsidRPr="00947DB0">
        <w:rPr>
          <w:rFonts w:ascii="Times New Roman" w:hAnsi="Times New Roman" w:cs="Times New Roman"/>
          <w:i/>
          <w:sz w:val="24"/>
          <w:szCs w:val="28"/>
        </w:rPr>
        <w:t>руб.</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276"/>
        <w:gridCol w:w="1134"/>
        <w:gridCol w:w="652"/>
        <w:gridCol w:w="876"/>
        <w:gridCol w:w="1104"/>
        <w:gridCol w:w="738"/>
        <w:gridCol w:w="1134"/>
        <w:gridCol w:w="709"/>
      </w:tblGrid>
      <w:tr w:rsidR="00306B89" w:rsidRPr="00947DB0" w14:paraId="09C30A08" w14:textId="77777777" w:rsidTr="00132C85">
        <w:trPr>
          <w:trHeight w:val="236"/>
        </w:trPr>
        <w:tc>
          <w:tcPr>
            <w:tcW w:w="1838" w:type="dxa"/>
            <w:vMerge w:val="restart"/>
            <w:shd w:val="clear" w:color="auto" w:fill="DEEAF6" w:themeFill="accent1" w:themeFillTint="33"/>
            <w:vAlign w:val="center"/>
          </w:tcPr>
          <w:p w14:paraId="47AD56C7"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Cs w:val="18"/>
              </w:rPr>
              <w:t>Наименование дохода</w:t>
            </w:r>
          </w:p>
        </w:tc>
        <w:tc>
          <w:tcPr>
            <w:tcW w:w="1276" w:type="dxa"/>
            <w:vMerge w:val="restart"/>
            <w:shd w:val="clear" w:color="auto" w:fill="DEEAF6" w:themeFill="accent1" w:themeFillTint="33"/>
            <w:vAlign w:val="center"/>
          </w:tcPr>
          <w:p w14:paraId="5FE6E93B"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Плановые назначения доходов на 202</w:t>
            </w:r>
            <w:r w:rsidR="00C705AA" w:rsidRPr="00947DB0">
              <w:rPr>
                <w:rFonts w:ascii="Times New Roman" w:hAnsi="Times New Roman" w:cs="Times New Roman"/>
                <w:b/>
                <w:sz w:val="18"/>
                <w:szCs w:val="18"/>
              </w:rPr>
              <w:t>3</w:t>
            </w:r>
            <w:r w:rsidRPr="00947DB0">
              <w:rPr>
                <w:rFonts w:ascii="Times New Roman" w:hAnsi="Times New Roman" w:cs="Times New Roman"/>
                <w:b/>
                <w:sz w:val="18"/>
                <w:szCs w:val="18"/>
              </w:rPr>
              <w:t xml:space="preserve"> год</w:t>
            </w:r>
          </w:p>
        </w:tc>
        <w:tc>
          <w:tcPr>
            <w:tcW w:w="4504" w:type="dxa"/>
            <w:gridSpan w:val="5"/>
            <w:shd w:val="clear" w:color="auto" w:fill="DEEAF6" w:themeFill="accent1" w:themeFillTint="33"/>
            <w:vAlign w:val="center"/>
          </w:tcPr>
          <w:p w14:paraId="388E6D93"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 xml:space="preserve">Исполнение за </w:t>
            </w:r>
            <w:r w:rsidR="00AE00BE" w:rsidRPr="00947DB0">
              <w:rPr>
                <w:rFonts w:ascii="Times New Roman" w:hAnsi="Times New Roman" w:cs="Times New Roman"/>
                <w:b/>
                <w:sz w:val="18"/>
                <w:szCs w:val="18"/>
              </w:rPr>
              <w:t>9 месяцев</w:t>
            </w:r>
            <w:r w:rsidRPr="00947DB0">
              <w:rPr>
                <w:rFonts w:ascii="Times New Roman" w:hAnsi="Times New Roman" w:cs="Times New Roman"/>
                <w:b/>
                <w:sz w:val="18"/>
                <w:szCs w:val="18"/>
              </w:rPr>
              <w:t xml:space="preserve"> </w:t>
            </w:r>
          </w:p>
        </w:tc>
        <w:tc>
          <w:tcPr>
            <w:tcW w:w="1843" w:type="dxa"/>
            <w:gridSpan w:val="2"/>
            <w:vMerge w:val="restart"/>
            <w:shd w:val="clear" w:color="auto" w:fill="DEEAF6" w:themeFill="accent1" w:themeFillTint="33"/>
            <w:vAlign w:val="center"/>
          </w:tcPr>
          <w:p w14:paraId="4B0E84E1"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Отклонение</w:t>
            </w:r>
          </w:p>
          <w:p w14:paraId="070C9BD6"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202</w:t>
            </w:r>
            <w:r w:rsidR="00EC41BC" w:rsidRPr="00947DB0">
              <w:rPr>
                <w:rFonts w:ascii="Times New Roman" w:hAnsi="Times New Roman" w:cs="Times New Roman"/>
                <w:b/>
                <w:sz w:val="18"/>
                <w:szCs w:val="18"/>
              </w:rPr>
              <w:t>3</w:t>
            </w:r>
            <w:r w:rsidRPr="00947DB0">
              <w:rPr>
                <w:rFonts w:ascii="Times New Roman" w:hAnsi="Times New Roman" w:cs="Times New Roman"/>
                <w:b/>
                <w:sz w:val="18"/>
                <w:szCs w:val="18"/>
              </w:rPr>
              <w:t>/202</w:t>
            </w:r>
            <w:r w:rsidR="00EC41BC" w:rsidRPr="00947DB0">
              <w:rPr>
                <w:rFonts w:ascii="Times New Roman" w:hAnsi="Times New Roman" w:cs="Times New Roman"/>
                <w:b/>
                <w:sz w:val="18"/>
                <w:szCs w:val="18"/>
              </w:rPr>
              <w:t>2</w:t>
            </w:r>
          </w:p>
        </w:tc>
      </w:tr>
      <w:tr w:rsidR="00306B89" w:rsidRPr="00947DB0" w14:paraId="5E624CA7" w14:textId="77777777" w:rsidTr="00132C85">
        <w:trPr>
          <w:trHeight w:val="116"/>
        </w:trPr>
        <w:tc>
          <w:tcPr>
            <w:tcW w:w="1838" w:type="dxa"/>
            <w:vMerge/>
            <w:shd w:val="clear" w:color="auto" w:fill="DEEAF6" w:themeFill="accent1" w:themeFillTint="33"/>
            <w:vAlign w:val="center"/>
          </w:tcPr>
          <w:p w14:paraId="1A648B9B"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p>
        </w:tc>
        <w:tc>
          <w:tcPr>
            <w:tcW w:w="1276" w:type="dxa"/>
            <w:vMerge/>
            <w:shd w:val="clear" w:color="auto" w:fill="DEEAF6" w:themeFill="accent1" w:themeFillTint="33"/>
            <w:vAlign w:val="center"/>
          </w:tcPr>
          <w:p w14:paraId="1E4C83B7"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p>
        </w:tc>
        <w:tc>
          <w:tcPr>
            <w:tcW w:w="2662" w:type="dxa"/>
            <w:gridSpan w:val="3"/>
            <w:shd w:val="clear" w:color="auto" w:fill="DEEAF6" w:themeFill="accent1" w:themeFillTint="33"/>
            <w:vAlign w:val="center"/>
          </w:tcPr>
          <w:p w14:paraId="7865C51D"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202</w:t>
            </w:r>
            <w:r w:rsidR="00EC41BC" w:rsidRPr="00947DB0">
              <w:rPr>
                <w:rFonts w:ascii="Times New Roman" w:hAnsi="Times New Roman" w:cs="Times New Roman"/>
                <w:b/>
                <w:sz w:val="18"/>
                <w:szCs w:val="18"/>
              </w:rPr>
              <w:t>3</w:t>
            </w:r>
            <w:r w:rsidRPr="00947DB0">
              <w:rPr>
                <w:rFonts w:ascii="Times New Roman" w:hAnsi="Times New Roman" w:cs="Times New Roman"/>
                <w:b/>
                <w:sz w:val="18"/>
                <w:szCs w:val="18"/>
              </w:rPr>
              <w:t xml:space="preserve"> год</w:t>
            </w:r>
          </w:p>
        </w:tc>
        <w:tc>
          <w:tcPr>
            <w:tcW w:w="1842" w:type="dxa"/>
            <w:gridSpan w:val="2"/>
            <w:shd w:val="clear" w:color="auto" w:fill="DEEAF6" w:themeFill="accent1" w:themeFillTint="33"/>
            <w:vAlign w:val="center"/>
          </w:tcPr>
          <w:p w14:paraId="7347EE3B"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202</w:t>
            </w:r>
            <w:r w:rsidR="00EC41BC" w:rsidRPr="00947DB0">
              <w:rPr>
                <w:rFonts w:ascii="Times New Roman" w:hAnsi="Times New Roman" w:cs="Times New Roman"/>
                <w:b/>
                <w:sz w:val="18"/>
                <w:szCs w:val="18"/>
              </w:rPr>
              <w:t>2</w:t>
            </w:r>
            <w:r w:rsidRPr="00947DB0">
              <w:rPr>
                <w:rFonts w:ascii="Times New Roman" w:hAnsi="Times New Roman" w:cs="Times New Roman"/>
                <w:b/>
                <w:sz w:val="18"/>
                <w:szCs w:val="18"/>
              </w:rPr>
              <w:t xml:space="preserve"> год</w:t>
            </w:r>
          </w:p>
        </w:tc>
        <w:tc>
          <w:tcPr>
            <w:tcW w:w="1843" w:type="dxa"/>
            <w:gridSpan w:val="2"/>
            <w:vMerge/>
            <w:shd w:val="clear" w:color="auto" w:fill="DEEAF6" w:themeFill="accent1" w:themeFillTint="33"/>
            <w:vAlign w:val="center"/>
          </w:tcPr>
          <w:p w14:paraId="298B41A6"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p>
        </w:tc>
      </w:tr>
      <w:tr w:rsidR="00306B89" w:rsidRPr="00947DB0" w14:paraId="760AF82C" w14:textId="77777777" w:rsidTr="00C705AA">
        <w:trPr>
          <w:trHeight w:val="305"/>
        </w:trPr>
        <w:tc>
          <w:tcPr>
            <w:tcW w:w="1838" w:type="dxa"/>
            <w:vMerge/>
            <w:shd w:val="clear" w:color="auto" w:fill="DEEAF6" w:themeFill="accent1" w:themeFillTint="33"/>
            <w:vAlign w:val="center"/>
          </w:tcPr>
          <w:p w14:paraId="7C238A37"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p>
        </w:tc>
        <w:tc>
          <w:tcPr>
            <w:tcW w:w="1276" w:type="dxa"/>
            <w:vMerge/>
            <w:shd w:val="clear" w:color="auto" w:fill="DEEAF6" w:themeFill="accent1" w:themeFillTint="33"/>
            <w:vAlign w:val="center"/>
          </w:tcPr>
          <w:p w14:paraId="7A7A613B"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p>
        </w:tc>
        <w:tc>
          <w:tcPr>
            <w:tcW w:w="1134" w:type="dxa"/>
            <w:shd w:val="clear" w:color="auto" w:fill="DEEAF6" w:themeFill="accent1" w:themeFillTint="33"/>
            <w:vAlign w:val="center"/>
          </w:tcPr>
          <w:p w14:paraId="43F0FB03"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сумма</w:t>
            </w:r>
          </w:p>
        </w:tc>
        <w:tc>
          <w:tcPr>
            <w:tcW w:w="652" w:type="dxa"/>
            <w:shd w:val="clear" w:color="auto" w:fill="DEEAF6" w:themeFill="accent1" w:themeFillTint="33"/>
            <w:vAlign w:val="center"/>
          </w:tcPr>
          <w:p w14:paraId="0EDA6F32"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доля, %</w:t>
            </w:r>
          </w:p>
        </w:tc>
        <w:tc>
          <w:tcPr>
            <w:tcW w:w="876" w:type="dxa"/>
            <w:shd w:val="clear" w:color="auto" w:fill="DEEAF6" w:themeFill="accent1" w:themeFillTint="33"/>
            <w:vAlign w:val="center"/>
          </w:tcPr>
          <w:p w14:paraId="6CE8811E"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 xml:space="preserve">% </w:t>
            </w:r>
            <w:proofErr w:type="spellStart"/>
            <w:r w:rsidRPr="00947DB0">
              <w:rPr>
                <w:rFonts w:ascii="Times New Roman" w:hAnsi="Times New Roman" w:cs="Times New Roman"/>
                <w:b/>
                <w:sz w:val="18"/>
                <w:szCs w:val="18"/>
              </w:rPr>
              <w:t>исполн</w:t>
            </w:r>
            <w:proofErr w:type="spellEnd"/>
            <w:r w:rsidRPr="00947DB0">
              <w:rPr>
                <w:rFonts w:ascii="Times New Roman" w:hAnsi="Times New Roman" w:cs="Times New Roman"/>
                <w:b/>
                <w:sz w:val="18"/>
                <w:szCs w:val="18"/>
              </w:rPr>
              <w:t>.</w:t>
            </w:r>
          </w:p>
        </w:tc>
        <w:tc>
          <w:tcPr>
            <w:tcW w:w="1104" w:type="dxa"/>
            <w:shd w:val="clear" w:color="auto" w:fill="DEEAF6" w:themeFill="accent1" w:themeFillTint="33"/>
            <w:vAlign w:val="center"/>
          </w:tcPr>
          <w:p w14:paraId="2EAE3F54"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сумма</w:t>
            </w:r>
          </w:p>
        </w:tc>
        <w:tc>
          <w:tcPr>
            <w:tcW w:w="738" w:type="dxa"/>
            <w:shd w:val="clear" w:color="auto" w:fill="DEEAF6" w:themeFill="accent1" w:themeFillTint="33"/>
            <w:vAlign w:val="center"/>
          </w:tcPr>
          <w:p w14:paraId="6DC054DA"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доля, %</w:t>
            </w:r>
          </w:p>
        </w:tc>
        <w:tc>
          <w:tcPr>
            <w:tcW w:w="1134" w:type="dxa"/>
            <w:shd w:val="clear" w:color="auto" w:fill="DEEAF6" w:themeFill="accent1" w:themeFillTint="33"/>
            <w:vAlign w:val="center"/>
          </w:tcPr>
          <w:p w14:paraId="06841926"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сумма</w:t>
            </w:r>
          </w:p>
        </w:tc>
        <w:tc>
          <w:tcPr>
            <w:tcW w:w="709" w:type="dxa"/>
            <w:shd w:val="clear" w:color="auto" w:fill="DEEAF6" w:themeFill="accent1" w:themeFillTint="33"/>
            <w:vAlign w:val="center"/>
          </w:tcPr>
          <w:p w14:paraId="14C5744A" w14:textId="77777777" w:rsidR="00F86DA1" w:rsidRPr="00947DB0" w:rsidRDefault="00F86DA1" w:rsidP="00FC1B23">
            <w:pPr>
              <w:autoSpaceDE w:val="0"/>
              <w:autoSpaceDN w:val="0"/>
              <w:adjustRightInd w:val="0"/>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w:t>
            </w:r>
          </w:p>
        </w:tc>
      </w:tr>
      <w:tr w:rsidR="00EC41BC" w:rsidRPr="00947DB0" w14:paraId="19A3D42D" w14:textId="77777777" w:rsidTr="00C705AA">
        <w:tc>
          <w:tcPr>
            <w:tcW w:w="1838" w:type="dxa"/>
            <w:vAlign w:val="center"/>
          </w:tcPr>
          <w:p w14:paraId="1DDFA028" w14:textId="77777777" w:rsidR="00EC41BC" w:rsidRPr="00947DB0" w:rsidRDefault="00EC41BC" w:rsidP="00FC1B23">
            <w:pPr>
              <w:spacing w:after="0" w:line="240" w:lineRule="auto"/>
              <w:rPr>
                <w:rFonts w:ascii="Times New Roman" w:hAnsi="Times New Roman" w:cs="Times New Roman"/>
                <w:b/>
                <w:sz w:val="18"/>
                <w:szCs w:val="18"/>
              </w:rPr>
            </w:pPr>
            <w:r w:rsidRPr="00947DB0">
              <w:rPr>
                <w:rFonts w:ascii="Times New Roman" w:hAnsi="Times New Roman" w:cs="Times New Roman"/>
                <w:b/>
                <w:sz w:val="18"/>
                <w:szCs w:val="18"/>
              </w:rPr>
              <w:t>Безвозмездные поступления</w:t>
            </w:r>
          </w:p>
        </w:tc>
        <w:tc>
          <w:tcPr>
            <w:tcW w:w="1276" w:type="dxa"/>
            <w:vAlign w:val="center"/>
          </w:tcPr>
          <w:p w14:paraId="270FCEDD" w14:textId="77777777" w:rsidR="00EC41BC" w:rsidRPr="00947DB0" w:rsidRDefault="00C705AA"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1710141,13</w:t>
            </w:r>
          </w:p>
        </w:tc>
        <w:tc>
          <w:tcPr>
            <w:tcW w:w="1134" w:type="dxa"/>
            <w:vAlign w:val="center"/>
          </w:tcPr>
          <w:p w14:paraId="247FADD5" w14:textId="77777777" w:rsidR="00EC41BC" w:rsidRPr="00947DB0" w:rsidRDefault="00C705AA"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1142510,46</w:t>
            </w:r>
          </w:p>
        </w:tc>
        <w:tc>
          <w:tcPr>
            <w:tcW w:w="652" w:type="dxa"/>
            <w:vAlign w:val="center"/>
          </w:tcPr>
          <w:p w14:paraId="513C8B09" w14:textId="77777777" w:rsidR="00EC41BC" w:rsidRPr="00947DB0" w:rsidRDefault="00C705AA"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w:t>
            </w:r>
          </w:p>
        </w:tc>
        <w:tc>
          <w:tcPr>
            <w:tcW w:w="876" w:type="dxa"/>
            <w:vAlign w:val="center"/>
          </w:tcPr>
          <w:p w14:paraId="1AAEBD20" w14:textId="77777777" w:rsidR="00EC41BC" w:rsidRPr="00947DB0" w:rsidRDefault="00C705AA"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66,81</w:t>
            </w:r>
          </w:p>
        </w:tc>
        <w:tc>
          <w:tcPr>
            <w:tcW w:w="1104" w:type="dxa"/>
            <w:vAlign w:val="center"/>
          </w:tcPr>
          <w:p w14:paraId="3C9A3AD5" w14:textId="77777777" w:rsidR="00EC41BC" w:rsidRPr="00947DB0" w:rsidRDefault="00EC41BC"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bCs/>
                <w:sz w:val="18"/>
                <w:szCs w:val="18"/>
              </w:rPr>
              <w:t>1044354,1</w:t>
            </w:r>
          </w:p>
        </w:tc>
        <w:tc>
          <w:tcPr>
            <w:tcW w:w="738" w:type="dxa"/>
            <w:vAlign w:val="center"/>
          </w:tcPr>
          <w:p w14:paraId="03CFDECA" w14:textId="77777777" w:rsidR="00EC41BC" w:rsidRPr="00947DB0" w:rsidRDefault="00EC41BC"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75,25</w:t>
            </w:r>
          </w:p>
        </w:tc>
        <w:tc>
          <w:tcPr>
            <w:tcW w:w="1134" w:type="dxa"/>
            <w:vAlign w:val="center"/>
          </w:tcPr>
          <w:p w14:paraId="58A2A3F4" w14:textId="77777777" w:rsidR="00EC41BC" w:rsidRPr="00947DB0" w:rsidRDefault="000F07DF"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98156,36</w:t>
            </w:r>
          </w:p>
        </w:tc>
        <w:tc>
          <w:tcPr>
            <w:tcW w:w="709" w:type="dxa"/>
            <w:vAlign w:val="center"/>
          </w:tcPr>
          <w:p w14:paraId="7278A6CC" w14:textId="77777777" w:rsidR="00EC41BC" w:rsidRPr="00947DB0" w:rsidRDefault="000F07DF" w:rsidP="00FC1B23">
            <w:pPr>
              <w:spacing w:after="0" w:line="240" w:lineRule="auto"/>
              <w:jc w:val="center"/>
              <w:rPr>
                <w:rFonts w:ascii="Times New Roman" w:hAnsi="Times New Roman" w:cs="Times New Roman"/>
                <w:b/>
                <w:sz w:val="18"/>
                <w:szCs w:val="18"/>
              </w:rPr>
            </w:pPr>
            <w:r w:rsidRPr="00947DB0">
              <w:rPr>
                <w:rFonts w:ascii="Times New Roman" w:hAnsi="Times New Roman" w:cs="Times New Roman"/>
                <w:b/>
                <w:sz w:val="18"/>
                <w:szCs w:val="18"/>
              </w:rPr>
              <w:t>9,40</w:t>
            </w:r>
          </w:p>
        </w:tc>
      </w:tr>
      <w:tr w:rsidR="00EC41BC" w:rsidRPr="00947DB0" w14:paraId="1EE98BC0" w14:textId="77777777" w:rsidTr="00C705AA">
        <w:tc>
          <w:tcPr>
            <w:tcW w:w="1838" w:type="dxa"/>
            <w:vAlign w:val="center"/>
          </w:tcPr>
          <w:p w14:paraId="3D0F83C3" w14:textId="77777777" w:rsidR="00EC41BC" w:rsidRPr="00947DB0" w:rsidRDefault="00EC41BC" w:rsidP="00FC1B23">
            <w:pPr>
              <w:spacing w:after="0" w:line="240" w:lineRule="auto"/>
              <w:rPr>
                <w:rFonts w:ascii="Times New Roman" w:hAnsi="Times New Roman" w:cs="Times New Roman"/>
                <w:sz w:val="18"/>
                <w:szCs w:val="18"/>
              </w:rPr>
            </w:pPr>
            <w:r w:rsidRPr="00947DB0">
              <w:rPr>
                <w:rFonts w:ascii="Times New Roman" w:hAnsi="Times New Roman" w:cs="Times New Roman"/>
                <w:sz w:val="18"/>
                <w:szCs w:val="18"/>
              </w:rPr>
              <w:t>Безвозмездные поступления от других бюджетов бюджетной системы</w:t>
            </w:r>
          </w:p>
        </w:tc>
        <w:tc>
          <w:tcPr>
            <w:tcW w:w="1276" w:type="dxa"/>
            <w:vAlign w:val="center"/>
          </w:tcPr>
          <w:p w14:paraId="173E9946" w14:textId="77777777" w:rsidR="00EC41BC"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1710087,50</w:t>
            </w:r>
          </w:p>
        </w:tc>
        <w:tc>
          <w:tcPr>
            <w:tcW w:w="1134" w:type="dxa"/>
            <w:vAlign w:val="center"/>
          </w:tcPr>
          <w:p w14:paraId="578AC634" w14:textId="77777777" w:rsidR="00EC41BC"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1142456,83</w:t>
            </w:r>
          </w:p>
        </w:tc>
        <w:tc>
          <w:tcPr>
            <w:tcW w:w="652" w:type="dxa"/>
            <w:vAlign w:val="center"/>
          </w:tcPr>
          <w:p w14:paraId="01E2A671" w14:textId="77777777" w:rsidR="00EC41BC"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w:t>
            </w:r>
          </w:p>
        </w:tc>
        <w:tc>
          <w:tcPr>
            <w:tcW w:w="876" w:type="dxa"/>
            <w:vAlign w:val="center"/>
          </w:tcPr>
          <w:p w14:paraId="6F17DF97" w14:textId="77777777" w:rsidR="00EC41BC"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66,81</w:t>
            </w:r>
          </w:p>
        </w:tc>
        <w:tc>
          <w:tcPr>
            <w:tcW w:w="1104" w:type="dxa"/>
            <w:vAlign w:val="center"/>
          </w:tcPr>
          <w:p w14:paraId="01E999F3"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bCs/>
                <w:sz w:val="18"/>
                <w:szCs w:val="18"/>
              </w:rPr>
              <w:t>1044816,9</w:t>
            </w:r>
          </w:p>
        </w:tc>
        <w:tc>
          <w:tcPr>
            <w:tcW w:w="738" w:type="dxa"/>
            <w:vAlign w:val="center"/>
          </w:tcPr>
          <w:p w14:paraId="79C3ADA8"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75,29</w:t>
            </w:r>
          </w:p>
        </w:tc>
        <w:tc>
          <w:tcPr>
            <w:tcW w:w="1134" w:type="dxa"/>
            <w:vAlign w:val="center"/>
          </w:tcPr>
          <w:p w14:paraId="62E9F094" w14:textId="77777777" w:rsidR="00EC41BC" w:rsidRPr="00947DB0" w:rsidRDefault="000F07DF"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97639,93</w:t>
            </w:r>
          </w:p>
        </w:tc>
        <w:tc>
          <w:tcPr>
            <w:tcW w:w="709" w:type="dxa"/>
            <w:vAlign w:val="center"/>
          </w:tcPr>
          <w:p w14:paraId="43BF59EC" w14:textId="77777777" w:rsidR="00EC41BC" w:rsidRPr="00947DB0" w:rsidRDefault="000F07DF"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9,35</w:t>
            </w:r>
          </w:p>
        </w:tc>
      </w:tr>
      <w:tr w:rsidR="00EC41BC" w:rsidRPr="00947DB0" w14:paraId="233BB8AC" w14:textId="77777777" w:rsidTr="00C705AA">
        <w:tc>
          <w:tcPr>
            <w:tcW w:w="1838" w:type="dxa"/>
            <w:vAlign w:val="center"/>
          </w:tcPr>
          <w:p w14:paraId="00A31680" w14:textId="77777777" w:rsidR="00EC41BC" w:rsidRPr="00947DB0" w:rsidRDefault="00EC41BC" w:rsidP="00FC1B23">
            <w:pPr>
              <w:spacing w:after="0" w:line="240" w:lineRule="auto"/>
              <w:rPr>
                <w:rFonts w:ascii="Times New Roman" w:hAnsi="Times New Roman" w:cs="Times New Roman"/>
                <w:sz w:val="18"/>
                <w:szCs w:val="18"/>
              </w:rPr>
            </w:pPr>
            <w:r w:rsidRPr="00947DB0">
              <w:rPr>
                <w:rFonts w:ascii="Times New Roman" w:hAnsi="Times New Roman" w:cs="Times New Roman"/>
                <w:sz w:val="18"/>
                <w:szCs w:val="18"/>
              </w:rPr>
              <w:t>Дотации бюджетам бюджетной системы Российской Федерации</w:t>
            </w:r>
          </w:p>
        </w:tc>
        <w:tc>
          <w:tcPr>
            <w:tcW w:w="1276" w:type="dxa"/>
            <w:vAlign w:val="center"/>
          </w:tcPr>
          <w:p w14:paraId="0BA2E67F" w14:textId="77777777" w:rsidR="00EC41BC"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115911,70</w:t>
            </w:r>
          </w:p>
        </w:tc>
        <w:tc>
          <w:tcPr>
            <w:tcW w:w="1134" w:type="dxa"/>
            <w:vAlign w:val="center"/>
          </w:tcPr>
          <w:p w14:paraId="0371603F" w14:textId="77777777" w:rsidR="00EC41BC"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60683,15</w:t>
            </w:r>
          </w:p>
        </w:tc>
        <w:tc>
          <w:tcPr>
            <w:tcW w:w="652" w:type="dxa"/>
            <w:vAlign w:val="center"/>
          </w:tcPr>
          <w:p w14:paraId="2F860227" w14:textId="77777777" w:rsidR="00EC41BC"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5,31</w:t>
            </w:r>
          </w:p>
        </w:tc>
        <w:tc>
          <w:tcPr>
            <w:tcW w:w="876" w:type="dxa"/>
            <w:vAlign w:val="center"/>
          </w:tcPr>
          <w:p w14:paraId="430D6946" w14:textId="77777777" w:rsidR="00EC41BC"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52,35</w:t>
            </w:r>
          </w:p>
        </w:tc>
        <w:tc>
          <w:tcPr>
            <w:tcW w:w="1104" w:type="dxa"/>
            <w:vAlign w:val="center"/>
          </w:tcPr>
          <w:p w14:paraId="748C6F1E"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bCs/>
                <w:sz w:val="18"/>
                <w:szCs w:val="18"/>
              </w:rPr>
              <w:t>55790,40</w:t>
            </w:r>
          </w:p>
        </w:tc>
        <w:tc>
          <w:tcPr>
            <w:tcW w:w="738" w:type="dxa"/>
            <w:vAlign w:val="center"/>
          </w:tcPr>
          <w:p w14:paraId="4A8FBB66" w14:textId="77777777" w:rsidR="00EC41BC" w:rsidRPr="00947DB0" w:rsidRDefault="00EC41BC"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4,02</w:t>
            </w:r>
          </w:p>
        </w:tc>
        <w:tc>
          <w:tcPr>
            <w:tcW w:w="1134" w:type="dxa"/>
            <w:vAlign w:val="center"/>
          </w:tcPr>
          <w:p w14:paraId="0715084F" w14:textId="77777777" w:rsidR="00EC41BC" w:rsidRPr="00947DB0" w:rsidRDefault="000F07DF"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4892,75</w:t>
            </w:r>
          </w:p>
        </w:tc>
        <w:tc>
          <w:tcPr>
            <w:tcW w:w="709" w:type="dxa"/>
            <w:vAlign w:val="center"/>
          </w:tcPr>
          <w:p w14:paraId="4CEC606B" w14:textId="77777777" w:rsidR="00EC41BC" w:rsidRPr="00947DB0" w:rsidRDefault="000F07DF"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8,77</w:t>
            </w:r>
          </w:p>
        </w:tc>
      </w:tr>
      <w:tr w:rsidR="00C705AA" w:rsidRPr="00947DB0" w14:paraId="1F8F7403" w14:textId="77777777" w:rsidTr="00C705AA">
        <w:tc>
          <w:tcPr>
            <w:tcW w:w="1838" w:type="dxa"/>
            <w:vAlign w:val="center"/>
          </w:tcPr>
          <w:p w14:paraId="4528631E" w14:textId="77777777" w:rsidR="00C705AA" w:rsidRPr="00947DB0" w:rsidRDefault="00C705AA" w:rsidP="00FC1B23">
            <w:pPr>
              <w:spacing w:after="0" w:line="240" w:lineRule="auto"/>
              <w:rPr>
                <w:rFonts w:ascii="Times New Roman" w:hAnsi="Times New Roman" w:cs="Times New Roman"/>
                <w:sz w:val="18"/>
                <w:szCs w:val="18"/>
              </w:rPr>
            </w:pPr>
            <w:r w:rsidRPr="00947DB0">
              <w:rPr>
                <w:rFonts w:ascii="Times New Roman" w:hAnsi="Times New Roman" w:cs="Times New Roman"/>
                <w:sz w:val="18"/>
                <w:szCs w:val="18"/>
              </w:rPr>
              <w:t xml:space="preserve">Субсидии бюджетам бюджетной системы Российской Федерации </w:t>
            </w:r>
          </w:p>
        </w:tc>
        <w:tc>
          <w:tcPr>
            <w:tcW w:w="1276" w:type="dxa"/>
            <w:vAlign w:val="center"/>
          </w:tcPr>
          <w:p w14:paraId="396F5E6D"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262934,82</w:t>
            </w:r>
          </w:p>
        </w:tc>
        <w:tc>
          <w:tcPr>
            <w:tcW w:w="1134" w:type="dxa"/>
            <w:vAlign w:val="center"/>
          </w:tcPr>
          <w:p w14:paraId="00863DFD"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144896,22</w:t>
            </w:r>
          </w:p>
        </w:tc>
        <w:tc>
          <w:tcPr>
            <w:tcW w:w="652" w:type="dxa"/>
            <w:vAlign w:val="center"/>
          </w:tcPr>
          <w:p w14:paraId="3904C3D7"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12,68</w:t>
            </w:r>
          </w:p>
        </w:tc>
        <w:tc>
          <w:tcPr>
            <w:tcW w:w="876" w:type="dxa"/>
            <w:vAlign w:val="center"/>
          </w:tcPr>
          <w:p w14:paraId="06D9DA0A"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55,11</w:t>
            </w:r>
          </w:p>
        </w:tc>
        <w:tc>
          <w:tcPr>
            <w:tcW w:w="1104" w:type="dxa"/>
            <w:vAlign w:val="center"/>
          </w:tcPr>
          <w:p w14:paraId="6E8E62C9"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bCs/>
                <w:sz w:val="18"/>
                <w:szCs w:val="18"/>
              </w:rPr>
              <w:t>177163,10</w:t>
            </w:r>
          </w:p>
        </w:tc>
        <w:tc>
          <w:tcPr>
            <w:tcW w:w="738" w:type="dxa"/>
            <w:vAlign w:val="center"/>
          </w:tcPr>
          <w:p w14:paraId="677098DA"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12,77</w:t>
            </w:r>
          </w:p>
        </w:tc>
        <w:tc>
          <w:tcPr>
            <w:tcW w:w="1134" w:type="dxa"/>
            <w:vAlign w:val="center"/>
          </w:tcPr>
          <w:p w14:paraId="65A4C952" w14:textId="77777777" w:rsidR="00C705AA" w:rsidRPr="00947DB0" w:rsidRDefault="000F07DF"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-32266,88</w:t>
            </w:r>
          </w:p>
        </w:tc>
        <w:tc>
          <w:tcPr>
            <w:tcW w:w="709" w:type="dxa"/>
            <w:vAlign w:val="center"/>
          </w:tcPr>
          <w:p w14:paraId="7DCC3EBA" w14:textId="77777777" w:rsidR="00C705AA" w:rsidRPr="00947DB0" w:rsidRDefault="000F07DF"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-18,21</w:t>
            </w:r>
          </w:p>
        </w:tc>
      </w:tr>
      <w:tr w:rsidR="00C705AA" w:rsidRPr="00947DB0" w14:paraId="1F9C966F" w14:textId="77777777" w:rsidTr="00C705AA">
        <w:tc>
          <w:tcPr>
            <w:tcW w:w="1838" w:type="dxa"/>
            <w:vAlign w:val="center"/>
          </w:tcPr>
          <w:p w14:paraId="5D62561A" w14:textId="77777777" w:rsidR="00C705AA" w:rsidRPr="00947DB0" w:rsidRDefault="00C705AA" w:rsidP="00FC1B23">
            <w:pPr>
              <w:spacing w:after="0" w:line="240" w:lineRule="auto"/>
              <w:rPr>
                <w:rFonts w:ascii="Times New Roman" w:hAnsi="Times New Roman" w:cs="Times New Roman"/>
                <w:sz w:val="18"/>
                <w:szCs w:val="18"/>
              </w:rPr>
            </w:pPr>
            <w:r w:rsidRPr="00947DB0">
              <w:rPr>
                <w:rFonts w:ascii="Times New Roman" w:hAnsi="Times New Roman" w:cs="Times New Roman"/>
                <w:sz w:val="18"/>
                <w:szCs w:val="18"/>
              </w:rPr>
              <w:t>Субвенции бюджетам бюджетной системы Российской Федерации</w:t>
            </w:r>
          </w:p>
        </w:tc>
        <w:tc>
          <w:tcPr>
            <w:tcW w:w="1276" w:type="dxa"/>
            <w:vAlign w:val="center"/>
          </w:tcPr>
          <w:p w14:paraId="208E1A6F"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1266968,66</w:t>
            </w:r>
          </w:p>
        </w:tc>
        <w:tc>
          <w:tcPr>
            <w:tcW w:w="1134" w:type="dxa"/>
            <w:vAlign w:val="center"/>
          </w:tcPr>
          <w:p w14:paraId="0698D8E3"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891851,55</w:t>
            </w:r>
          </w:p>
        </w:tc>
        <w:tc>
          <w:tcPr>
            <w:tcW w:w="652" w:type="dxa"/>
            <w:vAlign w:val="center"/>
          </w:tcPr>
          <w:p w14:paraId="30C537A9"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78,06</w:t>
            </w:r>
          </w:p>
        </w:tc>
        <w:tc>
          <w:tcPr>
            <w:tcW w:w="876" w:type="dxa"/>
            <w:vAlign w:val="center"/>
          </w:tcPr>
          <w:p w14:paraId="18F514E8"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70,39</w:t>
            </w:r>
          </w:p>
        </w:tc>
        <w:tc>
          <w:tcPr>
            <w:tcW w:w="1104" w:type="dxa"/>
            <w:vAlign w:val="center"/>
          </w:tcPr>
          <w:p w14:paraId="0D2FB8D7"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bCs/>
                <w:sz w:val="18"/>
                <w:szCs w:val="18"/>
              </w:rPr>
              <w:t>780937,40</w:t>
            </w:r>
          </w:p>
        </w:tc>
        <w:tc>
          <w:tcPr>
            <w:tcW w:w="738" w:type="dxa"/>
            <w:vAlign w:val="center"/>
          </w:tcPr>
          <w:p w14:paraId="7AD2B830"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56,27</w:t>
            </w:r>
          </w:p>
        </w:tc>
        <w:tc>
          <w:tcPr>
            <w:tcW w:w="1134" w:type="dxa"/>
            <w:vAlign w:val="center"/>
          </w:tcPr>
          <w:p w14:paraId="00F11076" w14:textId="77777777" w:rsidR="00C705AA" w:rsidRPr="00947DB0" w:rsidRDefault="000F07DF"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110914,15</w:t>
            </w:r>
          </w:p>
        </w:tc>
        <w:tc>
          <w:tcPr>
            <w:tcW w:w="709" w:type="dxa"/>
            <w:vAlign w:val="center"/>
          </w:tcPr>
          <w:p w14:paraId="3B113EA2" w14:textId="77777777" w:rsidR="00C705AA" w:rsidRPr="00947DB0" w:rsidRDefault="000F07DF"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14,20</w:t>
            </w:r>
          </w:p>
        </w:tc>
      </w:tr>
      <w:tr w:rsidR="00C705AA" w:rsidRPr="00947DB0" w14:paraId="59465CFD" w14:textId="77777777" w:rsidTr="00C705AA">
        <w:tc>
          <w:tcPr>
            <w:tcW w:w="1838" w:type="dxa"/>
            <w:vAlign w:val="center"/>
          </w:tcPr>
          <w:p w14:paraId="5543ED80" w14:textId="77777777" w:rsidR="00C705AA" w:rsidRPr="00947DB0" w:rsidRDefault="00C705AA" w:rsidP="00FC1B23">
            <w:pPr>
              <w:spacing w:after="0" w:line="240" w:lineRule="auto"/>
              <w:rPr>
                <w:rFonts w:ascii="Times New Roman" w:hAnsi="Times New Roman" w:cs="Times New Roman"/>
                <w:sz w:val="18"/>
                <w:szCs w:val="18"/>
              </w:rPr>
            </w:pPr>
            <w:r w:rsidRPr="00947DB0">
              <w:rPr>
                <w:rFonts w:ascii="Times New Roman" w:hAnsi="Times New Roman" w:cs="Times New Roman"/>
                <w:sz w:val="18"/>
                <w:szCs w:val="18"/>
              </w:rPr>
              <w:t>Иные межбюджетные трансферты</w:t>
            </w:r>
          </w:p>
        </w:tc>
        <w:tc>
          <w:tcPr>
            <w:tcW w:w="1276" w:type="dxa"/>
            <w:vAlign w:val="center"/>
          </w:tcPr>
          <w:p w14:paraId="29FB24CA"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64272,32</w:t>
            </w:r>
          </w:p>
        </w:tc>
        <w:tc>
          <w:tcPr>
            <w:tcW w:w="1134" w:type="dxa"/>
            <w:vAlign w:val="center"/>
          </w:tcPr>
          <w:p w14:paraId="22BF1255"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45025,91</w:t>
            </w:r>
          </w:p>
        </w:tc>
        <w:tc>
          <w:tcPr>
            <w:tcW w:w="652" w:type="dxa"/>
            <w:vAlign w:val="center"/>
          </w:tcPr>
          <w:p w14:paraId="172EFC28"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3,94</w:t>
            </w:r>
          </w:p>
        </w:tc>
        <w:tc>
          <w:tcPr>
            <w:tcW w:w="876" w:type="dxa"/>
            <w:vAlign w:val="center"/>
          </w:tcPr>
          <w:p w14:paraId="008C43A1"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70,05</w:t>
            </w:r>
          </w:p>
        </w:tc>
        <w:tc>
          <w:tcPr>
            <w:tcW w:w="1104" w:type="dxa"/>
            <w:vAlign w:val="center"/>
          </w:tcPr>
          <w:p w14:paraId="200B3AB4"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bCs/>
                <w:sz w:val="18"/>
                <w:szCs w:val="18"/>
              </w:rPr>
              <w:t>30925,96</w:t>
            </w:r>
          </w:p>
        </w:tc>
        <w:tc>
          <w:tcPr>
            <w:tcW w:w="738" w:type="dxa"/>
            <w:vAlign w:val="center"/>
          </w:tcPr>
          <w:p w14:paraId="69D7BC3E"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2,23</w:t>
            </w:r>
          </w:p>
        </w:tc>
        <w:tc>
          <w:tcPr>
            <w:tcW w:w="1134" w:type="dxa"/>
            <w:vAlign w:val="center"/>
          </w:tcPr>
          <w:p w14:paraId="145D8C5A" w14:textId="77777777" w:rsidR="00C705AA" w:rsidRPr="00947DB0" w:rsidRDefault="000F07DF"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31,78</w:t>
            </w:r>
          </w:p>
        </w:tc>
        <w:tc>
          <w:tcPr>
            <w:tcW w:w="709" w:type="dxa"/>
            <w:vAlign w:val="center"/>
          </w:tcPr>
          <w:p w14:paraId="63DE1130" w14:textId="77777777" w:rsidR="00C705AA" w:rsidRPr="00947DB0" w:rsidRDefault="000F07DF"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45,59</w:t>
            </w:r>
          </w:p>
        </w:tc>
      </w:tr>
      <w:tr w:rsidR="00C705AA" w:rsidRPr="00947DB0" w14:paraId="312854C7" w14:textId="77777777" w:rsidTr="00C705AA">
        <w:tc>
          <w:tcPr>
            <w:tcW w:w="1838" w:type="dxa"/>
            <w:vAlign w:val="center"/>
          </w:tcPr>
          <w:p w14:paraId="7B6A4E18" w14:textId="77777777" w:rsidR="00C705AA" w:rsidRPr="00947DB0" w:rsidRDefault="00C705AA" w:rsidP="00FC1B23">
            <w:pPr>
              <w:spacing w:after="0" w:line="240" w:lineRule="auto"/>
              <w:rPr>
                <w:rFonts w:ascii="Times New Roman" w:hAnsi="Times New Roman" w:cs="Times New Roman"/>
                <w:sz w:val="18"/>
                <w:szCs w:val="18"/>
              </w:rPr>
            </w:pPr>
            <w:r w:rsidRPr="00947DB0">
              <w:rPr>
                <w:rFonts w:ascii="Times New Roman" w:hAnsi="Times New Roman" w:cs="Times New Roman"/>
                <w:sz w:val="18"/>
                <w:szCs w:val="18"/>
              </w:rPr>
              <w:t xml:space="preserve">Доходы бюджетов от возврата остатков субсидий, субвенций и иных </w:t>
            </w:r>
            <w:r w:rsidRPr="00947DB0">
              <w:rPr>
                <w:rFonts w:ascii="Times New Roman" w:hAnsi="Times New Roman" w:cs="Times New Roman"/>
                <w:sz w:val="18"/>
                <w:szCs w:val="18"/>
              </w:rPr>
              <w:lastRenderedPageBreak/>
              <w:t>МБТ, имеющих целевое назначение, прошлых лет</w:t>
            </w:r>
          </w:p>
        </w:tc>
        <w:tc>
          <w:tcPr>
            <w:tcW w:w="1276" w:type="dxa"/>
            <w:vAlign w:val="center"/>
          </w:tcPr>
          <w:p w14:paraId="3842D60C"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lastRenderedPageBreak/>
              <w:t>61,50</w:t>
            </w:r>
          </w:p>
        </w:tc>
        <w:tc>
          <w:tcPr>
            <w:tcW w:w="1134" w:type="dxa"/>
            <w:vAlign w:val="center"/>
          </w:tcPr>
          <w:p w14:paraId="771A506A"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61,50</w:t>
            </w:r>
          </w:p>
        </w:tc>
        <w:tc>
          <w:tcPr>
            <w:tcW w:w="652" w:type="dxa"/>
            <w:vAlign w:val="center"/>
          </w:tcPr>
          <w:p w14:paraId="478BEC57"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0,01</w:t>
            </w:r>
          </w:p>
        </w:tc>
        <w:tc>
          <w:tcPr>
            <w:tcW w:w="876" w:type="dxa"/>
            <w:vAlign w:val="center"/>
          </w:tcPr>
          <w:p w14:paraId="5DF6ACEE"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100</w:t>
            </w:r>
          </w:p>
        </w:tc>
        <w:tc>
          <w:tcPr>
            <w:tcW w:w="1104" w:type="dxa"/>
            <w:vAlign w:val="center"/>
          </w:tcPr>
          <w:p w14:paraId="5B5512CE"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bCs/>
                <w:sz w:val="18"/>
                <w:szCs w:val="18"/>
              </w:rPr>
              <w:t>29,72</w:t>
            </w:r>
          </w:p>
        </w:tc>
        <w:tc>
          <w:tcPr>
            <w:tcW w:w="738" w:type="dxa"/>
            <w:vAlign w:val="center"/>
          </w:tcPr>
          <w:p w14:paraId="69BF5BB3"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0,00</w:t>
            </w:r>
          </w:p>
        </w:tc>
        <w:tc>
          <w:tcPr>
            <w:tcW w:w="1134" w:type="dxa"/>
            <w:vAlign w:val="center"/>
          </w:tcPr>
          <w:p w14:paraId="6D2DCD52" w14:textId="74F781B1" w:rsidR="00C705AA" w:rsidRPr="00947DB0" w:rsidRDefault="00964180"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w:t>
            </w:r>
          </w:p>
        </w:tc>
        <w:tc>
          <w:tcPr>
            <w:tcW w:w="709" w:type="dxa"/>
            <w:vAlign w:val="center"/>
          </w:tcPr>
          <w:p w14:paraId="112AC731" w14:textId="77777777" w:rsidR="00C705AA" w:rsidRPr="00947DB0" w:rsidRDefault="000F07DF" w:rsidP="00FC1B23">
            <w:pPr>
              <w:spacing w:after="0" w:line="240" w:lineRule="auto"/>
              <w:jc w:val="center"/>
              <w:rPr>
                <w:rFonts w:ascii="Times New Roman" w:hAnsi="Times New Roman" w:cs="Times New Roman"/>
                <w:sz w:val="18"/>
                <w:szCs w:val="18"/>
              </w:rPr>
            </w:pPr>
            <w:proofErr w:type="spellStart"/>
            <w:proofErr w:type="gramStart"/>
            <w:r w:rsidRPr="00947DB0">
              <w:rPr>
                <w:rFonts w:ascii="Times New Roman" w:hAnsi="Times New Roman" w:cs="Times New Roman"/>
                <w:sz w:val="18"/>
                <w:szCs w:val="18"/>
              </w:rPr>
              <w:t>увел.в</w:t>
            </w:r>
            <w:proofErr w:type="spellEnd"/>
            <w:proofErr w:type="gramEnd"/>
            <w:r w:rsidRPr="00947DB0">
              <w:rPr>
                <w:rFonts w:ascii="Times New Roman" w:hAnsi="Times New Roman" w:cs="Times New Roman"/>
                <w:sz w:val="18"/>
                <w:szCs w:val="18"/>
              </w:rPr>
              <w:t xml:space="preserve"> 2 раза</w:t>
            </w:r>
          </w:p>
        </w:tc>
      </w:tr>
      <w:tr w:rsidR="00C705AA" w:rsidRPr="00947DB0" w14:paraId="0CE177A2" w14:textId="77777777" w:rsidTr="00C705AA">
        <w:tc>
          <w:tcPr>
            <w:tcW w:w="1838" w:type="dxa"/>
            <w:vAlign w:val="center"/>
          </w:tcPr>
          <w:p w14:paraId="7349360C" w14:textId="77777777" w:rsidR="00C705AA" w:rsidRPr="00947DB0" w:rsidRDefault="00C705AA" w:rsidP="00FC1B23">
            <w:pPr>
              <w:spacing w:after="0" w:line="240" w:lineRule="auto"/>
              <w:rPr>
                <w:rFonts w:ascii="Times New Roman" w:hAnsi="Times New Roman" w:cs="Times New Roman"/>
                <w:sz w:val="18"/>
                <w:szCs w:val="18"/>
              </w:rPr>
            </w:pPr>
            <w:r w:rsidRPr="00947DB0">
              <w:rPr>
                <w:rFonts w:ascii="Times New Roman" w:hAnsi="Times New Roman" w:cs="Times New Roman"/>
                <w:sz w:val="18"/>
                <w:szCs w:val="18"/>
              </w:rPr>
              <w:t>Возврат остатков субсидий, субвенций и иных межбюджетных трансфертов</w:t>
            </w:r>
          </w:p>
        </w:tc>
        <w:tc>
          <w:tcPr>
            <w:tcW w:w="1276" w:type="dxa"/>
            <w:vAlign w:val="center"/>
          </w:tcPr>
          <w:p w14:paraId="5AAB6FCE"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-7,87</w:t>
            </w:r>
          </w:p>
        </w:tc>
        <w:tc>
          <w:tcPr>
            <w:tcW w:w="1134" w:type="dxa"/>
            <w:vAlign w:val="center"/>
          </w:tcPr>
          <w:p w14:paraId="7DED1F01"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-7,87</w:t>
            </w:r>
          </w:p>
        </w:tc>
        <w:tc>
          <w:tcPr>
            <w:tcW w:w="652" w:type="dxa"/>
            <w:vAlign w:val="center"/>
          </w:tcPr>
          <w:p w14:paraId="0CCB5C28"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0,00</w:t>
            </w:r>
          </w:p>
        </w:tc>
        <w:tc>
          <w:tcPr>
            <w:tcW w:w="876" w:type="dxa"/>
            <w:vAlign w:val="center"/>
          </w:tcPr>
          <w:p w14:paraId="709B287F"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100</w:t>
            </w:r>
          </w:p>
        </w:tc>
        <w:tc>
          <w:tcPr>
            <w:tcW w:w="1104" w:type="dxa"/>
            <w:vAlign w:val="center"/>
          </w:tcPr>
          <w:p w14:paraId="0B6D724C"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bCs/>
                <w:sz w:val="18"/>
                <w:szCs w:val="18"/>
              </w:rPr>
              <w:t>-492,54</w:t>
            </w:r>
          </w:p>
        </w:tc>
        <w:tc>
          <w:tcPr>
            <w:tcW w:w="738" w:type="dxa"/>
            <w:vAlign w:val="center"/>
          </w:tcPr>
          <w:p w14:paraId="00C67F4B" w14:textId="77777777" w:rsidR="00C705AA" w:rsidRPr="00947DB0" w:rsidRDefault="00C705A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-0,04</w:t>
            </w:r>
          </w:p>
        </w:tc>
        <w:tc>
          <w:tcPr>
            <w:tcW w:w="1134" w:type="dxa"/>
            <w:vAlign w:val="center"/>
          </w:tcPr>
          <w:p w14:paraId="5A0DFDC4" w14:textId="56376BF8" w:rsidR="00C705AA" w:rsidRPr="00947DB0" w:rsidRDefault="00964180"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w:t>
            </w:r>
          </w:p>
        </w:tc>
        <w:tc>
          <w:tcPr>
            <w:tcW w:w="709" w:type="dxa"/>
            <w:vAlign w:val="center"/>
          </w:tcPr>
          <w:p w14:paraId="65CD37C5" w14:textId="77777777" w:rsidR="00C705AA" w:rsidRPr="00947DB0" w:rsidRDefault="000F07DF"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-98,4</w:t>
            </w:r>
          </w:p>
        </w:tc>
      </w:tr>
    </w:tbl>
    <w:p w14:paraId="40B72704" w14:textId="77777777" w:rsidR="000F07DF" w:rsidRPr="00947DB0" w:rsidRDefault="000F07DF" w:rsidP="00FC1B23">
      <w:pPr>
        <w:spacing w:after="0" w:line="240" w:lineRule="auto"/>
        <w:ind w:firstLine="709"/>
        <w:jc w:val="both"/>
        <w:rPr>
          <w:rFonts w:ascii="Times New Roman" w:hAnsi="Times New Roman" w:cs="Times New Roman"/>
          <w:sz w:val="28"/>
          <w:szCs w:val="28"/>
        </w:rPr>
      </w:pPr>
    </w:p>
    <w:p w14:paraId="4D60A1E3" w14:textId="77777777" w:rsidR="00DF1A69" w:rsidRPr="00947DB0" w:rsidRDefault="00FE0D32"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В</w:t>
      </w:r>
      <w:r w:rsidR="00DF1A69" w:rsidRPr="00947DB0">
        <w:rPr>
          <w:rFonts w:ascii="Times New Roman" w:hAnsi="Times New Roman" w:cs="Times New Roman"/>
          <w:sz w:val="28"/>
          <w:szCs w:val="28"/>
        </w:rPr>
        <w:t xml:space="preserve">озврат остатков субсидий, субвенций и </w:t>
      </w:r>
      <w:r w:rsidRPr="00947DB0">
        <w:rPr>
          <w:rFonts w:ascii="Times New Roman" w:hAnsi="Times New Roman" w:cs="Times New Roman"/>
          <w:sz w:val="28"/>
          <w:szCs w:val="28"/>
        </w:rPr>
        <w:t xml:space="preserve">иных межбюджетных трансфертов, </w:t>
      </w:r>
      <w:r w:rsidR="00DF1A69" w:rsidRPr="00947DB0">
        <w:rPr>
          <w:rFonts w:ascii="Times New Roman" w:hAnsi="Times New Roman" w:cs="Times New Roman"/>
          <w:sz w:val="28"/>
          <w:szCs w:val="28"/>
        </w:rPr>
        <w:t>имеющих целевое назначение, прошлых лет, составил на 01.</w:t>
      </w:r>
      <w:r w:rsidR="00B04256" w:rsidRPr="00947DB0">
        <w:rPr>
          <w:rFonts w:ascii="Times New Roman" w:hAnsi="Times New Roman" w:cs="Times New Roman"/>
          <w:sz w:val="28"/>
          <w:szCs w:val="28"/>
        </w:rPr>
        <w:t>10</w:t>
      </w:r>
      <w:r w:rsidR="00DF1A69" w:rsidRPr="00947DB0">
        <w:rPr>
          <w:rFonts w:ascii="Times New Roman" w:hAnsi="Times New Roman" w:cs="Times New Roman"/>
          <w:sz w:val="28"/>
          <w:szCs w:val="28"/>
        </w:rPr>
        <w:t>.202</w:t>
      </w:r>
      <w:r w:rsidR="000F07DF" w:rsidRPr="00947DB0">
        <w:rPr>
          <w:rFonts w:ascii="Times New Roman" w:hAnsi="Times New Roman" w:cs="Times New Roman"/>
          <w:sz w:val="28"/>
          <w:szCs w:val="28"/>
        </w:rPr>
        <w:t>3</w:t>
      </w:r>
      <w:r w:rsidR="00DF1A69" w:rsidRPr="00947DB0">
        <w:rPr>
          <w:rFonts w:ascii="Times New Roman" w:hAnsi="Times New Roman" w:cs="Times New Roman"/>
          <w:sz w:val="28"/>
          <w:szCs w:val="28"/>
        </w:rPr>
        <w:t xml:space="preserve">г. </w:t>
      </w:r>
      <w:r w:rsidRPr="00947DB0">
        <w:rPr>
          <w:rFonts w:ascii="Times New Roman" w:hAnsi="Times New Roman" w:cs="Times New Roman"/>
          <w:sz w:val="28"/>
          <w:szCs w:val="28"/>
        </w:rPr>
        <w:t>в сумме</w:t>
      </w:r>
      <w:r w:rsidR="00DF1A69" w:rsidRPr="00947DB0">
        <w:rPr>
          <w:rFonts w:ascii="Times New Roman" w:hAnsi="Times New Roman" w:cs="Times New Roman"/>
          <w:sz w:val="28"/>
          <w:szCs w:val="28"/>
        </w:rPr>
        <w:t xml:space="preserve"> </w:t>
      </w:r>
      <w:r w:rsidR="000F07DF" w:rsidRPr="00947DB0">
        <w:rPr>
          <w:rFonts w:ascii="Times New Roman" w:hAnsi="Times New Roman" w:cs="Times New Roman"/>
          <w:sz w:val="28"/>
          <w:szCs w:val="28"/>
        </w:rPr>
        <w:t>7,87</w:t>
      </w:r>
      <w:r w:rsidR="00DF1A69" w:rsidRPr="00947DB0">
        <w:rPr>
          <w:rFonts w:ascii="Times New Roman" w:hAnsi="Times New Roman" w:cs="Times New Roman"/>
          <w:sz w:val="28"/>
          <w:szCs w:val="28"/>
        </w:rPr>
        <w:t xml:space="preserve"> тыс. </w:t>
      </w:r>
      <w:r w:rsidR="00070CAE" w:rsidRPr="00947DB0">
        <w:rPr>
          <w:rFonts w:ascii="Times New Roman" w:hAnsi="Times New Roman" w:cs="Times New Roman"/>
          <w:sz w:val="28"/>
          <w:szCs w:val="28"/>
        </w:rPr>
        <w:t>руб.</w:t>
      </w:r>
      <w:r w:rsidR="00087F0D" w:rsidRPr="00947DB0">
        <w:rPr>
          <w:rFonts w:ascii="Times New Roman" w:hAnsi="Times New Roman" w:cs="Times New Roman"/>
          <w:sz w:val="28"/>
          <w:szCs w:val="28"/>
        </w:rPr>
        <w:t xml:space="preserve"> со знаком «минус».</w:t>
      </w:r>
    </w:p>
    <w:p w14:paraId="0F2F6EB7" w14:textId="77777777" w:rsidR="00087F0D" w:rsidRPr="00947DB0" w:rsidRDefault="00B04256"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Наибольшее исполнение сложилось по подгруппе доходов «</w:t>
      </w:r>
      <w:r w:rsidR="000F07DF" w:rsidRPr="00947DB0">
        <w:rPr>
          <w:rFonts w:ascii="Times New Roman" w:hAnsi="Times New Roman" w:cs="Times New Roman"/>
          <w:sz w:val="28"/>
          <w:szCs w:val="28"/>
        </w:rPr>
        <w:t>Субвенции</w:t>
      </w:r>
      <w:r w:rsidRPr="00947DB0">
        <w:rPr>
          <w:rFonts w:ascii="Times New Roman" w:hAnsi="Times New Roman" w:cs="Times New Roman"/>
          <w:sz w:val="28"/>
          <w:szCs w:val="28"/>
        </w:rPr>
        <w:t xml:space="preserve">», доля доходов по группе «Безвозмездные поступления» составили </w:t>
      </w:r>
      <w:r w:rsidR="000F07DF" w:rsidRPr="00947DB0">
        <w:rPr>
          <w:rFonts w:ascii="Times New Roman" w:hAnsi="Times New Roman" w:cs="Times New Roman"/>
          <w:sz w:val="28"/>
          <w:szCs w:val="28"/>
        </w:rPr>
        <w:t>78,06</w:t>
      </w:r>
      <w:r w:rsidRPr="00947DB0">
        <w:rPr>
          <w:rFonts w:ascii="Times New Roman" w:hAnsi="Times New Roman" w:cs="Times New Roman"/>
          <w:sz w:val="28"/>
          <w:szCs w:val="28"/>
        </w:rPr>
        <w:t>%.</w:t>
      </w:r>
      <w:r w:rsidR="00087F0D" w:rsidRPr="00947DB0">
        <w:rPr>
          <w:rFonts w:ascii="Times New Roman" w:hAnsi="Times New Roman" w:cs="Times New Roman"/>
          <w:sz w:val="28"/>
          <w:szCs w:val="28"/>
        </w:rPr>
        <w:t xml:space="preserve"> Исполнение за 9 месяцев 202</w:t>
      </w:r>
      <w:r w:rsidR="000F07DF" w:rsidRPr="00947DB0">
        <w:rPr>
          <w:rFonts w:ascii="Times New Roman" w:hAnsi="Times New Roman" w:cs="Times New Roman"/>
          <w:sz w:val="28"/>
          <w:szCs w:val="28"/>
        </w:rPr>
        <w:t>3</w:t>
      </w:r>
      <w:r w:rsidR="00087F0D" w:rsidRPr="00947DB0">
        <w:rPr>
          <w:rFonts w:ascii="Times New Roman" w:hAnsi="Times New Roman" w:cs="Times New Roman"/>
          <w:sz w:val="28"/>
          <w:szCs w:val="28"/>
        </w:rPr>
        <w:t xml:space="preserve"> года сложилось в объеме </w:t>
      </w:r>
      <w:r w:rsidR="000F07DF" w:rsidRPr="00947DB0">
        <w:rPr>
          <w:rFonts w:ascii="Times New Roman" w:hAnsi="Times New Roman" w:cs="Times New Roman"/>
          <w:sz w:val="28"/>
          <w:szCs w:val="28"/>
        </w:rPr>
        <w:t>891 851,55</w:t>
      </w:r>
      <w:r w:rsidR="00087F0D" w:rsidRPr="00947DB0">
        <w:rPr>
          <w:rFonts w:ascii="Times New Roman" w:hAnsi="Times New Roman" w:cs="Times New Roman"/>
          <w:sz w:val="28"/>
          <w:szCs w:val="28"/>
        </w:rPr>
        <w:t xml:space="preserve"> тыс.руб. или </w:t>
      </w:r>
      <w:r w:rsidR="000F07DF" w:rsidRPr="00947DB0">
        <w:rPr>
          <w:rFonts w:ascii="Times New Roman" w:hAnsi="Times New Roman" w:cs="Times New Roman"/>
          <w:sz w:val="28"/>
          <w:szCs w:val="28"/>
        </w:rPr>
        <w:t>70,39</w:t>
      </w:r>
      <w:r w:rsidR="00087F0D" w:rsidRPr="00947DB0">
        <w:rPr>
          <w:rFonts w:ascii="Times New Roman" w:hAnsi="Times New Roman" w:cs="Times New Roman"/>
          <w:sz w:val="28"/>
          <w:szCs w:val="28"/>
        </w:rPr>
        <w:t xml:space="preserve">% от плановых назначений в сумме </w:t>
      </w:r>
      <w:r w:rsidR="000F07DF" w:rsidRPr="00947DB0">
        <w:rPr>
          <w:rFonts w:ascii="Times New Roman" w:hAnsi="Times New Roman" w:cs="Times New Roman"/>
          <w:sz w:val="28"/>
          <w:szCs w:val="28"/>
        </w:rPr>
        <w:t>1 266 968,70</w:t>
      </w:r>
      <w:r w:rsidR="00087F0D" w:rsidRPr="00947DB0">
        <w:rPr>
          <w:rFonts w:ascii="Times New Roman" w:hAnsi="Times New Roman" w:cs="Times New Roman"/>
          <w:sz w:val="28"/>
          <w:szCs w:val="28"/>
        </w:rPr>
        <w:t xml:space="preserve"> тыс.руб., по сравнению с периодом 202</w:t>
      </w:r>
      <w:r w:rsidR="000F07DF" w:rsidRPr="00947DB0">
        <w:rPr>
          <w:rFonts w:ascii="Times New Roman" w:hAnsi="Times New Roman" w:cs="Times New Roman"/>
          <w:sz w:val="28"/>
          <w:szCs w:val="28"/>
        </w:rPr>
        <w:t>2</w:t>
      </w:r>
      <w:r w:rsidR="00087F0D" w:rsidRPr="00947DB0">
        <w:rPr>
          <w:rFonts w:ascii="Times New Roman" w:hAnsi="Times New Roman" w:cs="Times New Roman"/>
          <w:sz w:val="28"/>
          <w:szCs w:val="28"/>
        </w:rPr>
        <w:t xml:space="preserve"> года доходы исполнены больше на </w:t>
      </w:r>
      <w:r w:rsidR="000F07DF" w:rsidRPr="00947DB0">
        <w:rPr>
          <w:rFonts w:ascii="Times New Roman" w:hAnsi="Times New Roman" w:cs="Times New Roman"/>
          <w:sz w:val="28"/>
          <w:szCs w:val="28"/>
        </w:rPr>
        <w:t>110 914,15</w:t>
      </w:r>
      <w:r w:rsidR="00087F0D" w:rsidRPr="00947DB0">
        <w:rPr>
          <w:rFonts w:ascii="Times New Roman" w:hAnsi="Times New Roman" w:cs="Times New Roman"/>
          <w:sz w:val="28"/>
          <w:szCs w:val="28"/>
        </w:rPr>
        <w:t xml:space="preserve"> тыс.руб.</w:t>
      </w:r>
      <w:r w:rsidR="000F07DF" w:rsidRPr="00947DB0">
        <w:rPr>
          <w:rFonts w:ascii="Times New Roman" w:hAnsi="Times New Roman" w:cs="Times New Roman"/>
          <w:sz w:val="28"/>
          <w:szCs w:val="28"/>
        </w:rPr>
        <w:t xml:space="preserve"> или 14,20%.</w:t>
      </w:r>
    </w:p>
    <w:p w14:paraId="29B70F84" w14:textId="77777777" w:rsidR="00B04256" w:rsidRPr="00947DB0" w:rsidRDefault="00B04256"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Исполнение за 9 месяцев 202</w:t>
      </w:r>
      <w:r w:rsidR="000F07DF"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года по подгруппе «С</w:t>
      </w:r>
      <w:r w:rsidR="000F07DF" w:rsidRPr="00947DB0">
        <w:rPr>
          <w:rFonts w:ascii="Times New Roman" w:hAnsi="Times New Roman" w:cs="Times New Roman"/>
          <w:sz w:val="28"/>
          <w:szCs w:val="28"/>
        </w:rPr>
        <w:t>убсидии</w:t>
      </w:r>
      <w:r w:rsidRPr="00947DB0">
        <w:rPr>
          <w:rFonts w:ascii="Times New Roman" w:hAnsi="Times New Roman" w:cs="Times New Roman"/>
          <w:sz w:val="28"/>
          <w:szCs w:val="28"/>
        </w:rPr>
        <w:t xml:space="preserve">» сложилось в объеме </w:t>
      </w:r>
      <w:r w:rsidR="00525998" w:rsidRPr="00947DB0">
        <w:rPr>
          <w:rFonts w:ascii="Times New Roman" w:hAnsi="Times New Roman" w:cs="Times New Roman"/>
          <w:sz w:val="28"/>
          <w:szCs w:val="28"/>
        </w:rPr>
        <w:t>144 896,22</w:t>
      </w:r>
      <w:r w:rsidRPr="00947DB0">
        <w:rPr>
          <w:rFonts w:ascii="Times New Roman" w:hAnsi="Times New Roman" w:cs="Times New Roman"/>
          <w:sz w:val="28"/>
          <w:szCs w:val="28"/>
        </w:rPr>
        <w:t xml:space="preserve"> тыс.руб. или </w:t>
      </w:r>
      <w:r w:rsidR="00525998" w:rsidRPr="00947DB0">
        <w:rPr>
          <w:rFonts w:ascii="Times New Roman" w:hAnsi="Times New Roman" w:cs="Times New Roman"/>
          <w:sz w:val="28"/>
          <w:szCs w:val="28"/>
        </w:rPr>
        <w:t>55,11</w:t>
      </w:r>
      <w:r w:rsidRPr="00947DB0">
        <w:rPr>
          <w:rFonts w:ascii="Times New Roman" w:hAnsi="Times New Roman" w:cs="Times New Roman"/>
          <w:sz w:val="28"/>
          <w:szCs w:val="28"/>
        </w:rPr>
        <w:t xml:space="preserve">% от плановых назначений в сумме </w:t>
      </w:r>
      <w:r w:rsidR="00525998" w:rsidRPr="00947DB0">
        <w:rPr>
          <w:rFonts w:ascii="Times New Roman" w:hAnsi="Times New Roman" w:cs="Times New Roman"/>
          <w:sz w:val="28"/>
          <w:szCs w:val="28"/>
        </w:rPr>
        <w:t>262 934,82</w:t>
      </w:r>
      <w:r w:rsidRPr="00947DB0">
        <w:rPr>
          <w:rFonts w:ascii="Times New Roman" w:hAnsi="Times New Roman" w:cs="Times New Roman"/>
          <w:sz w:val="28"/>
          <w:szCs w:val="28"/>
        </w:rPr>
        <w:t xml:space="preserve"> тыс.руб., по сравнению с </w:t>
      </w:r>
      <w:r w:rsidR="00A65659" w:rsidRPr="00947DB0">
        <w:rPr>
          <w:rFonts w:ascii="Times New Roman" w:hAnsi="Times New Roman" w:cs="Times New Roman"/>
          <w:sz w:val="28"/>
          <w:szCs w:val="28"/>
        </w:rPr>
        <w:t>периодом</w:t>
      </w:r>
      <w:r w:rsidRPr="00947DB0">
        <w:rPr>
          <w:rFonts w:ascii="Times New Roman" w:hAnsi="Times New Roman" w:cs="Times New Roman"/>
          <w:sz w:val="28"/>
          <w:szCs w:val="28"/>
        </w:rPr>
        <w:t xml:space="preserve"> 202</w:t>
      </w:r>
      <w:r w:rsidR="00525998" w:rsidRPr="00947DB0">
        <w:rPr>
          <w:rFonts w:ascii="Times New Roman" w:hAnsi="Times New Roman" w:cs="Times New Roman"/>
          <w:sz w:val="28"/>
          <w:szCs w:val="28"/>
        </w:rPr>
        <w:t>2</w:t>
      </w:r>
      <w:r w:rsidRPr="00947DB0">
        <w:rPr>
          <w:rFonts w:ascii="Times New Roman" w:hAnsi="Times New Roman" w:cs="Times New Roman"/>
          <w:sz w:val="28"/>
          <w:szCs w:val="28"/>
        </w:rPr>
        <w:t xml:space="preserve"> года доходы исполнены </w:t>
      </w:r>
      <w:r w:rsidR="00525998" w:rsidRPr="00947DB0">
        <w:rPr>
          <w:rFonts w:ascii="Times New Roman" w:hAnsi="Times New Roman" w:cs="Times New Roman"/>
          <w:sz w:val="28"/>
          <w:szCs w:val="28"/>
        </w:rPr>
        <w:t>меньше</w:t>
      </w:r>
      <w:r w:rsidRPr="00947DB0">
        <w:rPr>
          <w:rFonts w:ascii="Times New Roman" w:hAnsi="Times New Roman" w:cs="Times New Roman"/>
          <w:sz w:val="28"/>
          <w:szCs w:val="28"/>
        </w:rPr>
        <w:t xml:space="preserve"> на </w:t>
      </w:r>
      <w:r w:rsidR="00525998" w:rsidRPr="00947DB0">
        <w:rPr>
          <w:rFonts w:ascii="Times New Roman" w:hAnsi="Times New Roman" w:cs="Times New Roman"/>
          <w:sz w:val="28"/>
          <w:szCs w:val="28"/>
        </w:rPr>
        <w:t>32 266,88</w:t>
      </w:r>
      <w:r w:rsidRPr="00947DB0">
        <w:rPr>
          <w:rFonts w:ascii="Times New Roman" w:hAnsi="Times New Roman" w:cs="Times New Roman"/>
          <w:sz w:val="28"/>
          <w:szCs w:val="28"/>
        </w:rPr>
        <w:t xml:space="preserve"> тыс.руб.</w:t>
      </w:r>
      <w:r w:rsidR="00525998" w:rsidRPr="00947DB0">
        <w:rPr>
          <w:rFonts w:ascii="Times New Roman" w:hAnsi="Times New Roman" w:cs="Times New Roman"/>
          <w:sz w:val="28"/>
          <w:szCs w:val="28"/>
        </w:rPr>
        <w:t xml:space="preserve"> или на 18,21%.</w:t>
      </w:r>
    </w:p>
    <w:p w14:paraId="6EDAF4CC" w14:textId="77777777" w:rsidR="00525998" w:rsidRPr="00947DB0" w:rsidRDefault="00525998"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Исполнения доходов по </w:t>
      </w:r>
      <w:r w:rsidR="000234D6" w:rsidRPr="00947DB0">
        <w:rPr>
          <w:rFonts w:ascii="Times New Roman" w:hAnsi="Times New Roman" w:cs="Times New Roman"/>
          <w:sz w:val="28"/>
          <w:szCs w:val="28"/>
        </w:rPr>
        <w:t>под</w:t>
      </w:r>
      <w:r w:rsidRPr="00947DB0">
        <w:rPr>
          <w:rFonts w:ascii="Times New Roman" w:hAnsi="Times New Roman" w:cs="Times New Roman"/>
          <w:sz w:val="28"/>
          <w:szCs w:val="28"/>
        </w:rPr>
        <w:t xml:space="preserve">группе «Дотации» составили 52,35% или 60 683,15 тыс.руб. от плановых назначений в объеме 115 911,70 тыс.руб., к уровню 2022 года </w:t>
      </w:r>
      <w:r w:rsidR="000234D6" w:rsidRPr="00947DB0">
        <w:rPr>
          <w:rFonts w:ascii="Times New Roman" w:hAnsi="Times New Roman" w:cs="Times New Roman"/>
          <w:sz w:val="28"/>
          <w:szCs w:val="28"/>
        </w:rPr>
        <w:t>доходы по данной подгруппе увеличены на 4 892,75 тыс.руб.</w:t>
      </w:r>
    </w:p>
    <w:p w14:paraId="60EE18A3" w14:textId="77777777" w:rsidR="00B04256" w:rsidRPr="00947DB0" w:rsidRDefault="00B04256"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Доля доходов в общем объеме безвозмездных поступлений по подгруппе «Иные межбюджетные трансферты» составляет </w:t>
      </w:r>
      <w:r w:rsidR="00525998" w:rsidRPr="00947DB0">
        <w:rPr>
          <w:rFonts w:ascii="Times New Roman" w:hAnsi="Times New Roman" w:cs="Times New Roman"/>
          <w:sz w:val="28"/>
          <w:szCs w:val="28"/>
        </w:rPr>
        <w:t>3,94</w:t>
      </w:r>
      <w:r w:rsidRPr="00947DB0">
        <w:rPr>
          <w:rFonts w:ascii="Times New Roman" w:hAnsi="Times New Roman" w:cs="Times New Roman"/>
          <w:sz w:val="28"/>
          <w:szCs w:val="28"/>
        </w:rPr>
        <w:t xml:space="preserve">%. Исполнение предусмотрено в объеме </w:t>
      </w:r>
      <w:r w:rsidR="00525998" w:rsidRPr="00947DB0">
        <w:rPr>
          <w:rFonts w:ascii="Times New Roman" w:hAnsi="Times New Roman" w:cs="Times New Roman"/>
          <w:sz w:val="28"/>
          <w:szCs w:val="28"/>
        </w:rPr>
        <w:t>45 025,91</w:t>
      </w:r>
      <w:r w:rsidRPr="00947DB0">
        <w:rPr>
          <w:rFonts w:ascii="Times New Roman" w:hAnsi="Times New Roman" w:cs="Times New Roman"/>
          <w:sz w:val="28"/>
          <w:szCs w:val="28"/>
        </w:rPr>
        <w:t xml:space="preserve"> тыс.руб. или </w:t>
      </w:r>
      <w:r w:rsidR="00525998" w:rsidRPr="00947DB0">
        <w:rPr>
          <w:rFonts w:ascii="Times New Roman" w:hAnsi="Times New Roman" w:cs="Times New Roman"/>
          <w:sz w:val="28"/>
          <w:szCs w:val="28"/>
        </w:rPr>
        <w:t>70,05</w:t>
      </w:r>
      <w:r w:rsidRPr="00947DB0">
        <w:rPr>
          <w:rFonts w:ascii="Times New Roman" w:hAnsi="Times New Roman" w:cs="Times New Roman"/>
          <w:sz w:val="28"/>
          <w:szCs w:val="28"/>
        </w:rPr>
        <w:t>%, к аналогичному уровню 202</w:t>
      </w:r>
      <w:r w:rsidR="00525998" w:rsidRPr="00947DB0">
        <w:rPr>
          <w:rFonts w:ascii="Times New Roman" w:hAnsi="Times New Roman" w:cs="Times New Roman"/>
          <w:sz w:val="28"/>
          <w:szCs w:val="28"/>
        </w:rPr>
        <w:t>2</w:t>
      </w:r>
      <w:r w:rsidRPr="00947DB0">
        <w:rPr>
          <w:rFonts w:ascii="Times New Roman" w:hAnsi="Times New Roman" w:cs="Times New Roman"/>
          <w:sz w:val="28"/>
          <w:szCs w:val="28"/>
        </w:rPr>
        <w:t xml:space="preserve"> года исполнение </w:t>
      </w:r>
      <w:r w:rsidR="00525998" w:rsidRPr="00947DB0">
        <w:rPr>
          <w:rFonts w:ascii="Times New Roman" w:hAnsi="Times New Roman" w:cs="Times New Roman"/>
          <w:sz w:val="28"/>
          <w:szCs w:val="28"/>
        </w:rPr>
        <w:t>увеличено</w:t>
      </w:r>
      <w:r w:rsidRPr="00947DB0">
        <w:rPr>
          <w:rFonts w:ascii="Times New Roman" w:hAnsi="Times New Roman" w:cs="Times New Roman"/>
          <w:sz w:val="28"/>
          <w:szCs w:val="28"/>
        </w:rPr>
        <w:t xml:space="preserve"> на </w:t>
      </w:r>
      <w:r w:rsidR="00525998" w:rsidRPr="00947DB0">
        <w:rPr>
          <w:rFonts w:ascii="Times New Roman" w:hAnsi="Times New Roman" w:cs="Times New Roman"/>
          <w:sz w:val="28"/>
          <w:szCs w:val="28"/>
        </w:rPr>
        <w:t>14 099,95</w:t>
      </w:r>
      <w:r w:rsidRPr="00947DB0">
        <w:rPr>
          <w:rFonts w:ascii="Times New Roman" w:hAnsi="Times New Roman" w:cs="Times New Roman"/>
          <w:sz w:val="28"/>
          <w:szCs w:val="28"/>
        </w:rPr>
        <w:t xml:space="preserve"> тыс.руб.</w:t>
      </w:r>
      <w:r w:rsidR="00525998" w:rsidRPr="00947DB0">
        <w:rPr>
          <w:rFonts w:ascii="Times New Roman" w:hAnsi="Times New Roman" w:cs="Times New Roman"/>
          <w:sz w:val="28"/>
          <w:szCs w:val="28"/>
        </w:rPr>
        <w:t xml:space="preserve"> или 45,59%.</w:t>
      </w:r>
    </w:p>
    <w:p w14:paraId="29342006" w14:textId="77777777" w:rsidR="00B41E6D" w:rsidRPr="00947DB0" w:rsidRDefault="00B41E6D" w:rsidP="00FC1B23">
      <w:pPr>
        <w:spacing w:after="0" w:line="240" w:lineRule="auto"/>
        <w:ind w:firstLine="709"/>
        <w:jc w:val="both"/>
        <w:rPr>
          <w:rFonts w:ascii="Times New Roman" w:hAnsi="Times New Roman" w:cs="Times New Roman"/>
          <w:sz w:val="28"/>
          <w:szCs w:val="28"/>
        </w:rPr>
      </w:pPr>
    </w:p>
    <w:p w14:paraId="4FBD54DB" w14:textId="77777777" w:rsidR="00B41E6D" w:rsidRPr="00947DB0" w:rsidRDefault="00B41E6D" w:rsidP="00FC1B23">
      <w:pPr>
        <w:spacing w:after="0" w:line="240" w:lineRule="auto"/>
        <w:jc w:val="center"/>
        <w:rPr>
          <w:rFonts w:ascii="Times New Roman" w:hAnsi="Times New Roman" w:cs="Times New Roman"/>
          <w:b/>
          <w:sz w:val="28"/>
          <w:szCs w:val="28"/>
        </w:rPr>
      </w:pPr>
      <w:r w:rsidRPr="00947DB0">
        <w:rPr>
          <w:rFonts w:ascii="Times New Roman" w:hAnsi="Times New Roman" w:cs="Times New Roman"/>
          <w:b/>
          <w:sz w:val="28"/>
          <w:szCs w:val="28"/>
        </w:rPr>
        <w:t>Оценка исполнения расходной части районного бюджета</w:t>
      </w:r>
    </w:p>
    <w:p w14:paraId="2D6D24C2" w14:textId="350700CD" w:rsidR="00032F04" w:rsidRPr="00947DB0" w:rsidRDefault="00032F04"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Первоначальным решением Думы о бюджете от 2</w:t>
      </w:r>
      <w:r w:rsidR="002E0BC1" w:rsidRPr="00947DB0">
        <w:rPr>
          <w:rFonts w:ascii="Times New Roman" w:hAnsi="Times New Roman" w:cs="Times New Roman"/>
          <w:sz w:val="28"/>
          <w:szCs w:val="28"/>
        </w:rPr>
        <w:t>7</w:t>
      </w:r>
      <w:r w:rsidRPr="00947DB0">
        <w:rPr>
          <w:rFonts w:ascii="Times New Roman" w:hAnsi="Times New Roman" w:cs="Times New Roman"/>
          <w:sz w:val="28"/>
          <w:szCs w:val="28"/>
        </w:rPr>
        <w:t>.12.202</w:t>
      </w:r>
      <w:r w:rsidR="002E0BC1" w:rsidRPr="00947DB0">
        <w:rPr>
          <w:rFonts w:ascii="Times New Roman" w:hAnsi="Times New Roman" w:cs="Times New Roman"/>
          <w:sz w:val="28"/>
          <w:szCs w:val="28"/>
        </w:rPr>
        <w:t>2</w:t>
      </w:r>
      <w:r w:rsidRPr="00947DB0">
        <w:rPr>
          <w:rFonts w:ascii="Times New Roman" w:hAnsi="Times New Roman" w:cs="Times New Roman"/>
          <w:sz w:val="28"/>
          <w:szCs w:val="28"/>
        </w:rPr>
        <w:t>г. №2</w:t>
      </w:r>
      <w:r w:rsidR="002E0BC1" w:rsidRPr="00947DB0">
        <w:rPr>
          <w:rFonts w:ascii="Times New Roman" w:hAnsi="Times New Roman" w:cs="Times New Roman"/>
          <w:sz w:val="28"/>
          <w:szCs w:val="28"/>
        </w:rPr>
        <w:t>2</w:t>
      </w:r>
      <w:r w:rsidRPr="00947DB0">
        <w:rPr>
          <w:rFonts w:ascii="Times New Roman" w:hAnsi="Times New Roman" w:cs="Times New Roman"/>
          <w:sz w:val="28"/>
          <w:szCs w:val="28"/>
        </w:rPr>
        <w:t xml:space="preserve"> на 202</w:t>
      </w:r>
      <w:r w:rsidR="002E0BC1"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 утверждены расходы в сумме </w:t>
      </w:r>
      <w:r w:rsidR="00B672B2" w:rsidRPr="00947DB0">
        <w:rPr>
          <w:rFonts w:ascii="Times New Roman" w:hAnsi="Times New Roman" w:cs="Times New Roman"/>
          <w:sz w:val="28"/>
          <w:szCs w:val="28"/>
        </w:rPr>
        <w:t xml:space="preserve">2 021 986,30 </w:t>
      </w:r>
      <w:r w:rsidRPr="00947DB0">
        <w:rPr>
          <w:rFonts w:ascii="Times New Roman" w:hAnsi="Times New Roman" w:cs="Times New Roman"/>
          <w:sz w:val="28"/>
          <w:szCs w:val="28"/>
        </w:rPr>
        <w:t>тыс.руб.</w:t>
      </w:r>
    </w:p>
    <w:p w14:paraId="4F280017" w14:textId="6C5F9177" w:rsidR="00AA2A54" w:rsidRPr="00947DB0" w:rsidRDefault="00032F04"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В ходе корректировки бюджет Усольского района на 202</w:t>
      </w:r>
      <w:r w:rsidR="002E0BC1"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 утвержден решением Думы о бюджете от </w:t>
      </w:r>
      <w:r w:rsidR="002E0BC1" w:rsidRPr="00947DB0">
        <w:rPr>
          <w:rFonts w:ascii="Times New Roman" w:hAnsi="Times New Roman" w:cs="Times New Roman"/>
          <w:sz w:val="28"/>
          <w:szCs w:val="28"/>
        </w:rPr>
        <w:t>26.09</w:t>
      </w:r>
      <w:r w:rsidRPr="00947DB0">
        <w:rPr>
          <w:rFonts w:ascii="Times New Roman" w:hAnsi="Times New Roman" w:cs="Times New Roman"/>
          <w:sz w:val="28"/>
          <w:szCs w:val="28"/>
        </w:rPr>
        <w:t>.202</w:t>
      </w:r>
      <w:r w:rsidR="002E0BC1" w:rsidRPr="00947DB0">
        <w:rPr>
          <w:rFonts w:ascii="Times New Roman" w:hAnsi="Times New Roman" w:cs="Times New Roman"/>
          <w:sz w:val="28"/>
          <w:szCs w:val="28"/>
        </w:rPr>
        <w:t>3</w:t>
      </w:r>
      <w:r w:rsidRPr="00947DB0">
        <w:rPr>
          <w:rFonts w:ascii="Times New Roman" w:hAnsi="Times New Roman" w:cs="Times New Roman"/>
          <w:sz w:val="28"/>
          <w:szCs w:val="28"/>
        </w:rPr>
        <w:t>г. №</w:t>
      </w:r>
      <w:r w:rsidR="002E0BC1" w:rsidRPr="00947DB0">
        <w:rPr>
          <w:rFonts w:ascii="Times New Roman" w:hAnsi="Times New Roman" w:cs="Times New Roman"/>
          <w:sz w:val="28"/>
          <w:szCs w:val="28"/>
        </w:rPr>
        <w:t>62</w:t>
      </w:r>
      <w:r w:rsidRPr="00947DB0">
        <w:rPr>
          <w:rFonts w:ascii="Times New Roman" w:hAnsi="Times New Roman" w:cs="Times New Roman"/>
          <w:sz w:val="28"/>
          <w:szCs w:val="28"/>
        </w:rPr>
        <w:t xml:space="preserve"> по расходам в сумме </w:t>
      </w:r>
      <w:r w:rsidR="002E0BC1" w:rsidRPr="00947DB0">
        <w:rPr>
          <w:rFonts w:ascii="Times New Roman" w:hAnsi="Times New Roman" w:cs="Times New Roman"/>
          <w:sz w:val="28"/>
          <w:szCs w:val="28"/>
        </w:rPr>
        <w:t>2 260 526,79</w:t>
      </w:r>
      <w:r w:rsidR="00AA2A54" w:rsidRPr="00947DB0">
        <w:rPr>
          <w:rFonts w:ascii="Times New Roman" w:hAnsi="Times New Roman" w:cs="Times New Roman"/>
          <w:sz w:val="28"/>
          <w:szCs w:val="28"/>
        </w:rPr>
        <w:t xml:space="preserve"> тыс.руб. За 9 месяцев 202</w:t>
      </w:r>
      <w:r w:rsidR="002E0BC1" w:rsidRPr="00947DB0">
        <w:rPr>
          <w:rFonts w:ascii="Times New Roman" w:hAnsi="Times New Roman" w:cs="Times New Roman"/>
          <w:sz w:val="28"/>
          <w:szCs w:val="28"/>
        </w:rPr>
        <w:t>3</w:t>
      </w:r>
      <w:r w:rsidR="00AA2A54" w:rsidRPr="00947DB0">
        <w:rPr>
          <w:rFonts w:ascii="Times New Roman" w:hAnsi="Times New Roman" w:cs="Times New Roman"/>
          <w:sz w:val="28"/>
          <w:szCs w:val="28"/>
        </w:rPr>
        <w:t xml:space="preserve"> года расходная часть бюджета увеличена на </w:t>
      </w:r>
      <w:r w:rsidR="00B672B2" w:rsidRPr="00947DB0">
        <w:rPr>
          <w:rFonts w:ascii="Times New Roman" w:hAnsi="Times New Roman" w:cs="Times New Roman"/>
          <w:sz w:val="28"/>
          <w:szCs w:val="28"/>
        </w:rPr>
        <w:t>196 023,74</w:t>
      </w:r>
      <w:r w:rsidR="00AA2A54" w:rsidRPr="00947DB0">
        <w:rPr>
          <w:rFonts w:ascii="Times New Roman" w:hAnsi="Times New Roman" w:cs="Times New Roman"/>
          <w:sz w:val="28"/>
          <w:szCs w:val="28"/>
        </w:rPr>
        <w:t xml:space="preserve"> тыс.руб.</w:t>
      </w:r>
    </w:p>
    <w:p w14:paraId="0B145BCE" w14:textId="16DC81BD" w:rsidR="00032F04" w:rsidRPr="00947DB0" w:rsidRDefault="00032F04"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В соответствии с Отчетом об исполнении бюджета за 9 месяцев 202</w:t>
      </w:r>
      <w:r w:rsidR="002E0BC1"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года исполнение бюджета по расходам составило 1</w:t>
      </w:r>
      <w:r w:rsidR="002E0BC1" w:rsidRPr="00947DB0">
        <w:rPr>
          <w:rFonts w:ascii="Times New Roman" w:hAnsi="Times New Roman" w:cs="Times New Roman"/>
          <w:sz w:val="28"/>
          <w:szCs w:val="28"/>
        </w:rPr>
        <w:t> 476 839,22</w:t>
      </w:r>
      <w:r w:rsidRPr="00947DB0">
        <w:rPr>
          <w:rFonts w:ascii="Times New Roman" w:hAnsi="Times New Roman" w:cs="Times New Roman"/>
          <w:sz w:val="28"/>
          <w:szCs w:val="28"/>
        </w:rPr>
        <w:t xml:space="preserve"> тыс.руб. или 6</w:t>
      </w:r>
      <w:r w:rsidR="002E0BC1" w:rsidRPr="00947DB0">
        <w:rPr>
          <w:rFonts w:ascii="Times New Roman" w:hAnsi="Times New Roman" w:cs="Times New Roman"/>
          <w:sz w:val="28"/>
          <w:szCs w:val="28"/>
        </w:rPr>
        <w:t>5,33</w:t>
      </w:r>
      <w:r w:rsidRPr="00947DB0">
        <w:rPr>
          <w:rFonts w:ascii="Times New Roman" w:hAnsi="Times New Roman" w:cs="Times New Roman"/>
          <w:sz w:val="28"/>
          <w:szCs w:val="28"/>
        </w:rPr>
        <w:t>% к утвержденным на 01.10.202</w:t>
      </w:r>
      <w:r w:rsidR="002E0BC1" w:rsidRPr="00947DB0">
        <w:rPr>
          <w:rFonts w:ascii="Times New Roman" w:hAnsi="Times New Roman" w:cs="Times New Roman"/>
          <w:sz w:val="28"/>
          <w:szCs w:val="28"/>
        </w:rPr>
        <w:t>3</w:t>
      </w:r>
      <w:r w:rsidRPr="00947DB0">
        <w:rPr>
          <w:rFonts w:ascii="Times New Roman" w:hAnsi="Times New Roman" w:cs="Times New Roman"/>
          <w:sz w:val="28"/>
          <w:szCs w:val="28"/>
        </w:rPr>
        <w:t xml:space="preserve"> г. плановым назначениям.</w:t>
      </w:r>
    </w:p>
    <w:p w14:paraId="27129493" w14:textId="6586155B" w:rsidR="00032F04" w:rsidRPr="00947DB0" w:rsidRDefault="00032F04"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В сравнении с аналогичным периодом 202</w:t>
      </w:r>
      <w:r w:rsidR="002E0BC1" w:rsidRPr="00947DB0">
        <w:rPr>
          <w:rFonts w:ascii="Times New Roman" w:hAnsi="Times New Roman" w:cs="Times New Roman"/>
          <w:sz w:val="28"/>
          <w:szCs w:val="28"/>
        </w:rPr>
        <w:t>2</w:t>
      </w:r>
      <w:r w:rsidRPr="00947DB0">
        <w:rPr>
          <w:rFonts w:ascii="Times New Roman" w:hAnsi="Times New Roman" w:cs="Times New Roman"/>
          <w:sz w:val="28"/>
          <w:szCs w:val="28"/>
        </w:rPr>
        <w:t xml:space="preserve"> года (</w:t>
      </w:r>
      <w:r w:rsidR="009D12FC" w:rsidRPr="00947DB0">
        <w:rPr>
          <w:rFonts w:ascii="Times New Roman" w:hAnsi="Times New Roman" w:cs="Times New Roman"/>
          <w:sz w:val="28"/>
          <w:szCs w:val="28"/>
        </w:rPr>
        <w:t>1</w:t>
      </w:r>
      <w:r w:rsidR="00B672B2" w:rsidRPr="00947DB0">
        <w:rPr>
          <w:rFonts w:ascii="Times New Roman" w:hAnsi="Times New Roman" w:cs="Times New Roman"/>
          <w:sz w:val="28"/>
          <w:szCs w:val="28"/>
        </w:rPr>
        <w:t> 344 739,10</w:t>
      </w:r>
      <w:r w:rsidRPr="00947DB0">
        <w:rPr>
          <w:rFonts w:ascii="Times New Roman" w:hAnsi="Times New Roman" w:cs="Times New Roman"/>
          <w:sz w:val="28"/>
          <w:szCs w:val="28"/>
        </w:rPr>
        <w:t xml:space="preserve"> тыс.руб.) исполнение по расходам увеличилось на </w:t>
      </w:r>
      <w:r w:rsidR="00B672B2" w:rsidRPr="00947DB0">
        <w:rPr>
          <w:rFonts w:ascii="Times New Roman" w:hAnsi="Times New Roman" w:cs="Times New Roman"/>
          <w:sz w:val="28"/>
          <w:szCs w:val="28"/>
        </w:rPr>
        <w:t>132 100,15</w:t>
      </w:r>
      <w:r w:rsidRPr="00947DB0">
        <w:rPr>
          <w:rFonts w:ascii="Times New Roman" w:hAnsi="Times New Roman" w:cs="Times New Roman"/>
          <w:sz w:val="28"/>
          <w:szCs w:val="28"/>
        </w:rPr>
        <w:t xml:space="preserve"> тыс.руб.</w:t>
      </w:r>
    </w:p>
    <w:p w14:paraId="60528DB7" w14:textId="77777777" w:rsidR="00947DB0" w:rsidRDefault="00947DB0" w:rsidP="00FC1B23">
      <w:pPr>
        <w:spacing w:after="0" w:line="240" w:lineRule="auto"/>
        <w:ind w:firstLine="709"/>
        <w:jc w:val="both"/>
        <w:rPr>
          <w:rFonts w:ascii="Times New Roman" w:hAnsi="Times New Roman" w:cs="Times New Roman"/>
          <w:sz w:val="28"/>
          <w:szCs w:val="28"/>
        </w:rPr>
      </w:pPr>
    </w:p>
    <w:p w14:paraId="38AC429A" w14:textId="77777777" w:rsidR="00947DB0" w:rsidRDefault="00947DB0" w:rsidP="00FC1B23">
      <w:pPr>
        <w:spacing w:after="0" w:line="240" w:lineRule="auto"/>
        <w:ind w:firstLine="709"/>
        <w:jc w:val="both"/>
        <w:rPr>
          <w:rFonts w:ascii="Times New Roman" w:hAnsi="Times New Roman" w:cs="Times New Roman"/>
          <w:sz w:val="28"/>
          <w:szCs w:val="28"/>
        </w:rPr>
      </w:pPr>
    </w:p>
    <w:p w14:paraId="3312C1B7" w14:textId="77777777" w:rsidR="00947DB0" w:rsidRDefault="00947DB0" w:rsidP="00FC1B23">
      <w:pPr>
        <w:spacing w:after="0" w:line="240" w:lineRule="auto"/>
        <w:ind w:firstLine="709"/>
        <w:jc w:val="both"/>
        <w:rPr>
          <w:rFonts w:ascii="Times New Roman" w:hAnsi="Times New Roman" w:cs="Times New Roman"/>
          <w:sz w:val="28"/>
          <w:szCs w:val="28"/>
        </w:rPr>
      </w:pPr>
    </w:p>
    <w:p w14:paraId="61DCAEE9" w14:textId="77777777" w:rsidR="00947DB0" w:rsidRDefault="00947DB0" w:rsidP="00FC1B23">
      <w:pPr>
        <w:spacing w:after="0" w:line="240" w:lineRule="auto"/>
        <w:ind w:firstLine="709"/>
        <w:jc w:val="both"/>
        <w:rPr>
          <w:rFonts w:ascii="Times New Roman" w:hAnsi="Times New Roman" w:cs="Times New Roman"/>
          <w:sz w:val="28"/>
          <w:szCs w:val="28"/>
        </w:rPr>
      </w:pPr>
    </w:p>
    <w:p w14:paraId="0EDAA1B9" w14:textId="719E52D5" w:rsidR="00032F04" w:rsidRPr="00947DB0" w:rsidRDefault="00032F04"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lastRenderedPageBreak/>
        <w:t xml:space="preserve">Анализ исполнения расходов бюджета по разделам бюджетной классификации за </w:t>
      </w:r>
      <w:r w:rsidR="009D12FC" w:rsidRPr="00947DB0">
        <w:rPr>
          <w:rFonts w:ascii="Times New Roman" w:hAnsi="Times New Roman" w:cs="Times New Roman"/>
          <w:sz w:val="28"/>
          <w:szCs w:val="28"/>
        </w:rPr>
        <w:t>9 месяцев</w:t>
      </w:r>
      <w:r w:rsidRPr="00947DB0">
        <w:rPr>
          <w:rFonts w:ascii="Times New Roman" w:hAnsi="Times New Roman" w:cs="Times New Roman"/>
          <w:sz w:val="28"/>
          <w:szCs w:val="28"/>
        </w:rPr>
        <w:t xml:space="preserve"> 202</w:t>
      </w:r>
      <w:r w:rsidR="002E0BC1" w:rsidRPr="00947DB0">
        <w:rPr>
          <w:rFonts w:ascii="Times New Roman" w:hAnsi="Times New Roman" w:cs="Times New Roman"/>
          <w:sz w:val="28"/>
          <w:szCs w:val="28"/>
        </w:rPr>
        <w:t>2</w:t>
      </w:r>
      <w:r w:rsidRPr="00947DB0">
        <w:rPr>
          <w:rFonts w:ascii="Times New Roman" w:hAnsi="Times New Roman" w:cs="Times New Roman"/>
          <w:sz w:val="28"/>
          <w:szCs w:val="28"/>
        </w:rPr>
        <w:t xml:space="preserve"> - 202</w:t>
      </w:r>
      <w:r w:rsidR="002E0BC1"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годов представлен в таблице 6.</w:t>
      </w:r>
    </w:p>
    <w:p w14:paraId="747AF345" w14:textId="41551AAE" w:rsidR="00723EC1" w:rsidRPr="00947DB0" w:rsidRDefault="00723EC1" w:rsidP="00FC1B23">
      <w:pPr>
        <w:spacing w:after="0" w:line="240" w:lineRule="auto"/>
        <w:ind w:firstLine="709"/>
        <w:jc w:val="right"/>
        <w:rPr>
          <w:rFonts w:ascii="Times New Roman" w:hAnsi="Times New Roman" w:cs="Times New Roman"/>
          <w:i/>
          <w:sz w:val="24"/>
          <w:szCs w:val="28"/>
        </w:rPr>
      </w:pPr>
      <w:r w:rsidRPr="00947DB0">
        <w:rPr>
          <w:rFonts w:ascii="Times New Roman" w:hAnsi="Times New Roman" w:cs="Times New Roman"/>
          <w:i/>
          <w:sz w:val="24"/>
          <w:szCs w:val="28"/>
        </w:rPr>
        <w:t xml:space="preserve">Таб.6, тыс. </w:t>
      </w:r>
      <w:r w:rsidR="00070CAE" w:rsidRPr="00947DB0">
        <w:rPr>
          <w:rFonts w:ascii="Times New Roman" w:hAnsi="Times New Roman" w:cs="Times New Roman"/>
          <w:i/>
          <w:sz w:val="24"/>
          <w:szCs w:val="28"/>
        </w:rPr>
        <w:t>руб.</w:t>
      </w:r>
    </w:p>
    <w:tbl>
      <w:tblPr>
        <w:tblW w:w="9493" w:type="dxa"/>
        <w:tblLayout w:type="fixed"/>
        <w:tblLook w:val="04A0" w:firstRow="1" w:lastRow="0" w:firstColumn="1" w:lastColumn="0" w:noHBand="0" w:noVBand="1"/>
      </w:tblPr>
      <w:tblGrid>
        <w:gridCol w:w="1555"/>
        <w:gridCol w:w="1275"/>
        <w:gridCol w:w="1134"/>
        <w:gridCol w:w="1134"/>
        <w:gridCol w:w="1134"/>
        <w:gridCol w:w="993"/>
        <w:gridCol w:w="708"/>
        <w:gridCol w:w="993"/>
        <w:gridCol w:w="567"/>
      </w:tblGrid>
      <w:tr w:rsidR="00947DB0" w:rsidRPr="00947DB0" w14:paraId="35796871" w14:textId="77777777" w:rsidTr="00734876">
        <w:trPr>
          <w:trHeight w:val="214"/>
        </w:trPr>
        <w:tc>
          <w:tcPr>
            <w:tcW w:w="1555" w:type="dxa"/>
            <w:vMerge w:val="restart"/>
            <w:tcBorders>
              <w:top w:val="single" w:sz="4" w:space="0" w:color="auto"/>
              <w:left w:val="single" w:sz="4" w:space="0" w:color="auto"/>
              <w:bottom w:val="single" w:sz="4" w:space="0" w:color="auto"/>
              <w:right w:val="single" w:sz="4" w:space="0" w:color="auto"/>
            </w:tcBorders>
            <w:shd w:val="clear" w:color="000000" w:fill="DEEAF6"/>
            <w:vAlign w:val="center"/>
            <w:hideMark/>
          </w:tcPr>
          <w:p w14:paraId="49946118" w14:textId="77777777" w:rsidR="003C4D62" w:rsidRPr="00947DB0" w:rsidRDefault="003C4D62" w:rsidP="00FC1B23">
            <w:pPr>
              <w:spacing w:after="0" w:line="240" w:lineRule="auto"/>
              <w:jc w:val="center"/>
              <w:rPr>
                <w:rFonts w:ascii="Times New Roman" w:eastAsia="Times New Roman" w:hAnsi="Times New Roman" w:cs="Times New Roman"/>
                <w:b/>
                <w:bCs/>
                <w:sz w:val="18"/>
                <w:szCs w:val="18"/>
                <w:lang w:eastAsia="ru-RU"/>
              </w:rPr>
            </w:pPr>
            <w:r w:rsidRPr="00947DB0">
              <w:rPr>
                <w:rFonts w:ascii="Times New Roman" w:eastAsia="Times New Roman" w:hAnsi="Times New Roman" w:cs="Times New Roman"/>
                <w:b/>
                <w:bCs/>
                <w:sz w:val="18"/>
                <w:lang w:eastAsia="ru-RU"/>
              </w:rPr>
              <w:t>Наименование показателя</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DEEAF6"/>
            <w:vAlign w:val="center"/>
            <w:hideMark/>
          </w:tcPr>
          <w:p w14:paraId="5C5DC2BD" w14:textId="77777777" w:rsidR="003C4D62" w:rsidRPr="00947DB0" w:rsidRDefault="003C4D62" w:rsidP="00FC1B23">
            <w:pPr>
              <w:spacing w:after="0" w:line="240" w:lineRule="auto"/>
              <w:jc w:val="center"/>
              <w:rPr>
                <w:rFonts w:ascii="Times New Roman" w:eastAsia="Times New Roman" w:hAnsi="Times New Roman" w:cs="Times New Roman"/>
                <w:b/>
                <w:bCs/>
                <w:sz w:val="18"/>
                <w:szCs w:val="18"/>
                <w:lang w:eastAsia="ru-RU"/>
              </w:rPr>
            </w:pPr>
            <w:r w:rsidRPr="00947DB0">
              <w:rPr>
                <w:rFonts w:ascii="Times New Roman" w:eastAsia="Times New Roman" w:hAnsi="Times New Roman" w:cs="Times New Roman"/>
                <w:b/>
                <w:bCs/>
                <w:sz w:val="18"/>
                <w:szCs w:val="18"/>
                <w:lang w:eastAsia="ru-RU"/>
              </w:rPr>
              <w:t>Исполнено за 9 месяцев 2022 года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EEAF6"/>
            <w:vAlign w:val="center"/>
            <w:hideMark/>
          </w:tcPr>
          <w:p w14:paraId="1404B184" w14:textId="5437DF2B" w:rsidR="003C4D62" w:rsidRPr="00947DB0" w:rsidRDefault="003C4D62" w:rsidP="00FC1B23">
            <w:pPr>
              <w:spacing w:after="0" w:line="240" w:lineRule="auto"/>
              <w:jc w:val="center"/>
              <w:rPr>
                <w:rFonts w:ascii="Times New Roman" w:eastAsia="Times New Roman" w:hAnsi="Times New Roman" w:cs="Times New Roman"/>
                <w:b/>
                <w:bCs/>
                <w:sz w:val="18"/>
                <w:szCs w:val="18"/>
                <w:lang w:eastAsia="ru-RU"/>
              </w:rPr>
            </w:pPr>
            <w:r w:rsidRPr="00947DB0">
              <w:rPr>
                <w:rFonts w:ascii="Times New Roman" w:eastAsia="Times New Roman" w:hAnsi="Times New Roman" w:cs="Times New Roman"/>
                <w:b/>
                <w:bCs/>
                <w:sz w:val="18"/>
                <w:szCs w:val="18"/>
                <w:lang w:eastAsia="ru-RU"/>
              </w:rPr>
              <w:t>Решение от26.09.23г№62</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EEAF6"/>
            <w:vAlign w:val="center"/>
            <w:hideMark/>
          </w:tcPr>
          <w:p w14:paraId="131ADB2A" w14:textId="066F495E" w:rsidR="003C4D62" w:rsidRPr="00947DB0" w:rsidRDefault="003C4D62" w:rsidP="00FC1B23">
            <w:pPr>
              <w:spacing w:after="0" w:line="240" w:lineRule="auto"/>
              <w:jc w:val="center"/>
              <w:rPr>
                <w:rFonts w:ascii="Times New Roman" w:eastAsia="Times New Roman" w:hAnsi="Times New Roman" w:cs="Times New Roman"/>
                <w:b/>
                <w:bCs/>
                <w:sz w:val="18"/>
                <w:szCs w:val="18"/>
                <w:lang w:eastAsia="ru-RU"/>
              </w:rPr>
            </w:pPr>
            <w:proofErr w:type="spellStart"/>
            <w:r w:rsidRPr="00947DB0">
              <w:rPr>
                <w:rFonts w:ascii="Times New Roman" w:eastAsia="Times New Roman" w:hAnsi="Times New Roman" w:cs="Times New Roman"/>
                <w:b/>
                <w:bCs/>
                <w:sz w:val="18"/>
                <w:szCs w:val="18"/>
                <w:lang w:eastAsia="ru-RU"/>
              </w:rPr>
              <w:t>Уточн</w:t>
            </w:r>
            <w:proofErr w:type="spellEnd"/>
            <w:r w:rsidRPr="00947DB0">
              <w:rPr>
                <w:rFonts w:ascii="Times New Roman" w:eastAsia="Times New Roman" w:hAnsi="Times New Roman" w:cs="Times New Roman"/>
                <w:b/>
                <w:bCs/>
                <w:sz w:val="18"/>
                <w:szCs w:val="18"/>
                <w:lang w:eastAsia="ru-RU"/>
              </w:rPr>
              <w:t>. план на 01.10.2023гф.0503117</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EEAF6"/>
            <w:vAlign w:val="center"/>
            <w:hideMark/>
          </w:tcPr>
          <w:p w14:paraId="0856954E" w14:textId="77777777" w:rsidR="003C4D62" w:rsidRPr="00947DB0" w:rsidRDefault="003C4D62" w:rsidP="00FC1B23">
            <w:pPr>
              <w:spacing w:after="0" w:line="240" w:lineRule="auto"/>
              <w:jc w:val="center"/>
              <w:rPr>
                <w:rFonts w:ascii="Times New Roman" w:eastAsia="Times New Roman" w:hAnsi="Times New Roman" w:cs="Times New Roman"/>
                <w:b/>
                <w:bCs/>
                <w:sz w:val="18"/>
                <w:szCs w:val="18"/>
                <w:lang w:eastAsia="ru-RU"/>
              </w:rPr>
            </w:pPr>
            <w:proofErr w:type="spellStart"/>
            <w:r w:rsidRPr="00947DB0">
              <w:rPr>
                <w:rFonts w:ascii="Times New Roman" w:eastAsia="Times New Roman" w:hAnsi="Times New Roman" w:cs="Times New Roman"/>
                <w:b/>
                <w:bCs/>
                <w:sz w:val="18"/>
                <w:szCs w:val="18"/>
                <w:lang w:eastAsia="ru-RU"/>
              </w:rPr>
              <w:t>Испол</w:t>
            </w:r>
            <w:proofErr w:type="spellEnd"/>
            <w:r w:rsidRPr="00947DB0">
              <w:rPr>
                <w:rFonts w:ascii="Times New Roman" w:eastAsia="Times New Roman" w:hAnsi="Times New Roman" w:cs="Times New Roman"/>
                <w:b/>
                <w:bCs/>
                <w:sz w:val="18"/>
                <w:szCs w:val="18"/>
                <w:lang w:eastAsia="ru-RU"/>
              </w:rPr>
              <w:t>. за 9 месяцев 2023 года</w:t>
            </w:r>
          </w:p>
        </w:tc>
        <w:tc>
          <w:tcPr>
            <w:tcW w:w="3261" w:type="dxa"/>
            <w:gridSpan w:val="4"/>
            <w:tcBorders>
              <w:top w:val="single" w:sz="4" w:space="0" w:color="auto"/>
              <w:left w:val="nil"/>
              <w:bottom w:val="single" w:sz="4" w:space="0" w:color="auto"/>
              <w:right w:val="single" w:sz="4" w:space="0" w:color="auto"/>
            </w:tcBorders>
            <w:shd w:val="clear" w:color="000000" w:fill="DEEAF6"/>
            <w:vAlign w:val="center"/>
            <w:hideMark/>
          </w:tcPr>
          <w:p w14:paraId="7CAA89E7" w14:textId="77777777" w:rsidR="003C4D62" w:rsidRPr="00947DB0" w:rsidRDefault="003C4D62" w:rsidP="00FC1B23">
            <w:pPr>
              <w:spacing w:after="0" w:line="240" w:lineRule="auto"/>
              <w:jc w:val="center"/>
              <w:rPr>
                <w:rFonts w:ascii="Times New Roman" w:eastAsia="Times New Roman" w:hAnsi="Times New Roman" w:cs="Times New Roman"/>
                <w:b/>
                <w:bCs/>
                <w:sz w:val="18"/>
                <w:szCs w:val="18"/>
                <w:lang w:eastAsia="ru-RU"/>
              </w:rPr>
            </w:pPr>
            <w:r w:rsidRPr="00947DB0">
              <w:rPr>
                <w:rFonts w:ascii="Times New Roman" w:eastAsia="Times New Roman" w:hAnsi="Times New Roman" w:cs="Times New Roman"/>
                <w:b/>
                <w:bCs/>
                <w:sz w:val="18"/>
                <w:szCs w:val="18"/>
                <w:lang w:eastAsia="ru-RU"/>
              </w:rPr>
              <w:t>Исполнение за 9 месяцев 2023 года</w:t>
            </w:r>
          </w:p>
        </w:tc>
      </w:tr>
      <w:tr w:rsidR="002227F6" w:rsidRPr="00947DB0" w14:paraId="09AE587E" w14:textId="77777777" w:rsidTr="00F45D45">
        <w:trPr>
          <w:trHeight w:val="45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DA884E8"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4FF6132"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4407563"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7E40F9C"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337B9CC"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000000" w:fill="DEEAF6"/>
            <w:vAlign w:val="center"/>
            <w:hideMark/>
          </w:tcPr>
          <w:p w14:paraId="6BDFB70D" w14:textId="77777777" w:rsidR="003C4D62" w:rsidRPr="00947DB0" w:rsidRDefault="003C4D62" w:rsidP="00FC1B23">
            <w:pPr>
              <w:spacing w:after="0" w:line="240" w:lineRule="auto"/>
              <w:jc w:val="center"/>
              <w:rPr>
                <w:rFonts w:ascii="Times New Roman" w:eastAsia="Times New Roman" w:hAnsi="Times New Roman" w:cs="Times New Roman"/>
                <w:b/>
                <w:bCs/>
                <w:sz w:val="18"/>
                <w:szCs w:val="18"/>
                <w:lang w:eastAsia="ru-RU"/>
              </w:rPr>
            </w:pPr>
            <w:r w:rsidRPr="00947DB0">
              <w:rPr>
                <w:rFonts w:ascii="Times New Roman" w:eastAsia="Times New Roman" w:hAnsi="Times New Roman" w:cs="Times New Roman"/>
                <w:b/>
                <w:bCs/>
                <w:sz w:val="18"/>
                <w:szCs w:val="18"/>
                <w:lang w:eastAsia="ru-RU"/>
              </w:rPr>
              <w:t>к показателям 9 месяцев 2022г.</w:t>
            </w:r>
          </w:p>
        </w:tc>
        <w:tc>
          <w:tcPr>
            <w:tcW w:w="1560" w:type="dxa"/>
            <w:gridSpan w:val="2"/>
            <w:vMerge w:val="restart"/>
            <w:tcBorders>
              <w:top w:val="single" w:sz="4" w:space="0" w:color="auto"/>
              <w:left w:val="single" w:sz="4" w:space="0" w:color="auto"/>
              <w:bottom w:val="single" w:sz="4" w:space="0" w:color="000000"/>
              <w:right w:val="single" w:sz="4" w:space="0" w:color="000000"/>
            </w:tcBorders>
            <w:shd w:val="clear" w:color="000000" w:fill="DEEAF6"/>
            <w:vAlign w:val="center"/>
            <w:hideMark/>
          </w:tcPr>
          <w:p w14:paraId="007E55CD" w14:textId="77777777" w:rsidR="003C4D62" w:rsidRPr="00947DB0" w:rsidRDefault="003C4D62" w:rsidP="00FC1B23">
            <w:pPr>
              <w:spacing w:after="0" w:line="240" w:lineRule="auto"/>
              <w:jc w:val="center"/>
              <w:rPr>
                <w:rFonts w:ascii="Times New Roman" w:eastAsia="Times New Roman" w:hAnsi="Times New Roman" w:cs="Times New Roman"/>
                <w:b/>
                <w:bCs/>
                <w:sz w:val="18"/>
                <w:szCs w:val="18"/>
                <w:lang w:eastAsia="ru-RU"/>
              </w:rPr>
            </w:pPr>
            <w:r w:rsidRPr="00947DB0">
              <w:rPr>
                <w:rFonts w:ascii="Times New Roman" w:eastAsia="Times New Roman" w:hAnsi="Times New Roman" w:cs="Times New Roman"/>
                <w:b/>
                <w:bCs/>
                <w:sz w:val="18"/>
                <w:szCs w:val="18"/>
                <w:lang w:eastAsia="ru-RU"/>
              </w:rPr>
              <w:t xml:space="preserve">к </w:t>
            </w:r>
            <w:proofErr w:type="spellStart"/>
            <w:r w:rsidRPr="00947DB0">
              <w:rPr>
                <w:rFonts w:ascii="Times New Roman" w:eastAsia="Times New Roman" w:hAnsi="Times New Roman" w:cs="Times New Roman"/>
                <w:b/>
                <w:bCs/>
                <w:sz w:val="18"/>
                <w:szCs w:val="18"/>
                <w:lang w:eastAsia="ru-RU"/>
              </w:rPr>
              <w:t>уточ</w:t>
            </w:r>
            <w:proofErr w:type="spellEnd"/>
            <w:r w:rsidRPr="00947DB0">
              <w:rPr>
                <w:rFonts w:ascii="Times New Roman" w:eastAsia="Times New Roman" w:hAnsi="Times New Roman" w:cs="Times New Roman"/>
                <w:b/>
                <w:bCs/>
                <w:sz w:val="18"/>
                <w:szCs w:val="18"/>
                <w:lang w:eastAsia="ru-RU"/>
              </w:rPr>
              <w:t>. плану на 01.10.2023г.</w:t>
            </w:r>
          </w:p>
        </w:tc>
      </w:tr>
      <w:tr w:rsidR="00947DB0" w:rsidRPr="00947DB0" w14:paraId="508E474B" w14:textId="77777777" w:rsidTr="00734876">
        <w:trPr>
          <w:trHeight w:val="45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085840A"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D271D55"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09D0FBA"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470FEA1"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DE538D7"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7DC2409E"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1560" w:type="dxa"/>
            <w:gridSpan w:val="2"/>
            <w:vMerge/>
            <w:tcBorders>
              <w:top w:val="single" w:sz="4" w:space="0" w:color="auto"/>
              <w:left w:val="single" w:sz="4" w:space="0" w:color="auto"/>
              <w:bottom w:val="single" w:sz="4" w:space="0" w:color="000000"/>
              <w:right w:val="single" w:sz="4" w:space="0" w:color="000000"/>
            </w:tcBorders>
            <w:vAlign w:val="center"/>
            <w:hideMark/>
          </w:tcPr>
          <w:p w14:paraId="2035F1E9"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r>
      <w:tr w:rsidR="003C4D62" w:rsidRPr="00947DB0" w14:paraId="6A0A38AC" w14:textId="77777777" w:rsidTr="00F45D45">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D51E54E"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9D6D21A"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1471785"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5E2E9F"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B2F536A"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993" w:type="dxa"/>
            <w:tcBorders>
              <w:top w:val="nil"/>
              <w:left w:val="nil"/>
              <w:bottom w:val="single" w:sz="4" w:space="0" w:color="auto"/>
              <w:right w:val="single" w:sz="4" w:space="0" w:color="auto"/>
            </w:tcBorders>
            <w:shd w:val="clear" w:color="000000" w:fill="DEEAF6"/>
            <w:vAlign w:val="center"/>
            <w:hideMark/>
          </w:tcPr>
          <w:p w14:paraId="719FF88D" w14:textId="77777777" w:rsidR="003C4D62" w:rsidRPr="00947DB0" w:rsidRDefault="003C4D62" w:rsidP="00FC1B23">
            <w:pPr>
              <w:spacing w:after="0" w:line="240" w:lineRule="auto"/>
              <w:jc w:val="center"/>
              <w:rPr>
                <w:rFonts w:ascii="Times New Roman" w:eastAsia="Times New Roman" w:hAnsi="Times New Roman" w:cs="Times New Roman"/>
                <w:b/>
                <w:bCs/>
                <w:sz w:val="18"/>
                <w:szCs w:val="18"/>
                <w:lang w:eastAsia="ru-RU"/>
              </w:rPr>
            </w:pPr>
            <w:r w:rsidRPr="00947DB0">
              <w:rPr>
                <w:rFonts w:ascii="Times New Roman" w:eastAsia="Times New Roman" w:hAnsi="Times New Roman" w:cs="Times New Roman"/>
                <w:b/>
                <w:bCs/>
                <w:sz w:val="18"/>
                <w:szCs w:val="18"/>
                <w:lang w:eastAsia="ru-RU"/>
              </w:rPr>
              <w:t>Сумма</w:t>
            </w:r>
          </w:p>
        </w:tc>
        <w:tc>
          <w:tcPr>
            <w:tcW w:w="708" w:type="dxa"/>
            <w:vMerge w:val="restart"/>
            <w:tcBorders>
              <w:top w:val="nil"/>
              <w:left w:val="single" w:sz="4" w:space="0" w:color="auto"/>
              <w:bottom w:val="single" w:sz="4" w:space="0" w:color="auto"/>
              <w:right w:val="single" w:sz="4" w:space="0" w:color="auto"/>
            </w:tcBorders>
            <w:shd w:val="clear" w:color="000000" w:fill="DEEAF6"/>
            <w:vAlign w:val="center"/>
            <w:hideMark/>
          </w:tcPr>
          <w:p w14:paraId="210F1A68" w14:textId="77777777" w:rsidR="003C4D62" w:rsidRPr="00947DB0" w:rsidRDefault="003C4D62" w:rsidP="00FC1B23">
            <w:pPr>
              <w:spacing w:after="0" w:line="240" w:lineRule="auto"/>
              <w:jc w:val="center"/>
              <w:rPr>
                <w:rFonts w:ascii="Times New Roman" w:eastAsia="Times New Roman" w:hAnsi="Times New Roman" w:cs="Times New Roman"/>
                <w:b/>
                <w:bCs/>
                <w:sz w:val="18"/>
                <w:szCs w:val="18"/>
                <w:lang w:eastAsia="ru-RU"/>
              </w:rPr>
            </w:pPr>
            <w:r w:rsidRPr="00947DB0">
              <w:rPr>
                <w:rFonts w:ascii="Times New Roman" w:eastAsia="Times New Roman" w:hAnsi="Times New Roman" w:cs="Times New Roman"/>
                <w:b/>
                <w:bCs/>
                <w:sz w:val="18"/>
                <w:szCs w:val="18"/>
                <w:lang w:eastAsia="ru-RU"/>
              </w:rPr>
              <w:t>%</w:t>
            </w:r>
          </w:p>
        </w:tc>
        <w:tc>
          <w:tcPr>
            <w:tcW w:w="993" w:type="dxa"/>
            <w:tcBorders>
              <w:top w:val="nil"/>
              <w:left w:val="nil"/>
              <w:bottom w:val="single" w:sz="4" w:space="0" w:color="auto"/>
              <w:right w:val="single" w:sz="4" w:space="0" w:color="auto"/>
            </w:tcBorders>
            <w:shd w:val="clear" w:color="000000" w:fill="DEEAF6"/>
            <w:vAlign w:val="center"/>
            <w:hideMark/>
          </w:tcPr>
          <w:p w14:paraId="5B74D1E2" w14:textId="77777777" w:rsidR="003C4D62" w:rsidRPr="00947DB0" w:rsidRDefault="003C4D62" w:rsidP="00FC1B23">
            <w:pPr>
              <w:spacing w:after="0" w:line="240" w:lineRule="auto"/>
              <w:jc w:val="center"/>
              <w:rPr>
                <w:rFonts w:ascii="Times New Roman" w:eastAsia="Times New Roman" w:hAnsi="Times New Roman" w:cs="Times New Roman"/>
                <w:b/>
                <w:bCs/>
                <w:sz w:val="18"/>
                <w:szCs w:val="18"/>
                <w:lang w:eastAsia="ru-RU"/>
              </w:rPr>
            </w:pPr>
            <w:r w:rsidRPr="00947DB0">
              <w:rPr>
                <w:rFonts w:ascii="Times New Roman" w:eastAsia="Times New Roman" w:hAnsi="Times New Roman" w:cs="Times New Roman"/>
                <w:b/>
                <w:bCs/>
                <w:sz w:val="18"/>
                <w:szCs w:val="18"/>
                <w:lang w:eastAsia="ru-RU"/>
              </w:rPr>
              <w:t>Сумма</w:t>
            </w:r>
          </w:p>
        </w:tc>
        <w:tc>
          <w:tcPr>
            <w:tcW w:w="567" w:type="dxa"/>
            <w:vMerge w:val="restart"/>
            <w:tcBorders>
              <w:top w:val="nil"/>
              <w:left w:val="single" w:sz="4" w:space="0" w:color="auto"/>
              <w:bottom w:val="single" w:sz="4" w:space="0" w:color="auto"/>
              <w:right w:val="single" w:sz="4" w:space="0" w:color="auto"/>
            </w:tcBorders>
            <w:shd w:val="clear" w:color="000000" w:fill="DEEAF6"/>
            <w:vAlign w:val="center"/>
            <w:hideMark/>
          </w:tcPr>
          <w:p w14:paraId="2BA4BD98" w14:textId="77777777" w:rsidR="003C4D62" w:rsidRPr="00947DB0" w:rsidRDefault="003C4D62" w:rsidP="00FC1B23">
            <w:pPr>
              <w:spacing w:after="0" w:line="240" w:lineRule="auto"/>
              <w:jc w:val="center"/>
              <w:rPr>
                <w:rFonts w:ascii="Times New Roman" w:eastAsia="Times New Roman" w:hAnsi="Times New Roman" w:cs="Times New Roman"/>
                <w:b/>
                <w:bCs/>
                <w:sz w:val="18"/>
                <w:szCs w:val="18"/>
                <w:lang w:eastAsia="ru-RU"/>
              </w:rPr>
            </w:pPr>
            <w:r w:rsidRPr="00947DB0">
              <w:rPr>
                <w:rFonts w:ascii="Times New Roman" w:eastAsia="Times New Roman" w:hAnsi="Times New Roman" w:cs="Times New Roman"/>
                <w:b/>
                <w:bCs/>
                <w:sz w:val="18"/>
                <w:szCs w:val="18"/>
                <w:lang w:eastAsia="ru-RU"/>
              </w:rPr>
              <w:t>%</w:t>
            </w:r>
          </w:p>
        </w:tc>
      </w:tr>
      <w:tr w:rsidR="003C4D62" w:rsidRPr="00947DB0" w14:paraId="4A873E90" w14:textId="77777777" w:rsidTr="00F45D45">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52D1120"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CF6CF04"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70B6DA"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623A057"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FCAE699"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993" w:type="dxa"/>
            <w:tcBorders>
              <w:top w:val="nil"/>
              <w:left w:val="nil"/>
              <w:bottom w:val="single" w:sz="4" w:space="0" w:color="auto"/>
              <w:right w:val="single" w:sz="4" w:space="0" w:color="auto"/>
            </w:tcBorders>
            <w:shd w:val="clear" w:color="000000" w:fill="DEEAF6"/>
            <w:vAlign w:val="center"/>
            <w:hideMark/>
          </w:tcPr>
          <w:p w14:paraId="45FD4FE0" w14:textId="77777777" w:rsidR="003C4D62" w:rsidRPr="00947DB0" w:rsidRDefault="003C4D62" w:rsidP="00FC1B23">
            <w:pPr>
              <w:spacing w:after="0" w:line="240" w:lineRule="auto"/>
              <w:jc w:val="center"/>
              <w:rPr>
                <w:rFonts w:ascii="Times New Roman" w:eastAsia="Times New Roman" w:hAnsi="Times New Roman" w:cs="Times New Roman"/>
                <w:b/>
                <w:bCs/>
                <w:sz w:val="18"/>
                <w:szCs w:val="18"/>
                <w:lang w:eastAsia="ru-RU"/>
              </w:rPr>
            </w:pPr>
            <w:r w:rsidRPr="00947DB0">
              <w:rPr>
                <w:rFonts w:ascii="Times New Roman" w:eastAsia="Times New Roman" w:hAnsi="Times New Roman" w:cs="Times New Roman"/>
                <w:b/>
                <w:bCs/>
                <w:sz w:val="18"/>
                <w:szCs w:val="18"/>
                <w:lang w:eastAsia="ru-RU"/>
              </w:rPr>
              <w:t>гр.5-гр.2</w:t>
            </w:r>
          </w:p>
        </w:tc>
        <w:tc>
          <w:tcPr>
            <w:tcW w:w="708" w:type="dxa"/>
            <w:vMerge/>
            <w:tcBorders>
              <w:top w:val="nil"/>
              <w:left w:val="single" w:sz="4" w:space="0" w:color="auto"/>
              <w:bottom w:val="single" w:sz="4" w:space="0" w:color="auto"/>
              <w:right w:val="single" w:sz="4" w:space="0" w:color="auto"/>
            </w:tcBorders>
            <w:vAlign w:val="center"/>
            <w:hideMark/>
          </w:tcPr>
          <w:p w14:paraId="21EE2B7A"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c>
          <w:tcPr>
            <w:tcW w:w="993" w:type="dxa"/>
            <w:tcBorders>
              <w:top w:val="nil"/>
              <w:left w:val="nil"/>
              <w:bottom w:val="single" w:sz="4" w:space="0" w:color="auto"/>
              <w:right w:val="single" w:sz="4" w:space="0" w:color="auto"/>
            </w:tcBorders>
            <w:shd w:val="clear" w:color="000000" w:fill="DEEAF6"/>
            <w:vAlign w:val="center"/>
            <w:hideMark/>
          </w:tcPr>
          <w:p w14:paraId="4906BEC3" w14:textId="77777777" w:rsidR="003C4D62" w:rsidRPr="00947DB0" w:rsidRDefault="003C4D62" w:rsidP="00FC1B23">
            <w:pPr>
              <w:spacing w:after="0" w:line="240" w:lineRule="auto"/>
              <w:jc w:val="center"/>
              <w:rPr>
                <w:rFonts w:ascii="Times New Roman" w:eastAsia="Times New Roman" w:hAnsi="Times New Roman" w:cs="Times New Roman"/>
                <w:b/>
                <w:bCs/>
                <w:sz w:val="18"/>
                <w:szCs w:val="18"/>
                <w:lang w:eastAsia="ru-RU"/>
              </w:rPr>
            </w:pPr>
            <w:r w:rsidRPr="00947DB0">
              <w:rPr>
                <w:rFonts w:ascii="Times New Roman" w:eastAsia="Times New Roman" w:hAnsi="Times New Roman" w:cs="Times New Roman"/>
                <w:b/>
                <w:bCs/>
                <w:sz w:val="18"/>
                <w:szCs w:val="18"/>
                <w:lang w:eastAsia="ru-RU"/>
              </w:rPr>
              <w:t>гр.4-гр.5</w:t>
            </w:r>
          </w:p>
        </w:tc>
        <w:tc>
          <w:tcPr>
            <w:tcW w:w="567" w:type="dxa"/>
            <w:vMerge/>
            <w:tcBorders>
              <w:top w:val="nil"/>
              <w:left w:val="single" w:sz="4" w:space="0" w:color="auto"/>
              <w:bottom w:val="single" w:sz="4" w:space="0" w:color="auto"/>
              <w:right w:val="single" w:sz="4" w:space="0" w:color="auto"/>
            </w:tcBorders>
            <w:vAlign w:val="center"/>
            <w:hideMark/>
          </w:tcPr>
          <w:p w14:paraId="22D117B5" w14:textId="77777777" w:rsidR="003C4D62" w:rsidRPr="00947DB0" w:rsidRDefault="003C4D62" w:rsidP="00FC1B23">
            <w:pPr>
              <w:spacing w:after="0" w:line="240" w:lineRule="auto"/>
              <w:rPr>
                <w:rFonts w:ascii="Times New Roman" w:eastAsia="Times New Roman" w:hAnsi="Times New Roman" w:cs="Times New Roman"/>
                <w:b/>
                <w:bCs/>
                <w:sz w:val="18"/>
                <w:szCs w:val="18"/>
                <w:lang w:eastAsia="ru-RU"/>
              </w:rPr>
            </w:pPr>
          </w:p>
        </w:tc>
      </w:tr>
      <w:tr w:rsidR="003C4D62" w:rsidRPr="00947DB0" w14:paraId="40B90D60" w14:textId="77777777" w:rsidTr="00F45D45">
        <w:trPr>
          <w:trHeight w:val="30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17802EA"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14:paraId="3414945D"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148C86F5"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14:paraId="6E22304E"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30A40F3B"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14:paraId="20E91DAE"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14:paraId="2A246E7C"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14:paraId="52AF4F75"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14:paraId="2A880F20"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9</w:t>
            </w:r>
          </w:p>
        </w:tc>
      </w:tr>
      <w:tr w:rsidR="003C4D62" w:rsidRPr="00947DB0" w14:paraId="08BFD3BD" w14:textId="77777777" w:rsidTr="00F45D45">
        <w:trPr>
          <w:trHeight w:val="473"/>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642F20C" w14:textId="77777777" w:rsidR="003C4D62" w:rsidRPr="00947DB0" w:rsidRDefault="003C4D62" w:rsidP="00FC1B23">
            <w:pPr>
              <w:spacing w:after="0" w:line="240" w:lineRule="auto"/>
              <w:rPr>
                <w:rFonts w:ascii="Times New Roman" w:eastAsia="Times New Roman" w:hAnsi="Times New Roman" w:cs="Times New Roman"/>
                <w:sz w:val="20"/>
                <w:szCs w:val="20"/>
                <w:lang w:eastAsia="ru-RU"/>
              </w:rPr>
            </w:pPr>
            <w:r w:rsidRPr="00947DB0">
              <w:rPr>
                <w:rFonts w:ascii="Times New Roman" w:eastAsia="Times New Roman" w:hAnsi="Times New Roman" w:cs="Times New Roman"/>
                <w:sz w:val="20"/>
                <w:szCs w:val="16"/>
                <w:lang w:eastAsia="ru-RU"/>
              </w:rPr>
              <w:t>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14:paraId="214C657E"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bCs/>
                <w:sz w:val="16"/>
                <w:szCs w:val="16"/>
                <w:lang w:eastAsia="ru-RU"/>
              </w:rPr>
              <w:t>121 119,17</w:t>
            </w:r>
          </w:p>
        </w:tc>
        <w:tc>
          <w:tcPr>
            <w:tcW w:w="1134" w:type="dxa"/>
            <w:tcBorders>
              <w:top w:val="nil"/>
              <w:left w:val="nil"/>
              <w:bottom w:val="single" w:sz="4" w:space="0" w:color="auto"/>
              <w:right w:val="single" w:sz="4" w:space="0" w:color="auto"/>
            </w:tcBorders>
            <w:shd w:val="clear" w:color="auto" w:fill="auto"/>
            <w:noWrap/>
            <w:vAlign w:val="center"/>
            <w:hideMark/>
          </w:tcPr>
          <w:p w14:paraId="0ADE4FEB"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217983,34</w:t>
            </w:r>
          </w:p>
        </w:tc>
        <w:tc>
          <w:tcPr>
            <w:tcW w:w="1134" w:type="dxa"/>
            <w:tcBorders>
              <w:top w:val="nil"/>
              <w:left w:val="nil"/>
              <w:bottom w:val="single" w:sz="4" w:space="0" w:color="auto"/>
              <w:right w:val="single" w:sz="4" w:space="0" w:color="auto"/>
            </w:tcBorders>
            <w:shd w:val="clear" w:color="auto" w:fill="auto"/>
            <w:noWrap/>
            <w:vAlign w:val="center"/>
            <w:hideMark/>
          </w:tcPr>
          <w:p w14:paraId="0DACA63E"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217983,34</w:t>
            </w:r>
          </w:p>
        </w:tc>
        <w:tc>
          <w:tcPr>
            <w:tcW w:w="1134" w:type="dxa"/>
            <w:tcBorders>
              <w:top w:val="nil"/>
              <w:left w:val="nil"/>
              <w:bottom w:val="single" w:sz="4" w:space="0" w:color="auto"/>
              <w:right w:val="single" w:sz="4" w:space="0" w:color="auto"/>
            </w:tcBorders>
            <w:shd w:val="clear" w:color="auto" w:fill="auto"/>
            <w:noWrap/>
            <w:vAlign w:val="center"/>
            <w:hideMark/>
          </w:tcPr>
          <w:p w14:paraId="33725105"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149536,98</w:t>
            </w:r>
          </w:p>
        </w:tc>
        <w:tc>
          <w:tcPr>
            <w:tcW w:w="993" w:type="dxa"/>
            <w:tcBorders>
              <w:top w:val="nil"/>
              <w:left w:val="nil"/>
              <w:bottom w:val="single" w:sz="4" w:space="0" w:color="auto"/>
              <w:right w:val="single" w:sz="4" w:space="0" w:color="auto"/>
            </w:tcBorders>
            <w:shd w:val="clear" w:color="auto" w:fill="auto"/>
            <w:vAlign w:val="center"/>
            <w:hideMark/>
          </w:tcPr>
          <w:p w14:paraId="439B0502"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28 417,81</w:t>
            </w:r>
          </w:p>
        </w:tc>
        <w:tc>
          <w:tcPr>
            <w:tcW w:w="708" w:type="dxa"/>
            <w:tcBorders>
              <w:top w:val="nil"/>
              <w:left w:val="nil"/>
              <w:bottom w:val="single" w:sz="4" w:space="0" w:color="auto"/>
              <w:right w:val="single" w:sz="4" w:space="0" w:color="auto"/>
            </w:tcBorders>
            <w:shd w:val="clear" w:color="auto" w:fill="auto"/>
            <w:vAlign w:val="center"/>
            <w:hideMark/>
          </w:tcPr>
          <w:p w14:paraId="2D1BEF8D"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123,46</w:t>
            </w:r>
          </w:p>
        </w:tc>
        <w:tc>
          <w:tcPr>
            <w:tcW w:w="993" w:type="dxa"/>
            <w:tcBorders>
              <w:top w:val="nil"/>
              <w:left w:val="nil"/>
              <w:bottom w:val="single" w:sz="4" w:space="0" w:color="auto"/>
              <w:right w:val="single" w:sz="4" w:space="0" w:color="auto"/>
            </w:tcBorders>
            <w:shd w:val="clear" w:color="auto" w:fill="auto"/>
            <w:vAlign w:val="center"/>
            <w:hideMark/>
          </w:tcPr>
          <w:p w14:paraId="23C1B530"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68 446,36</w:t>
            </w:r>
          </w:p>
        </w:tc>
        <w:tc>
          <w:tcPr>
            <w:tcW w:w="567" w:type="dxa"/>
            <w:tcBorders>
              <w:top w:val="nil"/>
              <w:left w:val="nil"/>
              <w:bottom w:val="single" w:sz="4" w:space="0" w:color="auto"/>
              <w:right w:val="single" w:sz="4" w:space="0" w:color="auto"/>
            </w:tcBorders>
            <w:shd w:val="clear" w:color="auto" w:fill="auto"/>
            <w:noWrap/>
            <w:vAlign w:val="center"/>
            <w:hideMark/>
          </w:tcPr>
          <w:p w14:paraId="5950B86B"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68,6</w:t>
            </w:r>
          </w:p>
        </w:tc>
      </w:tr>
      <w:tr w:rsidR="003C4D62" w:rsidRPr="00947DB0" w14:paraId="02B94200" w14:textId="77777777" w:rsidTr="00F45D45">
        <w:trPr>
          <w:trHeight w:val="805"/>
        </w:trPr>
        <w:tc>
          <w:tcPr>
            <w:tcW w:w="1555" w:type="dxa"/>
            <w:tcBorders>
              <w:top w:val="single" w:sz="4" w:space="0" w:color="auto"/>
              <w:left w:val="single" w:sz="4" w:space="0" w:color="auto"/>
              <w:bottom w:val="single" w:sz="4" w:space="0" w:color="auto"/>
              <w:right w:val="nil"/>
            </w:tcBorders>
            <w:shd w:val="clear" w:color="auto" w:fill="auto"/>
            <w:vAlign w:val="bottom"/>
            <w:hideMark/>
          </w:tcPr>
          <w:p w14:paraId="49ED8421" w14:textId="77777777" w:rsidR="003C4D62" w:rsidRPr="00947DB0" w:rsidRDefault="003C4D62" w:rsidP="00FC1B23">
            <w:pPr>
              <w:spacing w:after="0" w:line="240" w:lineRule="auto"/>
              <w:rPr>
                <w:rFonts w:ascii="Times New Roman" w:eastAsia="Times New Roman" w:hAnsi="Times New Roman" w:cs="Times New Roman"/>
                <w:sz w:val="18"/>
                <w:szCs w:val="18"/>
                <w:lang w:eastAsia="ru-RU"/>
              </w:rPr>
            </w:pPr>
            <w:r w:rsidRPr="00947DB0">
              <w:rPr>
                <w:rFonts w:ascii="Times New Roman" w:eastAsia="Times New Roman" w:hAnsi="Times New Roman" w:cs="Times New Roman"/>
                <w:sz w:val="18"/>
                <w:szCs w:val="18"/>
                <w:lang w:eastAsia="ru-RU"/>
              </w:rPr>
              <w:t>Национальная безопасность и правоохранительная деятельность</w:t>
            </w:r>
          </w:p>
          <w:p w14:paraId="422ABE98" w14:textId="625DF785" w:rsidR="003C4D62" w:rsidRPr="00947DB0" w:rsidRDefault="003C4D62" w:rsidP="00FC1B23">
            <w:pPr>
              <w:spacing w:after="0" w:line="240" w:lineRule="auto"/>
              <w:rPr>
                <w:rFonts w:ascii="Times New Roman" w:eastAsia="Times New Roman" w:hAnsi="Times New Roman" w:cs="Times New Roman"/>
                <w:sz w:val="20"/>
                <w:szCs w:val="20"/>
                <w:lang w:eastAsia="ru-RU"/>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CDEAB40"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14:paraId="055CB4E2"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160,00</w:t>
            </w:r>
          </w:p>
        </w:tc>
        <w:tc>
          <w:tcPr>
            <w:tcW w:w="1134" w:type="dxa"/>
            <w:tcBorders>
              <w:top w:val="nil"/>
              <w:left w:val="nil"/>
              <w:bottom w:val="single" w:sz="4" w:space="0" w:color="auto"/>
              <w:right w:val="single" w:sz="4" w:space="0" w:color="auto"/>
            </w:tcBorders>
            <w:shd w:val="clear" w:color="auto" w:fill="auto"/>
            <w:vAlign w:val="center"/>
            <w:hideMark/>
          </w:tcPr>
          <w:p w14:paraId="5093F4AD"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160,00</w:t>
            </w:r>
          </w:p>
        </w:tc>
        <w:tc>
          <w:tcPr>
            <w:tcW w:w="1134" w:type="dxa"/>
            <w:tcBorders>
              <w:top w:val="nil"/>
              <w:left w:val="nil"/>
              <w:bottom w:val="single" w:sz="4" w:space="0" w:color="auto"/>
              <w:right w:val="single" w:sz="4" w:space="0" w:color="auto"/>
            </w:tcBorders>
            <w:shd w:val="clear" w:color="auto" w:fill="auto"/>
            <w:vAlign w:val="center"/>
            <w:hideMark/>
          </w:tcPr>
          <w:p w14:paraId="571E81FD"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160,00</w:t>
            </w:r>
          </w:p>
        </w:tc>
        <w:tc>
          <w:tcPr>
            <w:tcW w:w="993" w:type="dxa"/>
            <w:tcBorders>
              <w:top w:val="nil"/>
              <w:left w:val="nil"/>
              <w:bottom w:val="single" w:sz="4" w:space="0" w:color="auto"/>
              <w:right w:val="single" w:sz="4" w:space="0" w:color="auto"/>
            </w:tcBorders>
            <w:shd w:val="clear" w:color="auto" w:fill="auto"/>
            <w:vAlign w:val="center"/>
            <w:hideMark/>
          </w:tcPr>
          <w:p w14:paraId="486DAB64"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160,00</w:t>
            </w:r>
          </w:p>
        </w:tc>
        <w:tc>
          <w:tcPr>
            <w:tcW w:w="708" w:type="dxa"/>
            <w:tcBorders>
              <w:top w:val="nil"/>
              <w:left w:val="nil"/>
              <w:bottom w:val="single" w:sz="4" w:space="0" w:color="auto"/>
              <w:right w:val="single" w:sz="4" w:space="0" w:color="auto"/>
            </w:tcBorders>
            <w:shd w:val="clear" w:color="auto" w:fill="auto"/>
            <w:vAlign w:val="center"/>
            <w:hideMark/>
          </w:tcPr>
          <w:p w14:paraId="3254E50F"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14:paraId="7DE44018"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87BDC25"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100,0</w:t>
            </w:r>
          </w:p>
        </w:tc>
      </w:tr>
      <w:tr w:rsidR="003C4D62" w:rsidRPr="00947DB0" w14:paraId="5F832BA9" w14:textId="77777777" w:rsidTr="00F45D45">
        <w:trPr>
          <w:trHeight w:val="43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5A337" w14:textId="77777777" w:rsidR="003C4D62" w:rsidRPr="00947DB0" w:rsidRDefault="003C4D62" w:rsidP="00FC1B23">
            <w:pPr>
              <w:spacing w:after="0" w:line="240" w:lineRule="auto"/>
              <w:rPr>
                <w:rFonts w:ascii="Times New Roman" w:eastAsia="Times New Roman" w:hAnsi="Times New Roman" w:cs="Times New Roman"/>
                <w:sz w:val="18"/>
                <w:szCs w:val="18"/>
                <w:lang w:eastAsia="ru-RU"/>
              </w:rPr>
            </w:pPr>
            <w:r w:rsidRPr="00947DB0">
              <w:rPr>
                <w:rFonts w:ascii="Times New Roman" w:eastAsia="Times New Roman" w:hAnsi="Times New Roman" w:cs="Times New Roman"/>
                <w:sz w:val="18"/>
                <w:szCs w:val="16"/>
                <w:lang w:eastAsia="ru-RU"/>
              </w:rPr>
              <w:t>Национальная экономика</w:t>
            </w:r>
          </w:p>
        </w:tc>
        <w:tc>
          <w:tcPr>
            <w:tcW w:w="1275" w:type="dxa"/>
            <w:tcBorders>
              <w:top w:val="nil"/>
              <w:left w:val="nil"/>
              <w:bottom w:val="single" w:sz="4" w:space="0" w:color="auto"/>
              <w:right w:val="single" w:sz="4" w:space="0" w:color="auto"/>
            </w:tcBorders>
            <w:shd w:val="clear" w:color="auto" w:fill="auto"/>
            <w:vAlign w:val="center"/>
            <w:hideMark/>
          </w:tcPr>
          <w:p w14:paraId="76F324B6"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bCs/>
                <w:sz w:val="16"/>
                <w:szCs w:val="16"/>
                <w:lang w:eastAsia="ru-RU"/>
              </w:rPr>
              <w:t>24 665,24</w:t>
            </w:r>
          </w:p>
        </w:tc>
        <w:tc>
          <w:tcPr>
            <w:tcW w:w="1134" w:type="dxa"/>
            <w:tcBorders>
              <w:top w:val="nil"/>
              <w:left w:val="nil"/>
              <w:bottom w:val="single" w:sz="4" w:space="0" w:color="auto"/>
              <w:right w:val="single" w:sz="4" w:space="0" w:color="auto"/>
            </w:tcBorders>
            <w:shd w:val="clear" w:color="auto" w:fill="auto"/>
            <w:noWrap/>
            <w:vAlign w:val="center"/>
            <w:hideMark/>
          </w:tcPr>
          <w:p w14:paraId="68D43FA5"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33652,28</w:t>
            </w:r>
          </w:p>
        </w:tc>
        <w:tc>
          <w:tcPr>
            <w:tcW w:w="1134" w:type="dxa"/>
            <w:tcBorders>
              <w:top w:val="nil"/>
              <w:left w:val="nil"/>
              <w:bottom w:val="single" w:sz="4" w:space="0" w:color="auto"/>
              <w:right w:val="single" w:sz="4" w:space="0" w:color="auto"/>
            </w:tcBorders>
            <w:shd w:val="clear" w:color="auto" w:fill="auto"/>
            <w:noWrap/>
            <w:vAlign w:val="center"/>
            <w:hideMark/>
          </w:tcPr>
          <w:p w14:paraId="319A7B94"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33652,28</w:t>
            </w:r>
          </w:p>
        </w:tc>
        <w:tc>
          <w:tcPr>
            <w:tcW w:w="1134" w:type="dxa"/>
            <w:tcBorders>
              <w:top w:val="nil"/>
              <w:left w:val="nil"/>
              <w:bottom w:val="single" w:sz="4" w:space="0" w:color="auto"/>
              <w:right w:val="single" w:sz="4" w:space="0" w:color="auto"/>
            </w:tcBorders>
            <w:shd w:val="clear" w:color="auto" w:fill="auto"/>
            <w:noWrap/>
            <w:vAlign w:val="center"/>
            <w:hideMark/>
          </w:tcPr>
          <w:p w14:paraId="0E83A00E"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22028,79</w:t>
            </w:r>
          </w:p>
        </w:tc>
        <w:tc>
          <w:tcPr>
            <w:tcW w:w="993" w:type="dxa"/>
            <w:tcBorders>
              <w:top w:val="nil"/>
              <w:left w:val="nil"/>
              <w:bottom w:val="single" w:sz="4" w:space="0" w:color="auto"/>
              <w:right w:val="single" w:sz="4" w:space="0" w:color="auto"/>
            </w:tcBorders>
            <w:shd w:val="clear" w:color="auto" w:fill="auto"/>
            <w:vAlign w:val="center"/>
            <w:hideMark/>
          </w:tcPr>
          <w:p w14:paraId="6A9FF0E8"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-2 636,45</w:t>
            </w:r>
          </w:p>
        </w:tc>
        <w:tc>
          <w:tcPr>
            <w:tcW w:w="708" w:type="dxa"/>
            <w:tcBorders>
              <w:top w:val="nil"/>
              <w:left w:val="nil"/>
              <w:bottom w:val="single" w:sz="4" w:space="0" w:color="auto"/>
              <w:right w:val="single" w:sz="4" w:space="0" w:color="auto"/>
            </w:tcBorders>
            <w:shd w:val="clear" w:color="auto" w:fill="auto"/>
            <w:vAlign w:val="center"/>
            <w:hideMark/>
          </w:tcPr>
          <w:p w14:paraId="14E9DA7D"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89,31</w:t>
            </w:r>
          </w:p>
        </w:tc>
        <w:tc>
          <w:tcPr>
            <w:tcW w:w="993" w:type="dxa"/>
            <w:tcBorders>
              <w:top w:val="nil"/>
              <w:left w:val="nil"/>
              <w:bottom w:val="single" w:sz="4" w:space="0" w:color="auto"/>
              <w:right w:val="single" w:sz="4" w:space="0" w:color="auto"/>
            </w:tcBorders>
            <w:shd w:val="clear" w:color="auto" w:fill="auto"/>
            <w:vAlign w:val="center"/>
            <w:hideMark/>
          </w:tcPr>
          <w:p w14:paraId="6A6F9798"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11 623,49</w:t>
            </w:r>
          </w:p>
        </w:tc>
        <w:tc>
          <w:tcPr>
            <w:tcW w:w="567" w:type="dxa"/>
            <w:tcBorders>
              <w:top w:val="nil"/>
              <w:left w:val="nil"/>
              <w:bottom w:val="single" w:sz="4" w:space="0" w:color="auto"/>
              <w:right w:val="single" w:sz="4" w:space="0" w:color="auto"/>
            </w:tcBorders>
            <w:shd w:val="clear" w:color="auto" w:fill="auto"/>
            <w:noWrap/>
            <w:vAlign w:val="center"/>
            <w:hideMark/>
          </w:tcPr>
          <w:p w14:paraId="5617862C"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65,5</w:t>
            </w:r>
          </w:p>
        </w:tc>
      </w:tr>
      <w:tr w:rsidR="003C4D62" w:rsidRPr="00947DB0" w14:paraId="6FE5E08D" w14:textId="77777777" w:rsidTr="00F45D45">
        <w:trPr>
          <w:trHeight w:val="271"/>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62EDEE4" w14:textId="77777777" w:rsidR="003C4D62" w:rsidRPr="00947DB0" w:rsidRDefault="003C4D62" w:rsidP="00FC1B23">
            <w:pPr>
              <w:spacing w:after="0" w:line="240" w:lineRule="auto"/>
              <w:rPr>
                <w:rFonts w:ascii="Times New Roman" w:eastAsia="Times New Roman" w:hAnsi="Times New Roman" w:cs="Times New Roman"/>
                <w:sz w:val="18"/>
                <w:szCs w:val="18"/>
                <w:lang w:eastAsia="ru-RU"/>
              </w:rPr>
            </w:pPr>
            <w:r w:rsidRPr="00947DB0">
              <w:rPr>
                <w:rFonts w:ascii="Times New Roman" w:eastAsia="Times New Roman" w:hAnsi="Times New Roman" w:cs="Times New Roman"/>
                <w:sz w:val="18"/>
                <w:szCs w:val="16"/>
                <w:lang w:eastAsia="ru-RU"/>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vAlign w:val="center"/>
            <w:hideMark/>
          </w:tcPr>
          <w:p w14:paraId="0F29AB45"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bCs/>
                <w:sz w:val="16"/>
                <w:szCs w:val="16"/>
                <w:lang w:eastAsia="ru-RU"/>
              </w:rPr>
              <w:t>1 036,80</w:t>
            </w:r>
          </w:p>
        </w:tc>
        <w:tc>
          <w:tcPr>
            <w:tcW w:w="1134" w:type="dxa"/>
            <w:tcBorders>
              <w:top w:val="nil"/>
              <w:left w:val="nil"/>
              <w:bottom w:val="single" w:sz="4" w:space="0" w:color="auto"/>
              <w:right w:val="single" w:sz="4" w:space="0" w:color="auto"/>
            </w:tcBorders>
            <w:shd w:val="clear" w:color="auto" w:fill="auto"/>
            <w:noWrap/>
            <w:vAlign w:val="center"/>
            <w:hideMark/>
          </w:tcPr>
          <w:p w14:paraId="4C9C32C2"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50979,67</w:t>
            </w:r>
          </w:p>
        </w:tc>
        <w:tc>
          <w:tcPr>
            <w:tcW w:w="1134" w:type="dxa"/>
            <w:tcBorders>
              <w:top w:val="nil"/>
              <w:left w:val="nil"/>
              <w:bottom w:val="single" w:sz="4" w:space="0" w:color="auto"/>
              <w:right w:val="single" w:sz="4" w:space="0" w:color="auto"/>
            </w:tcBorders>
            <w:shd w:val="clear" w:color="auto" w:fill="auto"/>
            <w:noWrap/>
            <w:vAlign w:val="center"/>
            <w:hideMark/>
          </w:tcPr>
          <w:p w14:paraId="1F541B43"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50979,67</w:t>
            </w:r>
          </w:p>
        </w:tc>
        <w:tc>
          <w:tcPr>
            <w:tcW w:w="1134" w:type="dxa"/>
            <w:tcBorders>
              <w:top w:val="nil"/>
              <w:left w:val="nil"/>
              <w:bottom w:val="single" w:sz="4" w:space="0" w:color="auto"/>
              <w:right w:val="single" w:sz="4" w:space="0" w:color="auto"/>
            </w:tcBorders>
            <w:shd w:val="clear" w:color="auto" w:fill="auto"/>
            <w:noWrap/>
            <w:vAlign w:val="center"/>
            <w:hideMark/>
          </w:tcPr>
          <w:p w14:paraId="78A6AA8F"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17299,04</w:t>
            </w:r>
          </w:p>
        </w:tc>
        <w:tc>
          <w:tcPr>
            <w:tcW w:w="993" w:type="dxa"/>
            <w:tcBorders>
              <w:top w:val="nil"/>
              <w:left w:val="nil"/>
              <w:bottom w:val="single" w:sz="4" w:space="0" w:color="auto"/>
              <w:right w:val="single" w:sz="4" w:space="0" w:color="auto"/>
            </w:tcBorders>
            <w:shd w:val="clear" w:color="auto" w:fill="auto"/>
            <w:vAlign w:val="center"/>
            <w:hideMark/>
          </w:tcPr>
          <w:p w14:paraId="2CEA2C42"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16 262,24</w:t>
            </w:r>
          </w:p>
        </w:tc>
        <w:tc>
          <w:tcPr>
            <w:tcW w:w="708" w:type="dxa"/>
            <w:tcBorders>
              <w:top w:val="nil"/>
              <w:left w:val="nil"/>
              <w:bottom w:val="single" w:sz="4" w:space="0" w:color="auto"/>
              <w:right w:val="single" w:sz="4" w:space="0" w:color="auto"/>
            </w:tcBorders>
            <w:shd w:val="clear" w:color="auto" w:fill="auto"/>
            <w:vAlign w:val="center"/>
            <w:hideMark/>
          </w:tcPr>
          <w:p w14:paraId="2EB0A0A4" w14:textId="7CADA246" w:rsidR="003C4D62" w:rsidRPr="00947DB0" w:rsidRDefault="002227F6"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 xml:space="preserve">в </w:t>
            </w:r>
            <w:r w:rsidR="003C4D62" w:rsidRPr="00947DB0">
              <w:rPr>
                <w:rFonts w:ascii="Times New Roman" w:eastAsia="Times New Roman" w:hAnsi="Times New Roman" w:cs="Times New Roman"/>
                <w:sz w:val="16"/>
                <w:szCs w:val="16"/>
                <w:lang w:eastAsia="ru-RU"/>
              </w:rPr>
              <w:t>16</w:t>
            </w:r>
            <w:r w:rsidRPr="00947DB0">
              <w:rPr>
                <w:rFonts w:ascii="Times New Roman" w:eastAsia="Times New Roman" w:hAnsi="Times New Roman" w:cs="Times New Roman"/>
                <w:sz w:val="16"/>
                <w:szCs w:val="16"/>
                <w:lang w:eastAsia="ru-RU"/>
              </w:rPr>
              <w:t>,7 раз</w:t>
            </w:r>
          </w:p>
        </w:tc>
        <w:tc>
          <w:tcPr>
            <w:tcW w:w="993" w:type="dxa"/>
            <w:tcBorders>
              <w:top w:val="nil"/>
              <w:left w:val="nil"/>
              <w:bottom w:val="single" w:sz="4" w:space="0" w:color="auto"/>
              <w:right w:val="single" w:sz="4" w:space="0" w:color="auto"/>
            </w:tcBorders>
            <w:shd w:val="clear" w:color="auto" w:fill="auto"/>
            <w:vAlign w:val="center"/>
            <w:hideMark/>
          </w:tcPr>
          <w:p w14:paraId="490F840D"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33 680,63</w:t>
            </w:r>
          </w:p>
        </w:tc>
        <w:tc>
          <w:tcPr>
            <w:tcW w:w="567" w:type="dxa"/>
            <w:tcBorders>
              <w:top w:val="nil"/>
              <w:left w:val="nil"/>
              <w:bottom w:val="single" w:sz="4" w:space="0" w:color="auto"/>
              <w:right w:val="single" w:sz="4" w:space="0" w:color="auto"/>
            </w:tcBorders>
            <w:shd w:val="clear" w:color="auto" w:fill="auto"/>
            <w:noWrap/>
            <w:vAlign w:val="center"/>
            <w:hideMark/>
          </w:tcPr>
          <w:p w14:paraId="7349C3B5"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33,9</w:t>
            </w:r>
          </w:p>
        </w:tc>
      </w:tr>
      <w:tr w:rsidR="003C4D62" w:rsidRPr="00947DB0" w14:paraId="13C0438A" w14:textId="77777777" w:rsidTr="00F45D45">
        <w:trPr>
          <w:trHeight w:val="277"/>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0E46D58" w14:textId="77777777" w:rsidR="003C4D62" w:rsidRPr="00947DB0" w:rsidRDefault="003C4D62" w:rsidP="00FC1B23">
            <w:pPr>
              <w:spacing w:after="0" w:line="240" w:lineRule="auto"/>
              <w:rPr>
                <w:rFonts w:ascii="Times New Roman" w:eastAsia="Times New Roman" w:hAnsi="Times New Roman" w:cs="Times New Roman"/>
                <w:sz w:val="18"/>
                <w:szCs w:val="18"/>
                <w:lang w:eastAsia="ru-RU"/>
              </w:rPr>
            </w:pPr>
            <w:r w:rsidRPr="00947DB0">
              <w:rPr>
                <w:rFonts w:ascii="Times New Roman" w:eastAsia="Times New Roman" w:hAnsi="Times New Roman" w:cs="Times New Roman"/>
                <w:sz w:val="18"/>
                <w:szCs w:val="16"/>
                <w:lang w:eastAsia="ru-RU"/>
              </w:rPr>
              <w:t>Охрана окружающей среды</w:t>
            </w:r>
          </w:p>
        </w:tc>
        <w:tc>
          <w:tcPr>
            <w:tcW w:w="1275" w:type="dxa"/>
            <w:tcBorders>
              <w:top w:val="nil"/>
              <w:left w:val="nil"/>
              <w:bottom w:val="single" w:sz="4" w:space="0" w:color="auto"/>
              <w:right w:val="single" w:sz="4" w:space="0" w:color="auto"/>
            </w:tcBorders>
            <w:shd w:val="clear" w:color="auto" w:fill="auto"/>
            <w:vAlign w:val="center"/>
            <w:hideMark/>
          </w:tcPr>
          <w:p w14:paraId="3643A701"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bCs/>
                <w:sz w:val="16"/>
                <w:szCs w:val="16"/>
                <w:lang w:eastAsia="ru-RU"/>
              </w:rPr>
              <w:t>3 307,07</w:t>
            </w:r>
          </w:p>
        </w:tc>
        <w:tc>
          <w:tcPr>
            <w:tcW w:w="1134" w:type="dxa"/>
            <w:tcBorders>
              <w:top w:val="nil"/>
              <w:left w:val="nil"/>
              <w:bottom w:val="single" w:sz="4" w:space="0" w:color="auto"/>
              <w:right w:val="single" w:sz="4" w:space="0" w:color="auto"/>
            </w:tcBorders>
            <w:shd w:val="clear" w:color="auto" w:fill="auto"/>
            <w:noWrap/>
            <w:vAlign w:val="center"/>
            <w:hideMark/>
          </w:tcPr>
          <w:p w14:paraId="5C6AA9A1"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3988,61</w:t>
            </w:r>
          </w:p>
        </w:tc>
        <w:tc>
          <w:tcPr>
            <w:tcW w:w="1134" w:type="dxa"/>
            <w:tcBorders>
              <w:top w:val="nil"/>
              <w:left w:val="nil"/>
              <w:bottom w:val="single" w:sz="4" w:space="0" w:color="auto"/>
              <w:right w:val="single" w:sz="4" w:space="0" w:color="auto"/>
            </w:tcBorders>
            <w:shd w:val="clear" w:color="auto" w:fill="auto"/>
            <w:noWrap/>
            <w:vAlign w:val="center"/>
            <w:hideMark/>
          </w:tcPr>
          <w:p w14:paraId="02FA5E48"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3988,61</w:t>
            </w:r>
          </w:p>
        </w:tc>
        <w:tc>
          <w:tcPr>
            <w:tcW w:w="1134" w:type="dxa"/>
            <w:tcBorders>
              <w:top w:val="nil"/>
              <w:left w:val="nil"/>
              <w:bottom w:val="single" w:sz="4" w:space="0" w:color="auto"/>
              <w:right w:val="single" w:sz="4" w:space="0" w:color="auto"/>
            </w:tcBorders>
            <w:shd w:val="clear" w:color="auto" w:fill="auto"/>
            <w:noWrap/>
            <w:vAlign w:val="center"/>
            <w:hideMark/>
          </w:tcPr>
          <w:p w14:paraId="59FFACFF"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2015,48</w:t>
            </w:r>
          </w:p>
        </w:tc>
        <w:tc>
          <w:tcPr>
            <w:tcW w:w="993" w:type="dxa"/>
            <w:tcBorders>
              <w:top w:val="nil"/>
              <w:left w:val="nil"/>
              <w:bottom w:val="single" w:sz="4" w:space="0" w:color="auto"/>
              <w:right w:val="single" w:sz="4" w:space="0" w:color="auto"/>
            </w:tcBorders>
            <w:shd w:val="clear" w:color="auto" w:fill="auto"/>
            <w:vAlign w:val="center"/>
            <w:hideMark/>
          </w:tcPr>
          <w:p w14:paraId="409C9F5C"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-1 291,59</w:t>
            </w:r>
          </w:p>
        </w:tc>
        <w:tc>
          <w:tcPr>
            <w:tcW w:w="708" w:type="dxa"/>
            <w:tcBorders>
              <w:top w:val="nil"/>
              <w:left w:val="nil"/>
              <w:bottom w:val="single" w:sz="4" w:space="0" w:color="auto"/>
              <w:right w:val="single" w:sz="4" w:space="0" w:color="auto"/>
            </w:tcBorders>
            <w:shd w:val="clear" w:color="auto" w:fill="auto"/>
            <w:vAlign w:val="center"/>
            <w:hideMark/>
          </w:tcPr>
          <w:p w14:paraId="539A6C67"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60,94</w:t>
            </w:r>
          </w:p>
        </w:tc>
        <w:tc>
          <w:tcPr>
            <w:tcW w:w="993" w:type="dxa"/>
            <w:tcBorders>
              <w:top w:val="nil"/>
              <w:left w:val="nil"/>
              <w:bottom w:val="single" w:sz="4" w:space="0" w:color="auto"/>
              <w:right w:val="single" w:sz="4" w:space="0" w:color="auto"/>
            </w:tcBorders>
            <w:shd w:val="clear" w:color="auto" w:fill="auto"/>
            <w:vAlign w:val="center"/>
            <w:hideMark/>
          </w:tcPr>
          <w:p w14:paraId="663D9F68"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1 973,13</w:t>
            </w:r>
          </w:p>
        </w:tc>
        <w:tc>
          <w:tcPr>
            <w:tcW w:w="567" w:type="dxa"/>
            <w:tcBorders>
              <w:top w:val="nil"/>
              <w:left w:val="nil"/>
              <w:bottom w:val="single" w:sz="4" w:space="0" w:color="auto"/>
              <w:right w:val="single" w:sz="4" w:space="0" w:color="auto"/>
            </w:tcBorders>
            <w:shd w:val="clear" w:color="auto" w:fill="auto"/>
            <w:noWrap/>
            <w:vAlign w:val="center"/>
            <w:hideMark/>
          </w:tcPr>
          <w:p w14:paraId="65193983"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50,5</w:t>
            </w:r>
          </w:p>
        </w:tc>
      </w:tr>
      <w:tr w:rsidR="003C4D62" w:rsidRPr="00947DB0" w14:paraId="53E53A98" w14:textId="77777777" w:rsidTr="00F45D45">
        <w:trPr>
          <w:trHeight w:val="284"/>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1EBBCA7" w14:textId="77777777" w:rsidR="003C4D62" w:rsidRPr="00947DB0" w:rsidRDefault="003C4D62" w:rsidP="00FC1B23">
            <w:pPr>
              <w:spacing w:after="0" w:line="240" w:lineRule="auto"/>
              <w:rPr>
                <w:rFonts w:ascii="Times New Roman" w:eastAsia="Times New Roman" w:hAnsi="Times New Roman" w:cs="Times New Roman"/>
                <w:sz w:val="18"/>
                <w:szCs w:val="18"/>
                <w:lang w:eastAsia="ru-RU"/>
              </w:rPr>
            </w:pPr>
            <w:r w:rsidRPr="00947DB0">
              <w:rPr>
                <w:rFonts w:ascii="Times New Roman" w:eastAsia="Times New Roman" w:hAnsi="Times New Roman" w:cs="Times New Roman"/>
                <w:sz w:val="18"/>
                <w:szCs w:val="16"/>
                <w:lang w:eastAsia="ru-RU"/>
              </w:rPr>
              <w:t>Образование</w:t>
            </w:r>
          </w:p>
        </w:tc>
        <w:tc>
          <w:tcPr>
            <w:tcW w:w="1275" w:type="dxa"/>
            <w:tcBorders>
              <w:top w:val="nil"/>
              <w:left w:val="nil"/>
              <w:bottom w:val="single" w:sz="4" w:space="0" w:color="auto"/>
              <w:right w:val="single" w:sz="4" w:space="0" w:color="auto"/>
            </w:tcBorders>
            <w:shd w:val="clear" w:color="auto" w:fill="auto"/>
            <w:vAlign w:val="center"/>
            <w:hideMark/>
          </w:tcPr>
          <w:p w14:paraId="5BB1435C"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bCs/>
                <w:sz w:val="16"/>
                <w:szCs w:val="16"/>
                <w:lang w:eastAsia="ru-RU"/>
              </w:rPr>
              <w:t>981 059,18</w:t>
            </w:r>
          </w:p>
        </w:tc>
        <w:tc>
          <w:tcPr>
            <w:tcW w:w="1134" w:type="dxa"/>
            <w:tcBorders>
              <w:top w:val="nil"/>
              <w:left w:val="nil"/>
              <w:bottom w:val="single" w:sz="4" w:space="0" w:color="auto"/>
              <w:right w:val="single" w:sz="4" w:space="0" w:color="auto"/>
            </w:tcBorders>
            <w:shd w:val="clear" w:color="auto" w:fill="auto"/>
            <w:noWrap/>
            <w:vAlign w:val="center"/>
            <w:hideMark/>
          </w:tcPr>
          <w:p w14:paraId="3A720174"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1625204,4</w:t>
            </w:r>
          </w:p>
        </w:tc>
        <w:tc>
          <w:tcPr>
            <w:tcW w:w="1134" w:type="dxa"/>
            <w:tcBorders>
              <w:top w:val="nil"/>
              <w:left w:val="nil"/>
              <w:bottom w:val="single" w:sz="4" w:space="0" w:color="auto"/>
              <w:right w:val="single" w:sz="4" w:space="0" w:color="auto"/>
            </w:tcBorders>
            <w:shd w:val="clear" w:color="auto" w:fill="auto"/>
            <w:noWrap/>
            <w:vAlign w:val="center"/>
            <w:hideMark/>
          </w:tcPr>
          <w:p w14:paraId="42AEA199"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1625204,4</w:t>
            </w:r>
          </w:p>
        </w:tc>
        <w:tc>
          <w:tcPr>
            <w:tcW w:w="1134" w:type="dxa"/>
            <w:tcBorders>
              <w:top w:val="nil"/>
              <w:left w:val="nil"/>
              <w:bottom w:val="single" w:sz="4" w:space="0" w:color="auto"/>
              <w:right w:val="single" w:sz="4" w:space="0" w:color="auto"/>
            </w:tcBorders>
            <w:shd w:val="clear" w:color="auto" w:fill="auto"/>
            <w:noWrap/>
            <w:vAlign w:val="center"/>
            <w:hideMark/>
          </w:tcPr>
          <w:p w14:paraId="407A37FC"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1065916,61</w:t>
            </w:r>
          </w:p>
        </w:tc>
        <w:tc>
          <w:tcPr>
            <w:tcW w:w="993" w:type="dxa"/>
            <w:tcBorders>
              <w:top w:val="nil"/>
              <w:left w:val="nil"/>
              <w:bottom w:val="single" w:sz="4" w:space="0" w:color="auto"/>
              <w:right w:val="single" w:sz="4" w:space="0" w:color="auto"/>
            </w:tcBorders>
            <w:shd w:val="clear" w:color="auto" w:fill="auto"/>
            <w:vAlign w:val="center"/>
            <w:hideMark/>
          </w:tcPr>
          <w:p w14:paraId="2BC28A60"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84 857,43</w:t>
            </w:r>
          </w:p>
        </w:tc>
        <w:tc>
          <w:tcPr>
            <w:tcW w:w="708" w:type="dxa"/>
            <w:tcBorders>
              <w:top w:val="nil"/>
              <w:left w:val="nil"/>
              <w:bottom w:val="single" w:sz="4" w:space="0" w:color="auto"/>
              <w:right w:val="single" w:sz="4" w:space="0" w:color="auto"/>
            </w:tcBorders>
            <w:shd w:val="clear" w:color="auto" w:fill="auto"/>
            <w:vAlign w:val="center"/>
            <w:hideMark/>
          </w:tcPr>
          <w:p w14:paraId="614357D2"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108,65</w:t>
            </w:r>
          </w:p>
        </w:tc>
        <w:tc>
          <w:tcPr>
            <w:tcW w:w="993" w:type="dxa"/>
            <w:tcBorders>
              <w:top w:val="nil"/>
              <w:left w:val="nil"/>
              <w:bottom w:val="single" w:sz="4" w:space="0" w:color="auto"/>
              <w:right w:val="single" w:sz="4" w:space="0" w:color="auto"/>
            </w:tcBorders>
            <w:shd w:val="clear" w:color="auto" w:fill="auto"/>
            <w:vAlign w:val="center"/>
            <w:hideMark/>
          </w:tcPr>
          <w:p w14:paraId="6F8CF00C"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559 287,79</w:t>
            </w:r>
          </w:p>
        </w:tc>
        <w:tc>
          <w:tcPr>
            <w:tcW w:w="567" w:type="dxa"/>
            <w:tcBorders>
              <w:top w:val="nil"/>
              <w:left w:val="nil"/>
              <w:bottom w:val="single" w:sz="4" w:space="0" w:color="auto"/>
              <w:right w:val="single" w:sz="4" w:space="0" w:color="auto"/>
            </w:tcBorders>
            <w:shd w:val="clear" w:color="auto" w:fill="auto"/>
            <w:noWrap/>
            <w:vAlign w:val="center"/>
            <w:hideMark/>
          </w:tcPr>
          <w:p w14:paraId="0CE1F79F"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65,6</w:t>
            </w:r>
          </w:p>
        </w:tc>
      </w:tr>
      <w:tr w:rsidR="003C4D62" w:rsidRPr="00947DB0" w14:paraId="3450C61A" w14:textId="77777777" w:rsidTr="00F45D45">
        <w:trPr>
          <w:trHeight w:val="362"/>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C05BD07" w14:textId="77777777" w:rsidR="003C4D62" w:rsidRPr="00947DB0" w:rsidRDefault="003C4D62" w:rsidP="00FC1B23">
            <w:pPr>
              <w:spacing w:after="0" w:line="240" w:lineRule="auto"/>
              <w:rPr>
                <w:rFonts w:ascii="Times New Roman" w:eastAsia="Times New Roman" w:hAnsi="Times New Roman" w:cs="Times New Roman"/>
                <w:sz w:val="18"/>
                <w:szCs w:val="18"/>
                <w:lang w:eastAsia="ru-RU"/>
              </w:rPr>
            </w:pPr>
            <w:r w:rsidRPr="00947DB0">
              <w:rPr>
                <w:rFonts w:ascii="Times New Roman" w:eastAsia="Times New Roman" w:hAnsi="Times New Roman" w:cs="Times New Roman"/>
                <w:sz w:val="18"/>
                <w:szCs w:val="16"/>
                <w:lang w:eastAsia="ru-RU"/>
              </w:rPr>
              <w:t>Культура, кинематография</w:t>
            </w:r>
          </w:p>
        </w:tc>
        <w:tc>
          <w:tcPr>
            <w:tcW w:w="1275" w:type="dxa"/>
            <w:tcBorders>
              <w:top w:val="nil"/>
              <w:left w:val="nil"/>
              <w:bottom w:val="single" w:sz="4" w:space="0" w:color="auto"/>
              <w:right w:val="single" w:sz="4" w:space="0" w:color="auto"/>
            </w:tcBorders>
            <w:shd w:val="clear" w:color="auto" w:fill="auto"/>
            <w:vAlign w:val="center"/>
            <w:hideMark/>
          </w:tcPr>
          <w:p w14:paraId="233166EC"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bCs/>
                <w:sz w:val="16"/>
                <w:szCs w:val="16"/>
                <w:lang w:eastAsia="ru-RU"/>
              </w:rPr>
              <w:t>31 047,23</w:t>
            </w:r>
          </w:p>
        </w:tc>
        <w:tc>
          <w:tcPr>
            <w:tcW w:w="1134" w:type="dxa"/>
            <w:tcBorders>
              <w:top w:val="nil"/>
              <w:left w:val="nil"/>
              <w:bottom w:val="single" w:sz="4" w:space="0" w:color="auto"/>
              <w:right w:val="single" w:sz="4" w:space="0" w:color="auto"/>
            </w:tcBorders>
            <w:shd w:val="clear" w:color="auto" w:fill="auto"/>
            <w:noWrap/>
            <w:vAlign w:val="center"/>
            <w:hideMark/>
          </w:tcPr>
          <w:p w14:paraId="39463A1C"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54712,36</w:t>
            </w:r>
          </w:p>
        </w:tc>
        <w:tc>
          <w:tcPr>
            <w:tcW w:w="1134" w:type="dxa"/>
            <w:tcBorders>
              <w:top w:val="nil"/>
              <w:left w:val="nil"/>
              <w:bottom w:val="single" w:sz="4" w:space="0" w:color="auto"/>
              <w:right w:val="single" w:sz="4" w:space="0" w:color="auto"/>
            </w:tcBorders>
            <w:shd w:val="clear" w:color="auto" w:fill="auto"/>
            <w:noWrap/>
            <w:vAlign w:val="center"/>
            <w:hideMark/>
          </w:tcPr>
          <w:p w14:paraId="56301DDC"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54712,36</w:t>
            </w:r>
          </w:p>
        </w:tc>
        <w:tc>
          <w:tcPr>
            <w:tcW w:w="1134" w:type="dxa"/>
            <w:tcBorders>
              <w:top w:val="nil"/>
              <w:left w:val="nil"/>
              <w:bottom w:val="single" w:sz="4" w:space="0" w:color="auto"/>
              <w:right w:val="single" w:sz="4" w:space="0" w:color="auto"/>
            </w:tcBorders>
            <w:shd w:val="clear" w:color="auto" w:fill="auto"/>
            <w:noWrap/>
            <w:vAlign w:val="center"/>
            <w:hideMark/>
          </w:tcPr>
          <w:p w14:paraId="0EF66B06"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36407,93</w:t>
            </w:r>
          </w:p>
        </w:tc>
        <w:tc>
          <w:tcPr>
            <w:tcW w:w="993" w:type="dxa"/>
            <w:tcBorders>
              <w:top w:val="nil"/>
              <w:left w:val="nil"/>
              <w:bottom w:val="single" w:sz="4" w:space="0" w:color="auto"/>
              <w:right w:val="single" w:sz="4" w:space="0" w:color="auto"/>
            </w:tcBorders>
            <w:shd w:val="clear" w:color="auto" w:fill="auto"/>
            <w:vAlign w:val="center"/>
            <w:hideMark/>
          </w:tcPr>
          <w:p w14:paraId="1E748073"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5 360,70</w:t>
            </w:r>
          </w:p>
        </w:tc>
        <w:tc>
          <w:tcPr>
            <w:tcW w:w="708" w:type="dxa"/>
            <w:tcBorders>
              <w:top w:val="nil"/>
              <w:left w:val="nil"/>
              <w:bottom w:val="single" w:sz="4" w:space="0" w:color="auto"/>
              <w:right w:val="single" w:sz="4" w:space="0" w:color="auto"/>
            </w:tcBorders>
            <w:shd w:val="clear" w:color="auto" w:fill="auto"/>
            <w:vAlign w:val="center"/>
            <w:hideMark/>
          </w:tcPr>
          <w:p w14:paraId="76708940"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117,27</w:t>
            </w:r>
          </w:p>
        </w:tc>
        <w:tc>
          <w:tcPr>
            <w:tcW w:w="993" w:type="dxa"/>
            <w:tcBorders>
              <w:top w:val="nil"/>
              <w:left w:val="nil"/>
              <w:bottom w:val="single" w:sz="4" w:space="0" w:color="auto"/>
              <w:right w:val="single" w:sz="4" w:space="0" w:color="auto"/>
            </w:tcBorders>
            <w:shd w:val="clear" w:color="auto" w:fill="auto"/>
            <w:vAlign w:val="center"/>
            <w:hideMark/>
          </w:tcPr>
          <w:p w14:paraId="564E5568"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18 304,43</w:t>
            </w:r>
          </w:p>
        </w:tc>
        <w:tc>
          <w:tcPr>
            <w:tcW w:w="567" w:type="dxa"/>
            <w:tcBorders>
              <w:top w:val="nil"/>
              <w:left w:val="nil"/>
              <w:bottom w:val="single" w:sz="4" w:space="0" w:color="auto"/>
              <w:right w:val="single" w:sz="4" w:space="0" w:color="auto"/>
            </w:tcBorders>
            <w:shd w:val="clear" w:color="auto" w:fill="auto"/>
            <w:noWrap/>
            <w:vAlign w:val="center"/>
            <w:hideMark/>
          </w:tcPr>
          <w:p w14:paraId="162F6C0C"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66,5</w:t>
            </w:r>
          </w:p>
        </w:tc>
      </w:tr>
      <w:tr w:rsidR="003C4D62" w:rsidRPr="00947DB0" w14:paraId="6F971973" w14:textId="77777777" w:rsidTr="00F45D45">
        <w:trPr>
          <w:trHeight w:val="266"/>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9CCA0B3" w14:textId="77777777" w:rsidR="003C4D62" w:rsidRPr="00947DB0" w:rsidRDefault="003C4D62" w:rsidP="00FC1B23">
            <w:pPr>
              <w:spacing w:after="0" w:line="240" w:lineRule="auto"/>
              <w:rPr>
                <w:rFonts w:ascii="Times New Roman" w:eastAsia="Times New Roman" w:hAnsi="Times New Roman" w:cs="Times New Roman"/>
                <w:sz w:val="18"/>
                <w:szCs w:val="18"/>
                <w:lang w:eastAsia="ru-RU"/>
              </w:rPr>
            </w:pPr>
            <w:r w:rsidRPr="00947DB0">
              <w:rPr>
                <w:rFonts w:ascii="Times New Roman" w:eastAsia="Times New Roman" w:hAnsi="Times New Roman" w:cs="Times New Roman"/>
                <w:sz w:val="18"/>
                <w:szCs w:val="16"/>
                <w:lang w:eastAsia="ru-RU"/>
              </w:rPr>
              <w:t>Социальная политика</w:t>
            </w:r>
          </w:p>
        </w:tc>
        <w:tc>
          <w:tcPr>
            <w:tcW w:w="1275" w:type="dxa"/>
            <w:tcBorders>
              <w:top w:val="nil"/>
              <w:left w:val="nil"/>
              <w:bottom w:val="single" w:sz="4" w:space="0" w:color="auto"/>
              <w:right w:val="single" w:sz="4" w:space="0" w:color="auto"/>
            </w:tcBorders>
            <w:shd w:val="clear" w:color="auto" w:fill="auto"/>
            <w:vAlign w:val="center"/>
            <w:hideMark/>
          </w:tcPr>
          <w:p w14:paraId="5A3DB0EB"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bCs/>
                <w:sz w:val="16"/>
                <w:szCs w:val="16"/>
                <w:lang w:eastAsia="ru-RU"/>
              </w:rPr>
              <w:t>38 531,23</w:t>
            </w:r>
          </w:p>
        </w:tc>
        <w:tc>
          <w:tcPr>
            <w:tcW w:w="1134" w:type="dxa"/>
            <w:tcBorders>
              <w:top w:val="nil"/>
              <w:left w:val="nil"/>
              <w:bottom w:val="single" w:sz="4" w:space="0" w:color="auto"/>
              <w:right w:val="single" w:sz="4" w:space="0" w:color="auto"/>
            </w:tcBorders>
            <w:shd w:val="clear" w:color="auto" w:fill="auto"/>
            <w:noWrap/>
            <w:vAlign w:val="center"/>
            <w:hideMark/>
          </w:tcPr>
          <w:p w14:paraId="0BB90290"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39225,13</w:t>
            </w:r>
          </w:p>
        </w:tc>
        <w:tc>
          <w:tcPr>
            <w:tcW w:w="1134" w:type="dxa"/>
            <w:tcBorders>
              <w:top w:val="nil"/>
              <w:left w:val="nil"/>
              <w:bottom w:val="single" w:sz="4" w:space="0" w:color="auto"/>
              <w:right w:val="single" w:sz="4" w:space="0" w:color="auto"/>
            </w:tcBorders>
            <w:shd w:val="clear" w:color="auto" w:fill="auto"/>
            <w:noWrap/>
            <w:vAlign w:val="center"/>
            <w:hideMark/>
          </w:tcPr>
          <w:p w14:paraId="53A403F6"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39225,13</w:t>
            </w:r>
          </w:p>
        </w:tc>
        <w:tc>
          <w:tcPr>
            <w:tcW w:w="1134" w:type="dxa"/>
            <w:tcBorders>
              <w:top w:val="nil"/>
              <w:left w:val="nil"/>
              <w:bottom w:val="single" w:sz="4" w:space="0" w:color="auto"/>
              <w:right w:val="single" w:sz="4" w:space="0" w:color="auto"/>
            </w:tcBorders>
            <w:shd w:val="clear" w:color="auto" w:fill="auto"/>
            <w:noWrap/>
            <w:vAlign w:val="center"/>
            <w:hideMark/>
          </w:tcPr>
          <w:p w14:paraId="5638D04E"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27999,87</w:t>
            </w:r>
          </w:p>
        </w:tc>
        <w:tc>
          <w:tcPr>
            <w:tcW w:w="993" w:type="dxa"/>
            <w:tcBorders>
              <w:top w:val="nil"/>
              <w:left w:val="nil"/>
              <w:bottom w:val="single" w:sz="4" w:space="0" w:color="auto"/>
              <w:right w:val="single" w:sz="4" w:space="0" w:color="auto"/>
            </w:tcBorders>
            <w:shd w:val="clear" w:color="auto" w:fill="auto"/>
            <w:vAlign w:val="center"/>
            <w:hideMark/>
          </w:tcPr>
          <w:p w14:paraId="5C9C154E"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-10 531,36</w:t>
            </w:r>
          </w:p>
        </w:tc>
        <w:tc>
          <w:tcPr>
            <w:tcW w:w="708" w:type="dxa"/>
            <w:tcBorders>
              <w:top w:val="nil"/>
              <w:left w:val="nil"/>
              <w:bottom w:val="single" w:sz="4" w:space="0" w:color="auto"/>
              <w:right w:val="single" w:sz="4" w:space="0" w:color="auto"/>
            </w:tcBorders>
            <w:shd w:val="clear" w:color="auto" w:fill="auto"/>
            <w:vAlign w:val="center"/>
            <w:hideMark/>
          </w:tcPr>
          <w:p w14:paraId="6AEA2A6C"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72,67</w:t>
            </w:r>
          </w:p>
        </w:tc>
        <w:tc>
          <w:tcPr>
            <w:tcW w:w="993" w:type="dxa"/>
            <w:tcBorders>
              <w:top w:val="nil"/>
              <w:left w:val="nil"/>
              <w:bottom w:val="single" w:sz="4" w:space="0" w:color="auto"/>
              <w:right w:val="single" w:sz="4" w:space="0" w:color="auto"/>
            </w:tcBorders>
            <w:shd w:val="clear" w:color="auto" w:fill="auto"/>
            <w:vAlign w:val="center"/>
            <w:hideMark/>
          </w:tcPr>
          <w:p w14:paraId="346A7050"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11 225,26</w:t>
            </w:r>
          </w:p>
        </w:tc>
        <w:tc>
          <w:tcPr>
            <w:tcW w:w="567" w:type="dxa"/>
            <w:tcBorders>
              <w:top w:val="nil"/>
              <w:left w:val="nil"/>
              <w:bottom w:val="single" w:sz="4" w:space="0" w:color="auto"/>
              <w:right w:val="single" w:sz="4" w:space="0" w:color="auto"/>
            </w:tcBorders>
            <w:shd w:val="clear" w:color="auto" w:fill="auto"/>
            <w:noWrap/>
            <w:vAlign w:val="center"/>
            <w:hideMark/>
          </w:tcPr>
          <w:p w14:paraId="7263894C"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71,4</w:t>
            </w:r>
          </w:p>
        </w:tc>
      </w:tr>
      <w:tr w:rsidR="003C4D62" w:rsidRPr="00947DB0" w14:paraId="04D6C7A5" w14:textId="77777777" w:rsidTr="00F45D45">
        <w:trPr>
          <w:trHeight w:val="283"/>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2B83FE6" w14:textId="77777777" w:rsidR="003C4D62" w:rsidRPr="00947DB0" w:rsidRDefault="003C4D62" w:rsidP="00FC1B23">
            <w:pPr>
              <w:spacing w:after="0" w:line="240" w:lineRule="auto"/>
              <w:rPr>
                <w:rFonts w:ascii="Times New Roman" w:eastAsia="Times New Roman" w:hAnsi="Times New Roman" w:cs="Times New Roman"/>
                <w:sz w:val="18"/>
                <w:szCs w:val="18"/>
                <w:lang w:eastAsia="ru-RU"/>
              </w:rPr>
            </w:pPr>
            <w:r w:rsidRPr="00947DB0">
              <w:rPr>
                <w:rFonts w:ascii="Times New Roman" w:eastAsia="Times New Roman" w:hAnsi="Times New Roman" w:cs="Times New Roman"/>
                <w:sz w:val="18"/>
                <w:szCs w:val="16"/>
                <w:lang w:eastAsia="ru-RU"/>
              </w:rPr>
              <w:t>Физическая культура и спорт</w:t>
            </w:r>
          </w:p>
        </w:tc>
        <w:tc>
          <w:tcPr>
            <w:tcW w:w="1275" w:type="dxa"/>
            <w:tcBorders>
              <w:top w:val="nil"/>
              <w:left w:val="nil"/>
              <w:bottom w:val="single" w:sz="4" w:space="0" w:color="auto"/>
              <w:right w:val="single" w:sz="4" w:space="0" w:color="auto"/>
            </w:tcBorders>
            <w:shd w:val="clear" w:color="auto" w:fill="auto"/>
            <w:vAlign w:val="center"/>
            <w:hideMark/>
          </w:tcPr>
          <w:p w14:paraId="41781C6B"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bCs/>
                <w:sz w:val="16"/>
                <w:szCs w:val="16"/>
                <w:lang w:eastAsia="ru-RU"/>
              </w:rPr>
              <w:t>1 794,11</w:t>
            </w:r>
          </w:p>
        </w:tc>
        <w:tc>
          <w:tcPr>
            <w:tcW w:w="1134" w:type="dxa"/>
            <w:tcBorders>
              <w:top w:val="nil"/>
              <w:left w:val="nil"/>
              <w:bottom w:val="single" w:sz="4" w:space="0" w:color="auto"/>
              <w:right w:val="single" w:sz="4" w:space="0" w:color="auto"/>
            </w:tcBorders>
            <w:shd w:val="clear" w:color="auto" w:fill="auto"/>
            <w:noWrap/>
            <w:vAlign w:val="center"/>
            <w:hideMark/>
          </w:tcPr>
          <w:p w14:paraId="37E701C0"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3617,84</w:t>
            </w:r>
          </w:p>
        </w:tc>
        <w:tc>
          <w:tcPr>
            <w:tcW w:w="1134" w:type="dxa"/>
            <w:tcBorders>
              <w:top w:val="nil"/>
              <w:left w:val="nil"/>
              <w:bottom w:val="single" w:sz="4" w:space="0" w:color="auto"/>
              <w:right w:val="single" w:sz="4" w:space="0" w:color="auto"/>
            </w:tcBorders>
            <w:shd w:val="clear" w:color="auto" w:fill="auto"/>
            <w:noWrap/>
            <w:vAlign w:val="center"/>
            <w:hideMark/>
          </w:tcPr>
          <w:p w14:paraId="343AE42A"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3617,84</w:t>
            </w:r>
          </w:p>
        </w:tc>
        <w:tc>
          <w:tcPr>
            <w:tcW w:w="1134" w:type="dxa"/>
            <w:tcBorders>
              <w:top w:val="nil"/>
              <w:left w:val="nil"/>
              <w:bottom w:val="single" w:sz="4" w:space="0" w:color="auto"/>
              <w:right w:val="single" w:sz="4" w:space="0" w:color="auto"/>
            </w:tcBorders>
            <w:shd w:val="clear" w:color="auto" w:fill="auto"/>
            <w:noWrap/>
            <w:vAlign w:val="center"/>
            <w:hideMark/>
          </w:tcPr>
          <w:p w14:paraId="524FE8B0"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2456,6</w:t>
            </w:r>
          </w:p>
        </w:tc>
        <w:tc>
          <w:tcPr>
            <w:tcW w:w="993" w:type="dxa"/>
            <w:tcBorders>
              <w:top w:val="nil"/>
              <w:left w:val="nil"/>
              <w:bottom w:val="single" w:sz="4" w:space="0" w:color="auto"/>
              <w:right w:val="single" w:sz="4" w:space="0" w:color="auto"/>
            </w:tcBorders>
            <w:shd w:val="clear" w:color="auto" w:fill="auto"/>
            <w:vAlign w:val="center"/>
            <w:hideMark/>
          </w:tcPr>
          <w:p w14:paraId="5E9E8213"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662,49</w:t>
            </w:r>
          </w:p>
        </w:tc>
        <w:tc>
          <w:tcPr>
            <w:tcW w:w="708" w:type="dxa"/>
            <w:tcBorders>
              <w:top w:val="nil"/>
              <w:left w:val="nil"/>
              <w:bottom w:val="single" w:sz="4" w:space="0" w:color="auto"/>
              <w:right w:val="single" w:sz="4" w:space="0" w:color="auto"/>
            </w:tcBorders>
            <w:shd w:val="clear" w:color="auto" w:fill="auto"/>
            <w:vAlign w:val="center"/>
            <w:hideMark/>
          </w:tcPr>
          <w:p w14:paraId="01F10074"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136,93</w:t>
            </w:r>
          </w:p>
        </w:tc>
        <w:tc>
          <w:tcPr>
            <w:tcW w:w="993" w:type="dxa"/>
            <w:tcBorders>
              <w:top w:val="nil"/>
              <w:left w:val="nil"/>
              <w:bottom w:val="single" w:sz="4" w:space="0" w:color="auto"/>
              <w:right w:val="single" w:sz="4" w:space="0" w:color="auto"/>
            </w:tcBorders>
            <w:shd w:val="clear" w:color="auto" w:fill="auto"/>
            <w:vAlign w:val="center"/>
            <w:hideMark/>
          </w:tcPr>
          <w:p w14:paraId="15AB04AF"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1 161,24</w:t>
            </w:r>
          </w:p>
        </w:tc>
        <w:tc>
          <w:tcPr>
            <w:tcW w:w="567" w:type="dxa"/>
            <w:tcBorders>
              <w:top w:val="nil"/>
              <w:left w:val="nil"/>
              <w:bottom w:val="single" w:sz="4" w:space="0" w:color="auto"/>
              <w:right w:val="single" w:sz="4" w:space="0" w:color="auto"/>
            </w:tcBorders>
            <w:shd w:val="clear" w:color="auto" w:fill="auto"/>
            <w:noWrap/>
            <w:vAlign w:val="center"/>
            <w:hideMark/>
          </w:tcPr>
          <w:p w14:paraId="5CDF7D4D"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67,9</w:t>
            </w:r>
          </w:p>
        </w:tc>
      </w:tr>
      <w:tr w:rsidR="003C4D62" w:rsidRPr="00947DB0" w14:paraId="77CFBEB9" w14:textId="77777777" w:rsidTr="00F45D45">
        <w:trPr>
          <w:trHeight w:val="417"/>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EB5C229" w14:textId="77777777" w:rsidR="003C4D62" w:rsidRPr="00947DB0" w:rsidRDefault="003C4D62" w:rsidP="00FC1B23">
            <w:pPr>
              <w:spacing w:after="0" w:line="240" w:lineRule="auto"/>
              <w:rPr>
                <w:rFonts w:ascii="Times New Roman" w:eastAsia="Times New Roman" w:hAnsi="Times New Roman" w:cs="Times New Roman"/>
                <w:sz w:val="18"/>
                <w:szCs w:val="18"/>
                <w:lang w:eastAsia="ru-RU"/>
              </w:rPr>
            </w:pPr>
            <w:r w:rsidRPr="00947DB0">
              <w:rPr>
                <w:rFonts w:ascii="Times New Roman" w:eastAsia="Times New Roman" w:hAnsi="Times New Roman" w:cs="Times New Roman"/>
                <w:sz w:val="18"/>
                <w:szCs w:val="16"/>
                <w:lang w:eastAsia="ru-RU"/>
              </w:rPr>
              <w:t>Средства массовой информации</w:t>
            </w:r>
          </w:p>
        </w:tc>
        <w:tc>
          <w:tcPr>
            <w:tcW w:w="1275" w:type="dxa"/>
            <w:tcBorders>
              <w:top w:val="nil"/>
              <w:left w:val="nil"/>
              <w:bottom w:val="single" w:sz="4" w:space="0" w:color="auto"/>
              <w:right w:val="single" w:sz="4" w:space="0" w:color="auto"/>
            </w:tcBorders>
            <w:shd w:val="clear" w:color="auto" w:fill="auto"/>
            <w:vAlign w:val="center"/>
            <w:hideMark/>
          </w:tcPr>
          <w:p w14:paraId="5DE661BB"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bCs/>
                <w:sz w:val="16"/>
                <w:szCs w:val="16"/>
                <w:lang w:eastAsia="ru-RU"/>
              </w:rPr>
              <w:t>139,58</w:t>
            </w:r>
          </w:p>
        </w:tc>
        <w:tc>
          <w:tcPr>
            <w:tcW w:w="1134" w:type="dxa"/>
            <w:tcBorders>
              <w:top w:val="nil"/>
              <w:left w:val="nil"/>
              <w:bottom w:val="single" w:sz="4" w:space="0" w:color="auto"/>
              <w:right w:val="single" w:sz="4" w:space="0" w:color="auto"/>
            </w:tcBorders>
            <w:shd w:val="clear" w:color="auto" w:fill="auto"/>
            <w:vAlign w:val="center"/>
            <w:hideMark/>
          </w:tcPr>
          <w:p w14:paraId="6A401DAB"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38BF280D"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14:paraId="18704907"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47,94</w:t>
            </w:r>
          </w:p>
        </w:tc>
        <w:tc>
          <w:tcPr>
            <w:tcW w:w="993" w:type="dxa"/>
            <w:tcBorders>
              <w:top w:val="nil"/>
              <w:left w:val="nil"/>
              <w:bottom w:val="single" w:sz="4" w:space="0" w:color="auto"/>
              <w:right w:val="single" w:sz="4" w:space="0" w:color="auto"/>
            </w:tcBorders>
            <w:shd w:val="clear" w:color="auto" w:fill="auto"/>
            <w:vAlign w:val="center"/>
            <w:hideMark/>
          </w:tcPr>
          <w:p w14:paraId="26AE3DE7"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-91,64</w:t>
            </w:r>
          </w:p>
        </w:tc>
        <w:tc>
          <w:tcPr>
            <w:tcW w:w="708" w:type="dxa"/>
            <w:tcBorders>
              <w:top w:val="nil"/>
              <w:left w:val="nil"/>
              <w:bottom w:val="single" w:sz="4" w:space="0" w:color="auto"/>
              <w:right w:val="single" w:sz="4" w:space="0" w:color="auto"/>
            </w:tcBorders>
            <w:shd w:val="clear" w:color="auto" w:fill="auto"/>
            <w:vAlign w:val="center"/>
            <w:hideMark/>
          </w:tcPr>
          <w:p w14:paraId="05898EC7"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34,35</w:t>
            </w:r>
          </w:p>
        </w:tc>
        <w:tc>
          <w:tcPr>
            <w:tcW w:w="993" w:type="dxa"/>
            <w:tcBorders>
              <w:top w:val="nil"/>
              <w:left w:val="nil"/>
              <w:bottom w:val="single" w:sz="4" w:space="0" w:color="auto"/>
              <w:right w:val="single" w:sz="4" w:space="0" w:color="auto"/>
            </w:tcBorders>
            <w:shd w:val="clear" w:color="auto" w:fill="auto"/>
            <w:vAlign w:val="center"/>
            <w:hideMark/>
          </w:tcPr>
          <w:p w14:paraId="09372331"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252,06</w:t>
            </w:r>
          </w:p>
        </w:tc>
        <w:tc>
          <w:tcPr>
            <w:tcW w:w="567" w:type="dxa"/>
            <w:tcBorders>
              <w:top w:val="nil"/>
              <w:left w:val="nil"/>
              <w:bottom w:val="single" w:sz="4" w:space="0" w:color="auto"/>
              <w:right w:val="single" w:sz="4" w:space="0" w:color="auto"/>
            </w:tcBorders>
            <w:shd w:val="clear" w:color="auto" w:fill="auto"/>
            <w:noWrap/>
            <w:vAlign w:val="center"/>
            <w:hideMark/>
          </w:tcPr>
          <w:p w14:paraId="234DB970"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16,0</w:t>
            </w:r>
          </w:p>
        </w:tc>
      </w:tr>
      <w:tr w:rsidR="003C4D62" w:rsidRPr="00947DB0" w14:paraId="77AE13A2" w14:textId="77777777" w:rsidTr="00F45D45">
        <w:trPr>
          <w:trHeight w:val="818"/>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7D4B285" w14:textId="77777777" w:rsidR="003C4D62" w:rsidRPr="00947DB0" w:rsidRDefault="003C4D62" w:rsidP="00FC1B23">
            <w:pPr>
              <w:spacing w:after="0" w:line="240" w:lineRule="auto"/>
              <w:rPr>
                <w:rFonts w:ascii="Times New Roman" w:eastAsia="Times New Roman" w:hAnsi="Times New Roman" w:cs="Times New Roman"/>
                <w:sz w:val="18"/>
                <w:szCs w:val="18"/>
                <w:lang w:eastAsia="ru-RU"/>
              </w:rPr>
            </w:pPr>
            <w:r w:rsidRPr="00947DB0">
              <w:rPr>
                <w:rFonts w:ascii="Times New Roman" w:eastAsia="Times New Roman" w:hAnsi="Times New Roman" w:cs="Times New Roman"/>
                <w:sz w:val="18"/>
                <w:szCs w:val="16"/>
                <w:lang w:eastAsia="ru-RU"/>
              </w:rPr>
              <w:t>Межбюджетные трансферты общего характера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14:paraId="35D18723"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bCs/>
                <w:sz w:val="16"/>
                <w:szCs w:val="16"/>
                <w:lang w:eastAsia="ru-RU"/>
              </w:rPr>
              <w:t>142 039,50</w:t>
            </w:r>
          </w:p>
        </w:tc>
        <w:tc>
          <w:tcPr>
            <w:tcW w:w="1134" w:type="dxa"/>
            <w:tcBorders>
              <w:top w:val="nil"/>
              <w:left w:val="nil"/>
              <w:bottom w:val="single" w:sz="4" w:space="0" w:color="auto"/>
              <w:right w:val="single" w:sz="4" w:space="0" w:color="auto"/>
            </w:tcBorders>
            <w:shd w:val="clear" w:color="auto" w:fill="auto"/>
            <w:noWrap/>
            <w:vAlign w:val="center"/>
            <w:hideMark/>
          </w:tcPr>
          <w:p w14:paraId="423A1611"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230703,43</w:t>
            </w:r>
          </w:p>
        </w:tc>
        <w:tc>
          <w:tcPr>
            <w:tcW w:w="1134" w:type="dxa"/>
            <w:tcBorders>
              <w:top w:val="nil"/>
              <w:left w:val="nil"/>
              <w:bottom w:val="single" w:sz="4" w:space="0" w:color="auto"/>
              <w:right w:val="single" w:sz="4" w:space="0" w:color="auto"/>
            </w:tcBorders>
            <w:shd w:val="clear" w:color="auto" w:fill="auto"/>
            <w:noWrap/>
            <w:vAlign w:val="center"/>
            <w:hideMark/>
          </w:tcPr>
          <w:p w14:paraId="496D6789"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230703,43</w:t>
            </w:r>
          </w:p>
        </w:tc>
        <w:tc>
          <w:tcPr>
            <w:tcW w:w="1134" w:type="dxa"/>
            <w:tcBorders>
              <w:top w:val="nil"/>
              <w:left w:val="nil"/>
              <w:bottom w:val="single" w:sz="4" w:space="0" w:color="auto"/>
              <w:right w:val="single" w:sz="4" w:space="0" w:color="auto"/>
            </w:tcBorders>
            <w:shd w:val="clear" w:color="auto" w:fill="auto"/>
            <w:noWrap/>
            <w:vAlign w:val="center"/>
            <w:hideMark/>
          </w:tcPr>
          <w:p w14:paraId="0529D90D"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152970,01</w:t>
            </w:r>
          </w:p>
        </w:tc>
        <w:tc>
          <w:tcPr>
            <w:tcW w:w="993" w:type="dxa"/>
            <w:tcBorders>
              <w:top w:val="nil"/>
              <w:left w:val="nil"/>
              <w:bottom w:val="single" w:sz="4" w:space="0" w:color="auto"/>
              <w:right w:val="single" w:sz="4" w:space="0" w:color="auto"/>
            </w:tcBorders>
            <w:shd w:val="clear" w:color="auto" w:fill="auto"/>
            <w:vAlign w:val="center"/>
            <w:hideMark/>
          </w:tcPr>
          <w:p w14:paraId="317878E0"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10 930,51</w:t>
            </w:r>
          </w:p>
        </w:tc>
        <w:tc>
          <w:tcPr>
            <w:tcW w:w="708" w:type="dxa"/>
            <w:tcBorders>
              <w:top w:val="nil"/>
              <w:left w:val="nil"/>
              <w:bottom w:val="single" w:sz="4" w:space="0" w:color="auto"/>
              <w:right w:val="single" w:sz="4" w:space="0" w:color="auto"/>
            </w:tcBorders>
            <w:shd w:val="clear" w:color="auto" w:fill="auto"/>
            <w:vAlign w:val="center"/>
            <w:hideMark/>
          </w:tcPr>
          <w:p w14:paraId="75C20935"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107,70</w:t>
            </w:r>
          </w:p>
        </w:tc>
        <w:tc>
          <w:tcPr>
            <w:tcW w:w="993" w:type="dxa"/>
            <w:tcBorders>
              <w:top w:val="nil"/>
              <w:left w:val="nil"/>
              <w:bottom w:val="single" w:sz="4" w:space="0" w:color="auto"/>
              <w:right w:val="single" w:sz="4" w:space="0" w:color="auto"/>
            </w:tcBorders>
            <w:shd w:val="clear" w:color="auto" w:fill="auto"/>
            <w:vAlign w:val="center"/>
            <w:hideMark/>
          </w:tcPr>
          <w:p w14:paraId="2FE81C4F"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77 733,42</w:t>
            </w:r>
          </w:p>
        </w:tc>
        <w:tc>
          <w:tcPr>
            <w:tcW w:w="567" w:type="dxa"/>
            <w:tcBorders>
              <w:top w:val="nil"/>
              <w:left w:val="nil"/>
              <w:bottom w:val="single" w:sz="4" w:space="0" w:color="auto"/>
              <w:right w:val="single" w:sz="4" w:space="0" w:color="auto"/>
            </w:tcBorders>
            <w:shd w:val="clear" w:color="auto" w:fill="auto"/>
            <w:noWrap/>
            <w:vAlign w:val="center"/>
            <w:hideMark/>
          </w:tcPr>
          <w:p w14:paraId="7692C575"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66,3</w:t>
            </w:r>
          </w:p>
        </w:tc>
      </w:tr>
      <w:tr w:rsidR="003C4D62" w:rsidRPr="00947DB0" w14:paraId="1FCFA740" w14:textId="77777777" w:rsidTr="00F45D45">
        <w:trPr>
          <w:trHeight w:val="30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C34310C" w14:textId="77777777" w:rsidR="003C4D62" w:rsidRPr="00947DB0" w:rsidRDefault="003C4D62" w:rsidP="00FC1B23">
            <w:pPr>
              <w:spacing w:after="0" w:line="240" w:lineRule="auto"/>
              <w:rPr>
                <w:rFonts w:ascii="Times New Roman" w:eastAsia="Times New Roman" w:hAnsi="Times New Roman" w:cs="Times New Roman"/>
                <w:sz w:val="18"/>
                <w:szCs w:val="18"/>
                <w:lang w:eastAsia="ru-RU"/>
              </w:rPr>
            </w:pPr>
            <w:r w:rsidRPr="00947DB0">
              <w:rPr>
                <w:rFonts w:ascii="Times New Roman" w:eastAsia="Times New Roman" w:hAnsi="Times New Roman" w:cs="Times New Roman"/>
                <w:sz w:val="18"/>
                <w:szCs w:val="16"/>
                <w:lang w:eastAsia="ru-RU"/>
              </w:rPr>
              <w:t>Итого:</w:t>
            </w:r>
          </w:p>
        </w:tc>
        <w:tc>
          <w:tcPr>
            <w:tcW w:w="1275" w:type="dxa"/>
            <w:tcBorders>
              <w:top w:val="nil"/>
              <w:left w:val="nil"/>
              <w:bottom w:val="single" w:sz="4" w:space="0" w:color="auto"/>
              <w:right w:val="single" w:sz="4" w:space="0" w:color="auto"/>
            </w:tcBorders>
            <w:shd w:val="clear" w:color="auto" w:fill="auto"/>
            <w:vAlign w:val="center"/>
            <w:hideMark/>
          </w:tcPr>
          <w:p w14:paraId="294A9BA9" w14:textId="011B2E32"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1344739,1</w:t>
            </w:r>
          </w:p>
        </w:tc>
        <w:tc>
          <w:tcPr>
            <w:tcW w:w="1134" w:type="dxa"/>
            <w:tcBorders>
              <w:top w:val="nil"/>
              <w:left w:val="nil"/>
              <w:bottom w:val="single" w:sz="4" w:space="0" w:color="auto"/>
              <w:right w:val="single" w:sz="4" w:space="0" w:color="auto"/>
            </w:tcBorders>
            <w:shd w:val="clear" w:color="auto" w:fill="auto"/>
            <w:vAlign w:val="center"/>
            <w:hideMark/>
          </w:tcPr>
          <w:p w14:paraId="2E427771" w14:textId="1042DDE7" w:rsidR="003C4D62" w:rsidRPr="00947DB0" w:rsidRDefault="00F45D45"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2 260 526,79</w:t>
            </w:r>
          </w:p>
        </w:tc>
        <w:tc>
          <w:tcPr>
            <w:tcW w:w="1134" w:type="dxa"/>
            <w:tcBorders>
              <w:top w:val="nil"/>
              <w:left w:val="nil"/>
              <w:bottom w:val="single" w:sz="4" w:space="0" w:color="auto"/>
              <w:right w:val="single" w:sz="4" w:space="0" w:color="auto"/>
            </w:tcBorders>
            <w:shd w:val="clear" w:color="auto" w:fill="auto"/>
            <w:vAlign w:val="center"/>
            <w:hideMark/>
          </w:tcPr>
          <w:p w14:paraId="46ECE3BF" w14:textId="3F7DA2F1"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2 260</w:t>
            </w:r>
            <w:r w:rsidR="00267B5F" w:rsidRPr="00947DB0">
              <w:rPr>
                <w:rFonts w:ascii="Times New Roman" w:eastAsia="Times New Roman" w:hAnsi="Times New Roman" w:cs="Times New Roman"/>
                <w:sz w:val="16"/>
                <w:szCs w:val="16"/>
                <w:lang w:eastAsia="ru-RU"/>
              </w:rPr>
              <w:t> </w:t>
            </w:r>
            <w:r w:rsidRPr="00947DB0">
              <w:rPr>
                <w:rFonts w:ascii="Times New Roman" w:eastAsia="Times New Roman" w:hAnsi="Times New Roman" w:cs="Times New Roman"/>
                <w:sz w:val="16"/>
                <w:szCs w:val="16"/>
                <w:lang w:eastAsia="ru-RU"/>
              </w:rPr>
              <w:t>52</w:t>
            </w:r>
            <w:r w:rsidR="00267B5F" w:rsidRPr="00947DB0">
              <w:rPr>
                <w:rFonts w:ascii="Times New Roman" w:eastAsia="Times New Roman" w:hAnsi="Times New Roman" w:cs="Times New Roman"/>
                <w:sz w:val="16"/>
                <w:szCs w:val="16"/>
                <w:lang w:eastAsia="ru-RU"/>
              </w:rPr>
              <w:t>6,79</w:t>
            </w:r>
          </w:p>
        </w:tc>
        <w:tc>
          <w:tcPr>
            <w:tcW w:w="1134" w:type="dxa"/>
            <w:tcBorders>
              <w:top w:val="nil"/>
              <w:left w:val="nil"/>
              <w:bottom w:val="single" w:sz="4" w:space="0" w:color="auto"/>
              <w:right w:val="single" w:sz="4" w:space="0" w:color="auto"/>
            </w:tcBorders>
            <w:shd w:val="clear" w:color="auto" w:fill="auto"/>
            <w:vAlign w:val="center"/>
            <w:hideMark/>
          </w:tcPr>
          <w:p w14:paraId="08E9EAFC" w14:textId="39D90EF9"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1476 839,2</w:t>
            </w:r>
            <w:r w:rsidR="00267B5F" w:rsidRPr="00947DB0">
              <w:rPr>
                <w:rFonts w:ascii="Times New Roman" w:eastAsia="Times New Roman" w:hAnsi="Times New Roman" w:cs="Times New Roman"/>
                <w:sz w:val="16"/>
                <w:szCs w:val="16"/>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14:paraId="10E87BCC"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132 100,15</w:t>
            </w:r>
          </w:p>
        </w:tc>
        <w:tc>
          <w:tcPr>
            <w:tcW w:w="708" w:type="dxa"/>
            <w:tcBorders>
              <w:top w:val="nil"/>
              <w:left w:val="nil"/>
              <w:bottom w:val="single" w:sz="4" w:space="0" w:color="auto"/>
              <w:right w:val="single" w:sz="4" w:space="0" w:color="auto"/>
            </w:tcBorders>
            <w:shd w:val="clear" w:color="auto" w:fill="auto"/>
            <w:vAlign w:val="center"/>
            <w:hideMark/>
          </w:tcPr>
          <w:p w14:paraId="41E20811"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109,82</w:t>
            </w:r>
          </w:p>
        </w:tc>
        <w:tc>
          <w:tcPr>
            <w:tcW w:w="993" w:type="dxa"/>
            <w:tcBorders>
              <w:top w:val="nil"/>
              <w:left w:val="nil"/>
              <w:bottom w:val="single" w:sz="4" w:space="0" w:color="auto"/>
              <w:right w:val="single" w:sz="4" w:space="0" w:color="auto"/>
            </w:tcBorders>
            <w:shd w:val="clear" w:color="auto" w:fill="auto"/>
            <w:vAlign w:val="center"/>
            <w:hideMark/>
          </w:tcPr>
          <w:p w14:paraId="175C4E8B"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783 687,81</w:t>
            </w:r>
          </w:p>
        </w:tc>
        <w:tc>
          <w:tcPr>
            <w:tcW w:w="567" w:type="dxa"/>
            <w:tcBorders>
              <w:top w:val="nil"/>
              <w:left w:val="nil"/>
              <w:bottom w:val="single" w:sz="4" w:space="0" w:color="auto"/>
              <w:right w:val="single" w:sz="4" w:space="0" w:color="auto"/>
            </w:tcBorders>
            <w:shd w:val="clear" w:color="auto" w:fill="auto"/>
            <w:noWrap/>
            <w:vAlign w:val="center"/>
            <w:hideMark/>
          </w:tcPr>
          <w:p w14:paraId="4B3DE038" w14:textId="77777777" w:rsidR="003C4D62" w:rsidRPr="00947DB0" w:rsidRDefault="003C4D62" w:rsidP="00FC1B23">
            <w:pPr>
              <w:spacing w:after="0" w:line="240" w:lineRule="auto"/>
              <w:jc w:val="center"/>
              <w:rPr>
                <w:rFonts w:ascii="Times New Roman" w:eastAsia="Times New Roman" w:hAnsi="Times New Roman" w:cs="Times New Roman"/>
                <w:sz w:val="16"/>
                <w:szCs w:val="16"/>
                <w:lang w:eastAsia="ru-RU"/>
              </w:rPr>
            </w:pPr>
            <w:r w:rsidRPr="00947DB0">
              <w:rPr>
                <w:rFonts w:ascii="Times New Roman" w:eastAsia="Times New Roman" w:hAnsi="Times New Roman" w:cs="Times New Roman"/>
                <w:sz w:val="16"/>
                <w:szCs w:val="16"/>
                <w:lang w:eastAsia="ru-RU"/>
              </w:rPr>
              <w:t>65,3</w:t>
            </w:r>
          </w:p>
        </w:tc>
      </w:tr>
    </w:tbl>
    <w:p w14:paraId="6A6733EA" w14:textId="77777777" w:rsidR="00964180" w:rsidRPr="00947DB0" w:rsidRDefault="00964180" w:rsidP="00FC1B23">
      <w:pPr>
        <w:spacing w:after="0" w:line="240" w:lineRule="auto"/>
        <w:ind w:firstLine="709"/>
        <w:jc w:val="both"/>
        <w:rPr>
          <w:rFonts w:ascii="Times New Roman" w:hAnsi="Times New Roman" w:cs="Times New Roman"/>
          <w:sz w:val="28"/>
          <w:szCs w:val="28"/>
        </w:rPr>
      </w:pPr>
    </w:p>
    <w:p w14:paraId="75A4E245" w14:textId="14ED306B" w:rsidR="009D12FC" w:rsidRPr="00947DB0" w:rsidRDefault="009D12FC"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При среднем уровне исполнения общего годового объема расходов бюджета Усольского района 6</w:t>
      </w:r>
      <w:r w:rsidR="002227F6" w:rsidRPr="00947DB0">
        <w:rPr>
          <w:rFonts w:ascii="Times New Roman" w:hAnsi="Times New Roman" w:cs="Times New Roman"/>
          <w:sz w:val="28"/>
          <w:szCs w:val="28"/>
        </w:rPr>
        <w:t>5,3</w:t>
      </w:r>
      <w:r w:rsidRPr="00947DB0">
        <w:rPr>
          <w:rFonts w:ascii="Times New Roman" w:hAnsi="Times New Roman" w:cs="Times New Roman"/>
          <w:sz w:val="28"/>
          <w:szCs w:val="28"/>
        </w:rPr>
        <w:t xml:space="preserve">%, уровень исполнения расходов по разделам классификации расходов составляет от </w:t>
      </w:r>
      <w:r w:rsidR="002227F6" w:rsidRPr="00947DB0">
        <w:rPr>
          <w:rFonts w:ascii="Times New Roman" w:hAnsi="Times New Roman" w:cs="Times New Roman"/>
          <w:sz w:val="28"/>
          <w:szCs w:val="28"/>
        </w:rPr>
        <w:t>16</w:t>
      </w:r>
      <w:r w:rsidRPr="00947DB0">
        <w:rPr>
          <w:rFonts w:ascii="Times New Roman" w:hAnsi="Times New Roman" w:cs="Times New Roman"/>
          <w:sz w:val="28"/>
          <w:szCs w:val="28"/>
        </w:rPr>
        <w:t xml:space="preserve">% до </w:t>
      </w:r>
      <w:r w:rsidR="002227F6" w:rsidRPr="00947DB0">
        <w:rPr>
          <w:rFonts w:ascii="Times New Roman" w:hAnsi="Times New Roman" w:cs="Times New Roman"/>
          <w:sz w:val="28"/>
          <w:szCs w:val="28"/>
        </w:rPr>
        <w:t>100</w:t>
      </w:r>
      <w:r w:rsidRPr="00947DB0">
        <w:rPr>
          <w:rFonts w:ascii="Times New Roman" w:hAnsi="Times New Roman" w:cs="Times New Roman"/>
          <w:sz w:val="28"/>
          <w:szCs w:val="28"/>
        </w:rPr>
        <w:t>%.</w:t>
      </w:r>
    </w:p>
    <w:p w14:paraId="518961E8" w14:textId="57A284E5" w:rsidR="00BC6393" w:rsidRPr="00947DB0" w:rsidRDefault="002227F6" w:rsidP="00FC1B23">
      <w:pPr>
        <w:autoSpaceDE w:val="0"/>
        <w:autoSpaceDN w:val="0"/>
        <w:adjustRightInd w:val="0"/>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 xml:space="preserve">Наиболее низкое исполнение (16%) расходов отмечено по разделу «Средства массовой информации» -16%. </w:t>
      </w:r>
      <w:r w:rsidR="009D12FC" w:rsidRPr="00947DB0">
        <w:rPr>
          <w:rFonts w:ascii="Times New Roman" w:hAnsi="Times New Roman" w:cs="Times New Roman"/>
          <w:sz w:val="28"/>
          <w:szCs w:val="28"/>
        </w:rPr>
        <w:t xml:space="preserve">Низкое исполнение (до </w:t>
      </w:r>
      <w:r w:rsidRPr="00947DB0">
        <w:rPr>
          <w:rFonts w:ascii="Times New Roman" w:hAnsi="Times New Roman" w:cs="Times New Roman"/>
          <w:sz w:val="28"/>
          <w:szCs w:val="28"/>
        </w:rPr>
        <w:t>6</w:t>
      </w:r>
      <w:r w:rsidR="009D12FC" w:rsidRPr="00947DB0">
        <w:rPr>
          <w:rFonts w:ascii="Times New Roman" w:hAnsi="Times New Roman" w:cs="Times New Roman"/>
          <w:sz w:val="28"/>
          <w:szCs w:val="28"/>
        </w:rPr>
        <w:t xml:space="preserve">0%) расходов отмечено по разделам: </w:t>
      </w:r>
      <w:r w:rsidRPr="00947DB0">
        <w:rPr>
          <w:rFonts w:ascii="Times New Roman" w:hAnsi="Times New Roman" w:cs="Times New Roman"/>
          <w:sz w:val="28"/>
          <w:szCs w:val="28"/>
        </w:rPr>
        <w:t xml:space="preserve">«Жилищно-коммунальное хозяйство» - 33,9%, </w:t>
      </w:r>
      <w:r w:rsidR="00BC6393" w:rsidRPr="00947DB0">
        <w:rPr>
          <w:rFonts w:ascii="Times New Roman" w:hAnsi="Times New Roman" w:cs="Times New Roman"/>
          <w:sz w:val="28"/>
          <w:szCs w:val="28"/>
        </w:rPr>
        <w:t xml:space="preserve">«Охрана окружающей среды» - </w:t>
      </w:r>
      <w:r w:rsidRPr="00947DB0">
        <w:rPr>
          <w:rFonts w:ascii="Times New Roman" w:hAnsi="Times New Roman" w:cs="Times New Roman"/>
          <w:sz w:val="28"/>
          <w:szCs w:val="28"/>
        </w:rPr>
        <w:t>50,5</w:t>
      </w:r>
      <w:r w:rsidR="00BC6393" w:rsidRPr="00947DB0">
        <w:rPr>
          <w:rFonts w:ascii="Times New Roman" w:hAnsi="Times New Roman" w:cs="Times New Roman"/>
          <w:sz w:val="28"/>
          <w:szCs w:val="28"/>
        </w:rPr>
        <w:t>%</w:t>
      </w:r>
      <w:r w:rsidRPr="00947DB0">
        <w:rPr>
          <w:rFonts w:ascii="Times New Roman" w:hAnsi="Times New Roman" w:cs="Times New Roman"/>
          <w:sz w:val="28"/>
          <w:szCs w:val="28"/>
        </w:rPr>
        <w:t>.</w:t>
      </w:r>
    </w:p>
    <w:p w14:paraId="1E7DF067" w14:textId="36DD948F" w:rsidR="009D12FC" w:rsidRPr="00947DB0" w:rsidRDefault="00BC6393" w:rsidP="00FC1B23">
      <w:pPr>
        <w:autoSpaceDE w:val="0"/>
        <w:autoSpaceDN w:val="0"/>
        <w:adjustRightInd w:val="0"/>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 xml:space="preserve"> </w:t>
      </w:r>
      <w:r w:rsidR="009D12FC" w:rsidRPr="00947DB0">
        <w:rPr>
          <w:rFonts w:ascii="Times New Roman" w:hAnsi="Times New Roman" w:cs="Times New Roman"/>
          <w:sz w:val="28"/>
          <w:szCs w:val="28"/>
        </w:rPr>
        <w:t xml:space="preserve">Основная доля расходов местного бюджета по результатам исполнения за </w:t>
      </w:r>
      <w:r w:rsidRPr="00947DB0">
        <w:rPr>
          <w:rFonts w:ascii="Times New Roman" w:hAnsi="Times New Roman" w:cs="Times New Roman"/>
          <w:sz w:val="28"/>
          <w:szCs w:val="28"/>
        </w:rPr>
        <w:t>9 месяцев</w:t>
      </w:r>
      <w:r w:rsidR="009D12FC" w:rsidRPr="00947DB0">
        <w:rPr>
          <w:rFonts w:ascii="Times New Roman" w:hAnsi="Times New Roman" w:cs="Times New Roman"/>
          <w:sz w:val="28"/>
          <w:szCs w:val="28"/>
        </w:rPr>
        <w:t xml:space="preserve"> 202</w:t>
      </w:r>
      <w:r w:rsidR="002227F6" w:rsidRPr="00947DB0">
        <w:rPr>
          <w:rFonts w:ascii="Times New Roman" w:hAnsi="Times New Roman" w:cs="Times New Roman"/>
          <w:sz w:val="28"/>
          <w:szCs w:val="28"/>
        </w:rPr>
        <w:t>3</w:t>
      </w:r>
      <w:r w:rsidR="009D12FC" w:rsidRPr="00947DB0">
        <w:rPr>
          <w:rFonts w:ascii="Times New Roman" w:hAnsi="Times New Roman" w:cs="Times New Roman"/>
          <w:sz w:val="28"/>
          <w:szCs w:val="28"/>
        </w:rPr>
        <w:t xml:space="preserve"> года приходится на разделы: «Образование» - </w:t>
      </w:r>
      <w:r w:rsidR="00E6287F" w:rsidRPr="00947DB0">
        <w:rPr>
          <w:rFonts w:ascii="Times New Roman" w:hAnsi="Times New Roman" w:cs="Times New Roman"/>
          <w:sz w:val="28"/>
          <w:szCs w:val="28"/>
        </w:rPr>
        <w:t>71,89</w:t>
      </w:r>
      <w:r w:rsidR="009D12FC" w:rsidRPr="00947DB0">
        <w:rPr>
          <w:rFonts w:ascii="Times New Roman" w:hAnsi="Times New Roman" w:cs="Times New Roman"/>
          <w:sz w:val="28"/>
          <w:szCs w:val="28"/>
        </w:rPr>
        <w:t>%, «</w:t>
      </w:r>
      <w:r w:rsidR="009D12FC" w:rsidRPr="00947DB0">
        <w:rPr>
          <w:rFonts w:ascii="Times New Roman" w:hAnsi="Times New Roman" w:cs="Times New Roman"/>
          <w:bCs/>
          <w:sz w:val="28"/>
          <w:szCs w:val="28"/>
        </w:rPr>
        <w:t xml:space="preserve">Межбюджетные трансферты общего характера бюджетам бюджетной </w:t>
      </w:r>
      <w:r w:rsidR="009D12FC" w:rsidRPr="00947DB0">
        <w:rPr>
          <w:rFonts w:ascii="Times New Roman" w:hAnsi="Times New Roman" w:cs="Times New Roman"/>
          <w:bCs/>
          <w:sz w:val="28"/>
          <w:szCs w:val="28"/>
        </w:rPr>
        <w:lastRenderedPageBreak/>
        <w:t>системы российской федерации</w:t>
      </w:r>
      <w:r w:rsidR="009D12FC" w:rsidRPr="00947DB0">
        <w:rPr>
          <w:rFonts w:ascii="Times New Roman" w:hAnsi="Times New Roman" w:cs="Times New Roman"/>
          <w:sz w:val="28"/>
          <w:szCs w:val="28"/>
        </w:rPr>
        <w:t xml:space="preserve">» - </w:t>
      </w:r>
      <w:r w:rsidR="00E6287F" w:rsidRPr="00947DB0">
        <w:rPr>
          <w:rFonts w:ascii="Times New Roman" w:hAnsi="Times New Roman" w:cs="Times New Roman"/>
          <w:sz w:val="28"/>
          <w:szCs w:val="28"/>
        </w:rPr>
        <w:t>10,21</w:t>
      </w:r>
      <w:r w:rsidR="009D12FC" w:rsidRPr="00947DB0">
        <w:rPr>
          <w:rFonts w:ascii="Times New Roman" w:hAnsi="Times New Roman" w:cs="Times New Roman"/>
          <w:sz w:val="28"/>
          <w:szCs w:val="28"/>
        </w:rPr>
        <w:t xml:space="preserve">%, «Общегосударственные вопросы» - </w:t>
      </w:r>
      <w:r w:rsidR="00E6287F" w:rsidRPr="00947DB0">
        <w:rPr>
          <w:rFonts w:ascii="Times New Roman" w:hAnsi="Times New Roman" w:cs="Times New Roman"/>
          <w:sz w:val="28"/>
          <w:szCs w:val="28"/>
        </w:rPr>
        <w:t>9,64</w:t>
      </w:r>
      <w:r w:rsidR="009D12FC" w:rsidRPr="00947DB0">
        <w:rPr>
          <w:rFonts w:ascii="Times New Roman" w:hAnsi="Times New Roman" w:cs="Times New Roman"/>
          <w:sz w:val="28"/>
          <w:szCs w:val="28"/>
        </w:rPr>
        <w:t>%.</w:t>
      </w:r>
    </w:p>
    <w:p w14:paraId="607C6134" w14:textId="7ACDB634" w:rsidR="009D12FC" w:rsidRPr="00947DB0" w:rsidRDefault="009D12FC" w:rsidP="00FC1B23">
      <w:pPr>
        <w:autoSpaceDE w:val="0"/>
        <w:autoSpaceDN w:val="0"/>
        <w:adjustRightInd w:val="0"/>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Наибольшее кассовое исполнение сложилось по разделу</w:t>
      </w:r>
      <w:r w:rsidR="00267B5F" w:rsidRPr="00947DB0">
        <w:rPr>
          <w:rFonts w:ascii="Times New Roman" w:hAnsi="Times New Roman" w:cs="Times New Roman"/>
          <w:sz w:val="28"/>
          <w:szCs w:val="28"/>
        </w:rPr>
        <w:t xml:space="preserve"> «Образование» - </w:t>
      </w:r>
      <w:r w:rsidR="00267B5F" w:rsidRPr="00947DB0">
        <w:rPr>
          <w:rFonts w:ascii="Times New Roman" w:eastAsia="Times New Roman" w:hAnsi="Times New Roman" w:cs="Times New Roman"/>
          <w:sz w:val="28"/>
          <w:szCs w:val="28"/>
          <w:lang w:eastAsia="ru-RU"/>
        </w:rPr>
        <w:t xml:space="preserve">1 065 916,61 </w:t>
      </w:r>
      <w:r w:rsidR="00267B5F" w:rsidRPr="00947DB0">
        <w:rPr>
          <w:rFonts w:ascii="Times New Roman" w:hAnsi="Times New Roman" w:cs="Times New Roman"/>
          <w:sz w:val="28"/>
          <w:szCs w:val="28"/>
        </w:rPr>
        <w:t>тыс.руб. или 65,6%;</w:t>
      </w:r>
      <w:r w:rsidRPr="00947DB0">
        <w:rPr>
          <w:rFonts w:ascii="Times New Roman" w:hAnsi="Times New Roman" w:cs="Times New Roman"/>
          <w:sz w:val="28"/>
          <w:szCs w:val="28"/>
        </w:rPr>
        <w:t xml:space="preserve"> «</w:t>
      </w:r>
      <w:r w:rsidRPr="00947DB0">
        <w:rPr>
          <w:rFonts w:ascii="Times New Roman" w:hAnsi="Times New Roman" w:cs="Times New Roman"/>
          <w:bCs/>
          <w:sz w:val="28"/>
          <w:szCs w:val="28"/>
        </w:rPr>
        <w:t>Межбюджетные трансферты общего характера бюджетам бюджетной системы российской федерации</w:t>
      </w:r>
      <w:r w:rsidRPr="00947DB0">
        <w:rPr>
          <w:rFonts w:ascii="Times New Roman" w:hAnsi="Times New Roman" w:cs="Times New Roman"/>
          <w:sz w:val="28"/>
          <w:szCs w:val="28"/>
        </w:rPr>
        <w:t xml:space="preserve">» </w:t>
      </w:r>
      <w:r w:rsidR="00BC6393" w:rsidRPr="00947DB0">
        <w:rPr>
          <w:rFonts w:ascii="Times New Roman" w:hAnsi="Times New Roman" w:cs="Times New Roman"/>
          <w:sz w:val="28"/>
          <w:szCs w:val="28"/>
        </w:rPr>
        <w:t xml:space="preserve">- </w:t>
      </w:r>
      <w:r w:rsidR="00267B5F" w:rsidRPr="00947DB0">
        <w:rPr>
          <w:rFonts w:ascii="Times New Roman" w:eastAsia="Times New Roman" w:hAnsi="Times New Roman" w:cs="Times New Roman"/>
          <w:sz w:val="28"/>
          <w:szCs w:val="28"/>
          <w:lang w:eastAsia="ru-RU"/>
        </w:rPr>
        <w:t>152 970,01</w:t>
      </w:r>
      <w:r w:rsidRPr="00947DB0">
        <w:rPr>
          <w:rFonts w:ascii="Times New Roman" w:hAnsi="Times New Roman" w:cs="Times New Roman"/>
          <w:sz w:val="28"/>
          <w:szCs w:val="28"/>
        </w:rPr>
        <w:t xml:space="preserve"> тыс.руб. или </w:t>
      </w:r>
      <w:r w:rsidR="00267B5F" w:rsidRPr="00947DB0">
        <w:rPr>
          <w:rFonts w:ascii="Times New Roman" w:hAnsi="Times New Roman" w:cs="Times New Roman"/>
          <w:sz w:val="28"/>
          <w:szCs w:val="28"/>
        </w:rPr>
        <w:t>66,3</w:t>
      </w:r>
      <w:r w:rsidRPr="00947DB0">
        <w:rPr>
          <w:rFonts w:ascii="Times New Roman" w:hAnsi="Times New Roman" w:cs="Times New Roman"/>
          <w:sz w:val="28"/>
          <w:szCs w:val="28"/>
        </w:rPr>
        <w:t>%; по разделу «</w:t>
      </w:r>
      <w:r w:rsidR="00BC6393" w:rsidRPr="00947DB0">
        <w:rPr>
          <w:rFonts w:ascii="Times New Roman" w:hAnsi="Times New Roman" w:cs="Times New Roman"/>
          <w:sz w:val="28"/>
          <w:szCs w:val="28"/>
        </w:rPr>
        <w:t>Общегосударственные вопросы</w:t>
      </w:r>
      <w:r w:rsidRPr="00947DB0">
        <w:rPr>
          <w:rFonts w:ascii="Times New Roman" w:hAnsi="Times New Roman" w:cs="Times New Roman"/>
          <w:sz w:val="28"/>
          <w:szCs w:val="28"/>
        </w:rPr>
        <w:t xml:space="preserve">» - </w:t>
      </w:r>
      <w:r w:rsidR="00267B5F" w:rsidRPr="00947DB0">
        <w:rPr>
          <w:rFonts w:ascii="Times New Roman" w:eastAsia="Times New Roman" w:hAnsi="Times New Roman" w:cs="Times New Roman"/>
          <w:sz w:val="28"/>
          <w:szCs w:val="28"/>
          <w:lang w:eastAsia="ru-RU"/>
        </w:rPr>
        <w:t>149536,98</w:t>
      </w:r>
      <w:r w:rsidR="00267B5F" w:rsidRPr="00947DB0">
        <w:rPr>
          <w:rFonts w:ascii="Times New Roman" w:hAnsi="Times New Roman" w:cs="Times New Roman"/>
          <w:sz w:val="28"/>
          <w:szCs w:val="28"/>
        </w:rPr>
        <w:t xml:space="preserve"> </w:t>
      </w:r>
      <w:r w:rsidRPr="00947DB0">
        <w:rPr>
          <w:rFonts w:ascii="Times New Roman" w:hAnsi="Times New Roman" w:cs="Times New Roman"/>
          <w:sz w:val="28"/>
          <w:szCs w:val="28"/>
        </w:rPr>
        <w:t>тыс.руб</w:t>
      </w:r>
      <w:r w:rsidR="00BC6393" w:rsidRPr="00947DB0">
        <w:rPr>
          <w:rFonts w:ascii="Times New Roman" w:hAnsi="Times New Roman" w:cs="Times New Roman"/>
          <w:sz w:val="28"/>
          <w:szCs w:val="28"/>
        </w:rPr>
        <w:t>. или 6</w:t>
      </w:r>
      <w:r w:rsidR="00267B5F" w:rsidRPr="00947DB0">
        <w:rPr>
          <w:rFonts w:ascii="Times New Roman" w:hAnsi="Times New Roman" w:cs="Times New Roman"/>
          <w:sz w:val="28"/>
          <w:szCs w:val="28"/>
        </w:rPr>
        <w:t>8,6</w:t>
      </w:r>
      <w:r w:rsidR="00BC6393" w:rsidRPr="00947DB0">
        <w:rPr>
          <w:rFonts w:ascii="Times New Roman" w:hAnsi="Times New Roman" w:cs="Times New Roman"/>
          <w:sz w:val="28"/>
          <w:szCs w:val="28"/>
        </w:rPr>
        <w:t>%</w:t>
      </w:r>
      <w:r w:rsidRPr="00947DB0">
        <w:rPr>
          <w:rFonts w:ascii="Times New Roman" w:hAnsi="Times New Roman" w:cs="Times New Roman"/>
          <w:sz w:val="28"/>
          <w:szCs w:val="28"/>
        </w:rPr>
        <w:t>.</w:t>
      </w:r>
    </w:p>
    <w:p w14:paraId="1EA9F42A" w14:textId="77777777" w:rsidR="009D12FC" w:rsidRPr="00947DB0" w:rsidRDefault="009D12FC" w:rsidP="00FC1B23">
      <w:pPr>
        <w:widowControl w:val="0"/>
        <w:spacing w:after="0" w:line="240" w:lineRule="auto"/>
        <w:ind w:firstLine="709"/>
        <w:jc w:val="both"/>
        <w:rPr>
          <w:rFonts w:ascii="Times New Roman" w:hAnsi="Times New Roman" w:cs="Times New Roman"/>
          <w:sz w:val="28"/>
          <w:szCs w:val="24"/>
        </w:rPr>
      </w:pPr>
      <w:r w:rsidRPr="00947DB0">
        <w:rPr>
          <w:rFonts w:ascii="Times New Roman" w:hAnsi="Times New Roman" w:cs="Times New Roman"/>
          <w:sz w:val="28"/>
          <w:szCs w:val="28"/>
        </w:rPr>
        <w:t>Анализ исполнения расходов бюдже</w:t>
      </w:r>
      <w:r w:rsidRPr="00947DB0">
        <w:rPr>
          <w:rFonts w:ascii="Times New Roman" w:hAnsi="Times New Roman" w:cs="Times New Roman"/>
          <w:sz w:val="28"/>
          <w:szCs w:val="24"/>
        </w:rPr>
        <w:t>та Усольского района по группам видов расходов бюджетной классификации расходов представлен в следующей таблице 7.</w:t>
      </w:r>
    </w:p>
    <w:p w14:paraId="7908B4CA" w14:textId="77777777" w:rsidR="00723EC1" w:rsidRPr="00947DB0" w:rsidRDefault="00723EC1" w:rsidP="00FC1B23">
      <w:pPr>
        <w:autoSpaceDE w:val="0"/>
        <w:autoSpaceDN w:val="0"/>
        <w:adjustRightInd w:val="0"/>
        <w:spacing w:after="0" w:line="240" w:lineRule="auto"/>
        <w:ind w:firstLine="720"/>
        <w:jc w:val="right"/>
        <w:rPr>
          <w:rFonts w:ascii="Times New Roman" w:hAnsi="Times New Roman" w:cs="Times New Roman"/>
          <w:i/>
          <w:sz w:val="24"/>
          <w:szCs w:val="28"/>
        </w:rPr>
      </w:pPr>
      <w:r w:rsidRPr="00947DB0">
        <w:rPr>
          <w:rFonts w:ascii="Times New Roman" w:hAnsi="Times New Roman" w:cs="Times New Roman"/>
          <w:i/>
          <w:sz w:val="24"/>
          <w:szCs w:val="28"/>
        </w:rPr>
        <w:t xml:space="preserve">Таб.7, тыс. </w:t>
      </w:r>
      <w:r w:rsidR="00070CAE" w:rsidRPr="00947DB0">
        <w:rPr>
          <w:rFonts w:ascii="Times New Roman" w:hAnsi="Times New Roman" w:cs="Times New Roman"/>
          <w:i/>
          <w:sz w:val="24"/>
          <w:szCs w:val="28"/>
        </w:rPr>
        <w:t>руб.</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162"/>
        <w:gridCol w:w="1134"/>
        <w:gridCol w:w="851"/>
        <w:gridCol w:w="709"/>
        <w:gridCol w:w="1275"/>
        <w:gridCol w:w="680"/>
        <w:gridCol w:w="1021"/>
      </w:tblGrid>
      <w:tr w:rsidR="00306B89" w:rsidRPr="00947DB0" w14:paraId="65F1BD8A" w14:textId="77777777" w:rsidTr="00E8789F">
        <w:trPr>
          <w:trHeight w:val="702"/>
        </w:trPr>
        <w:tc>
          <w:tcPr>
            <w:tcW w:w="2547" w:type="dxa"/>
            <w:vMerge w:val="restart"/>
            <w:shd w:val="clear" w:color="auto" w:fill="DEEAF6" w:themeFill="accent1" w:themeFillTint="33"/>
            <w:vAlign w:val="center"/>
          </w:tcPr>
          <w:p w14:paraId="5E0C98CD" w14:textId="77777777" w:rsidR="00626AF8" w:rsidRPr="00947DB0" w:rsidRDefault="00626AF8" w:rsidP="00FC1B23">
            <w:pPr>
              <w:autoSpaceDE w:val="0"/>
              <w:autoSpaceDN w:val="0"/>
              <w:adjustRightInd w:val="0"/>
              <w:spacing w:after="0" w:line="240" w:lineRule="auto"/>
              <w:jc w:val="center"/>
              <w:rPr>
                <w:rFonts w:ascii="Times New Roman" w:hAnsi="Times New Roman" w:cs="Times New Roman"/>
                <w:b/>
                <w:sz w:val="20"/>
                <w:szCs w:val="20"/>
              </w:rPr>
            </w:pPr>
            <w:r w:rsidRPr="00947DB0">
              <w:rPr>
                <w:rFonts w:ascii="Times New Roman" w:hAnsi="Times New Roman" w:cs="Times New Roman"/>
                <w:b/>
                <w:sz w:val="20"/>
                <w:szCs w:val="20"/>
              </w:rPr>
              <w:t>Наименование КВР</w:t>
            </w:r>
          </w:p>
        </w:tc>
        <w:tc>
          <w:tcPr>
            <w:tcW w:w="1162" w:type="dxa"/>
            <w:vMerge w:val="restart"/>
            <w:shd w:val="clear" w:color="auto" w:fill="DEEAF6" w:themeFill="accent1" w:themeFillTint="33"/>
            <w:vAlign w:val="center"/>
          </w:tcPr>
          <w:p w14:paraId="244ECE36" w14:textId="77777777" w:rsidR="00626AF8" w:rsidRPr="00947DB0" w:rsidRDefault="00626AF8" w:rsidP="00FC1B23">
            <w:pPr>
              <w:autoSpaceDE w:val="0"/>
              <w:autoSpaceDN w:val="0"/>
              <w:adjustRightInd w:val="0"/>
              <w:spacing w:after="0" w:line="240" w:lineRule="auto"/>
              <w:jc w:val="center"/>
              <w:rPr>
                <w:rFonts w:ascii="Times New Roman" w:hAnsi="Times New Roman" w:cs="Times New Roman"/>
                <w:b/>
                <w:sz w:val="20"/>
                <w:szCs w:val="20"/>
              </w:rPr>
            </w:pPr>
            <w:proofErr w:type="spellStart"/>
            <w:r w:rsidRPr="00947DB0">
              <w:rPr>
                <w:rFonts w:ascii="Times New Roman" w:hAnsi="Times New Roman" w:cs="Times New Roman"/>
                <w:b/>
                <w:sz w:val="20"/>
                <w:szCs w:val="20"/>
              </w:rPr>
              <w:t>Утвер</w:t>
            </w:r>
            <w:proofErr w:type="spellEnd"/>
            <w:r w:rsidRPr="00947DB0">
              <w:rPr>
                <w:rFonts w:ascii="Times New Roman" w:hAnsi="Times New Roman" w:cs="Times New Roman"/>
                <w:b/>
                <w:sz w:val="20"/>
                <w:szCs w:val="20"/>
              </w:rPr>
              <w:t>.</w:t>
            </w:r>
          </w:p>
          <w:p w14:paraId="7E49AA02" w14:textId="77777777" w:rsidR="00626AF8" w:rsidRPr="00947DB0" w:rsidRDefault="00626AF8" w:rsidP="00FC1B23">
            <w:pPr>
              <w:autoSpaceDE w:val="0"/>
              <w:autoSpaceDN w:val="0"/>
              <w:adjustRightInd w:val="0"/>
              <w:spacing w:after="0" w:line="240" w:lineRule="auto"/>
              <w:jc w:val="center"/>
              <w:rPr>
                <w:rFonts w:ascii="Times New Roman" w:hAnsi="Times New Roman" w:cs="Times New Roman"/>
                <w:b/>
                <w:sz w:val="20"/>
                <w:szCs w:val="20"/>
              </w:rPr>
            </w:pPr>
            <w:r w:rsidRPr="00947DB0">
              <w:rPr>
                <w:rFonts w:ascii="Times New Roman" w:hAnsi="Times New Roman" w:cs="Times New Roman"/>
                <w:b/>
                <w:sz w:val="20"/>
                <w:szCs w:val="20"/>
              </w:rPr>
              <w:t>СБР с измен. на отчетную дату</w:t>
            </w:r>
          </w:p>
        </w:tc>
        <w:tc>
          <w:tcPr>
            <w:tcW w:w="2694" w:type="dxa"/>
            <w:gridSpan w:val="3"/>
            <w:shd w:val="clear" w:color="auto" w:fill="DEEAF6" w:themeFill="accent1" w:themeFillTint="33"/>
            <w:vAlign w:val="center"/>
          </w:tcPr>
          <w:p w14:paraId="6B0BF800" w14:textId="51E24ACE" w:rsidR="00626AF8" w:rsidRPr="00947DB0" w:rsidRDefault="00626AF8" w:rsidP="00FC1B23">
            <w:pPr>
              <w:autoSpaceDE w:val="0"/>
              <w:autoSpaceDN w:val="0"/>
              <w:adjustRightInd w:val="0"/>
              <w:spacing w:after="0" w:line="240" w:lineRule="auto"/>
              <w:jc w:val="center"/>
              <w:rPr>
                <w:rFonts w:ascii="Times New Roman" w:hAnsi="Times New Roman" w:cs="Times New Roman"/>
                <w:b/>
                <w:sz w:val="20"/>
                <w:szCs w:val="20"/>
              </w:rPr>
            </w:pPr>
            <w:r w:rsidRPr="00947DB0">
              <w:rPr>
                <w:rFonts w:ascii="Times New Roman" w:hAnsi="Times New Roman" w:cs="Times New Roman"/>
                <w:b/>
                <w:sz w:val="20"/>
                <w:szCs w:val="20"/>
              </w:rPr>
              <w:t>Исполнено за 9 месяцев 202</w:t>
            </w:r>
            <w:r w:rsidR="00DD35B4" w:rsidRPr="00947DB0">
              <w:rPr>
                <w:rFonts w:ascii="Times New Roman" w:hAnsi="Times New Roman" w:cs="Times New Roman"/>
                <w:b/>
                <w:sz w:val="20"/>
                <w:szCs w:val="20"/>
              </w:rPr>
              <w:t>3</w:t>
            </w:r>
            <w:r w:rsidRPr="00947DB0">
              <w:rPr>
                <w:rFonts w:ascii="Times New Roman" w:hAnsi="Times New Roman" w:cs="Times New Roman"/>
                <w:b/>
                <w:sz w:val="20"/>
                <w:szCs w:val="20"/>
              </w:rPr>
              <w:t xml:space="preserve"> года </w:t>
            </w:r>
          </w:p>
        </w:tc>
        <w:tc>
          <w:tcPr>
            <w:tcW w:w="1955" w:type="dxa"/>
            <w:gridSpan w:val="2"/>
            <w:shd w:val="clear" w:color="auto" w:fill="DEEAF6" w:themeFill="accent1" w:themeFillTint="33"/>
            <w:vAlign w:val="center"/>
          </w:tcPr>
          <w:p w14:paraId="4535F9C8" w14:textId="0AC31836" w:rsidR="00626AF8" w:rsidRPr="00947DB0" w:rsidRDefault="00626AF8" w:rsidP="00FC1B23">
            <w:pPr>
              <w:autoSpaceDE w:val="0"/>
              <w:autoSpaceDN w:val="0"/>
              <w:adjustRightInd w:val="0"/>
              <w:spacing w:after="0" w:line="240" w:lineRule="auto"/>
              <w:jc w:val="center"/>
              <w:rPr>
                <w:rFonts w:ascii="Times New Roman" w:hAnsi="Times New Roman" w:cs="Times New Roman"/>
                <w:b/>
                <w:sz w:val="20"/>
                <w:szCs w:val="20"/>
              </w:rPr>
            </w:pPr>
            <w:r w:rsidRPr="00947DB0">
              <w:rPr>
                <w:rFonts w:ascii="Times New Roman" w:hAnsi="Times New Roman" w:cs="Times New Roman"/>
                <w:b/>
                <w:sz w:val="20"/>
                <w:szCs w:val="20"/>
              </w:rPr>
              <w:t>Исполнено за 9 месяцев 202</w:t>
            </w:r>
            <w:r w:rsidR="00DD35B4" w:rsidRPr="00947DB0">
              <w:rPr>
                <w:rFonts w:ascii="Times New Roman" w:hAnsi="Times New Roman" w:cs="Times New Roman"/>
                <w:b/>
                <w:sz w:val="20"/>
                <w:szCs w:val="20"/>
              </w:rPr>
              <w:t>2</w:t>
            </w:r>
            <w:r w:rsidRPr="00947DB0">
              <w:rPr>
                <w:rFonts w:ascii="Times New Roman" w:hAnsi="Times New Roman" w:cs="Times New Roman"/>
                <w:b/>
                <w:sz w:val="20"/>
                <w:szCs w:val="20"/>
              </w:rPr>
              <w:t xml:space="preserve"> года</w:t>
            </w:r>
          </w:p>
        </w:tc>
        <w:tc>
          <w:tcPr>
            <w:tcW w:w="1021" w:type="dxa"/>
            <w:vMerge w:val="restart"/>
            <w:shd w:val="clear" w:color="auto" w:fill="DEEAF6" w:themeFill="accent1" w:themeFillTint="33"/>
            <w:vAlign w:val="center"/>
          </w:tcPr>
          <w:p w14:paraId="42BC4925" w14:textId="77777777" w:rsidR="00626AF8" w:rsidRPr="00947DB0" w:rsidRDefault="00626AF8" w:rsidP="00FC1B23">
            <w:pPr>
              <w:autoSpaceDE w:val="0"/>
              <w:autoSpaceDN w:val="0"/>
              <w:adjustRightInd w:val="0"/>
              <w:spacing w:after="0" w:line="240" w:lineRule="auto"/>
              <w:jc w:val="center"/>
              <w:rPr>
                <w:rFonts w:ascii="Times New Roman" w:hAnsi="Times New Roman" w:cs="Times New Roman"/>
                <w:b/>
                <w:sz w:val="18"/>
                <w:szCs w:val="20"/>
              </w:rPr>
            </w:pPr>
            <w:proofErr w:type="spellStart"/>
            <w:r w:rsidRPr="00947DB0">
              <w:rPr>
                <w:rFonts w:ascii="Times New Roman" w:hAnsi="Times New Roman" w:cs="Times New Roman"/>
                <w:b/>
                <w:sz w:val="18"/>
                <w:szCs w:val="20"/>
              </w:rPr>
              <w:t>Откл</w:t>
            </w:r>
            <w:proofErr w:type="spellEnd"/>
            <w:r w:rsidRPr="00947DB0">
              <w:rPr>
                <w:rFonts w:ascii="Times New Roman" w:hAnsi="Times New Roman" w:cs="Times New Roman"/>
                <w:b/>
                <w:sz w:val="18"/>
                <w:szCs w:val="20"/>
              </w:rPr>
              <w:t>.</w:t>
            </w:r>
          </w:p>
          <w:p w14:paraId="4C4EE1F7" w14:textId="11FBB5BA" w:rsidR="00626AF8" w:rsidRPr="00947DB0" w:rsidRDefault="00626AF8" w:rsidP="00FC1B23">
            <w:pPr>
              <w:autoSpaceDE w:val="0"/>
              <w:autoSpaceDN w:val="0"/>
              <w:adjustRightInd w:val="0"/>
              <w:spacing w:after="0" w:line="240" w:lineRule="auto"/>
              <w:jc w:val="center"/>
              <w:rPr>
                <w:rFonts w:ascii="Times New Roman" w:hAnsi="Times New Roman" w:cs="Times New Roman"/>
                <w:b/>
                <w:sz w:val="18"/>
                <w:szCs w:val="20"/>
              </w:rPr>
            </w:pPr>
            <w:r w:rsidRPr="00947DB0">
              <w:rPr>
                <w:rFonts w:ascii="Times New Roman" w:hAnsi="Times New Roman" w:cs="Times New Roman"/>
                <w:b/>
                <w:sz w:val="18"/>
                <w:szCs w:val="20"/>
              </w:rPr>
              <w:t>202</w:t>
            </w:r>
            <w:r w:rsidR="00DD35B4" w:rsidRPr="00947DB0">
              <w:rPr>
                <w:rFonts w:ascii="Times New Roman" w:hAnsi="Times New Roman" w:cs="Times New Roman"/>
                <w:b/>
                <w:sz w:val="18"/>
                <w:szCs w:val="20"/>
              </w:rPr>
              <w:t>3</w:t>
            </w:r>
            <w:r w:rsidRPr="00947DB0">
              <w:rPr>
                <w:rFonts w:ascii="Times New Roman" w:hAnsi="Times New Roman" w:cs="Times New Roman"/>
                <w:b/>
                <w:sz w:val="18"/>
                <w:szCs w:val="20"/>
              </w:rPr>
              <w:t>/202</w:t>
            </w:r>
            <w:r w:rsidR="00DD35B4" w:rsidRPr="00947DB0">
              <w:rPr>
                <w:rFonts w:ascii="Times New Roman" w:hAnsi="Times New Roman" w:cs="Times New Roman"/>
                <w:b/>
                <w:sz w:val="18"/>
                <w:szCs w:val="20"/>
              </w:rPr>
              <w:t>2</w:t>
            </w:r>
          </w:p>
          <w:p w14:paraId="093F8C30" w14:textId="77777777" w:rsidR="00626AF8" w:rsidRPr="00947DB0" w:rsidRDefault="00626AF8" w:rsidP="00FC1B23">
            <w:pPr>
              <w:autoSpaceDE w:val="0"/>
              <w:autoSpaceDN w:val="0"/>
              <w:adjustRightInd w:val="0"/>
              <w:spacing w:after="0" w:line="240" w:lineRule="auto"/>
              <w:jc w:val="center"/>
              <w:rPr>
                <w:rFonts w:ascii="Times New Roman" w:hAnsi="Times New Roman" w:cs="Times New Roman"/>
                <w:b/>
                <w:sz w:val="20"/>
                <w:szCs w:val="20"/>
              </w:rPr>
            </w:pPr>
            <w:r w:rsidRPr="00947DB0">
              <w:rPr>
                <w:rFonts w:ascii="Times New Roman" w:hAnsi="Times New Roman" w:cs="Times New Roman"/>
                <w:b/>
                <w:sz w:val="18"/>
                <w:szCs w:val="20"/>
              </w:rPr>
              <w:t>%</w:t>
            </w:r>
          </w:p>
        </w:tc>
      </w:tr>
      <w:tr w:rsidR="00306B89" w:rsidRPr="00947DB0" w14:paraId="149E68DB" w14:textId="77777777" w:rsidTr="00306B89">
        <w:trPr>
          <w:trHeight w:val="446"/>
        </w:trPr>
        <w:tc>
          <w:tcPr>
            <w:tcW w:w="2547" w:type="dxa"/>
            <w:vMerge/>
            <w:shd w:val="clear" w:color="auto" w:fill="DEEAF6" w:themeFill="accent1" w:themeFillTint="33"/>
            <w:vAlign w:val="center"/>
          </w:tcPr>
          <w:p w14:paraId="06014881" w14:textId="77777777" w:rsidR="00626AF8" w:rsidRPr="00947DB0" w:rsidRDefault="00626AF8" w:rsidP="00FC1B23">
            <w:pPr>
              <w:autoSpaceDE w:val="0"/>
              <w:autoSpaceDN w:val="0"/>
              <w:adjustRightInd w:val="0"/>
              <w:spacing w:after="0" w:line="240" w:lineRule="auto"/>
              <w:jc w:val="center"/>
              <w:rPr>
                <w:rFonts w:ascii="Times New Roman" w:hAnsi="Times New Roman" w:cs="Times New Roman"/>
                <w:b/>
              </w:rPr>
            </w:pPr>
          </w:p>
        </w:tc>
        <w:tc>
          <w:tcPr>
            <w:tcW w:w="1162" w:type="dxa"/>
            <w:vMerge/>
            <w:shd w:val="clear" w:color="auto" w:fill="DEEAF6" w:themeFill="accent1" w:themeFillTint="33"/>
            <w:vAlign w:val="center"/>
          </w:tcPr>
          <w:p w14:paraId="7A472984" w14:textId="77777777" w:rsidR="00626AF8" w:rsidRPr="00947DB0" w:rsidRDefault="00626AF8" w:rsidP="00FC1B23">
            <w:pPr>
              <w:autoSpaceDE w:val="0"/>
              <w:autoSpaceDN w:val="0"/>
              <w:adjustRightInd w:val="0"/>
              <w:spacing w:after="0" w:line="240" w:lineRule="auto"/>
              <w:jc w:val="center"/>
              <w:rPr>
                <w:rFonts w:ascii="Times New Roman" w:hAnsi="Times New Roman" w:cs="Times New Roman"/>
                <w:b/>
              </w:rPr>
            </w:pPr>
          </w:p>
        </w:tc>
        <w:tc>
          <w:tcPr>
            <w:tcW w:w="1134" w:type="dxa"/>
            <w:shd w:val="clear" w:color="auto" w:fill="DEEAF6" w:themeFill="accent1" w:themeFillTint="33"/>
            <w:vAlign w:val="center"/>
          </w:tcPr>
          <w:p w14:paraId="1710B70C" w14:textId="77777777" w:rsidR="00626AF8" w:rsidRPr="00947DB0" w:rsidRDefault="00626AF8" w:rsidP="00FC1B23">
            <w:pPr>
              <w:autoSpaceDE w:val="0"/>
              <w:autoSpaceDN w:val="0"/>
              <w:adjustRightInd w:val="0"/>
              <w:spacing w:after="0" w:line="240" w:lineRule="auto"/>
              <w:jc w:val="center"/>
              <w:rPr>
                <w:rFonts w:ascii="Times New Roman" w:hAnsi="Times New Roman" w:cs="Times New Roman"/>
                <w:b/>
                <w:sz w:val="18"/>
              </w:rPr>
            </w:pPr>
            <w:r w:rsidRPr="00947DB0">
              <w:rPr>
                <w:rFonts w:ascii="Times New Roman" w:hAnsi="Times New Roman" w:cs="Times New Roman"/>
                <w:b/>
                <w:sz w:val="18"/>
              </w:rPr>
              <w:t>сумма</w:t>
            </w:r>
          </w:p>
        </w:tc>
        <w:tc>
          <w:tcPr>
            <w:tcW w:w="851" w:type="dxa"/>
            <w:shd w:val="clear" w:color="auto" w:fill="DEEAF6" w:themeFill="accent1" w:themeFillTint="33"/>
          </w:tcPr>
          <w:p w14:paraId="774B1834" w14:textId="77777777" w:rsidR="00626AF8" w:rsidRPr="00947DB0" w:rsidRDefault="00626AF8" w:rsidP="00FC1B23">
            <w:pPr>
              <w:autoSpaceDE w:val="0"/>
              <w:autoSpaceDN w:val="0"/>
              <w:adjustRightInd w:val="0"/>
              <w:spacing w:after="0" w:line="240" w:lineRule="auto"/>
              <w:jc w:val="center"/>
              <w:rPr>
                <w:rFonts w:ascii="Times New Roman" w:hAnsi="Times New Roman" w:cs="Times New Roman"/>
                <w:b/>
                <w:sz w:val="18"/>
              </w:rPr>
            </w:pPr>
            <w:r w:rsidRPr="00947DB0">
              <w:rPr>
                <w:rFonts w:ascii="Times New Roman" w:hAnsi="Times New Roman" w:cs="Times New Roman"/>
                <w:b/>
                <w:sz w:val="18"/>
              </w:rPr>
              <w:t xml:space="preserve">% к СБР </w:t>
            </w:r>
          </w:p>
        </w:tc>
        <w:tc>
          <w:tcPr>
            <w:tcW w:w="709" w:type="dxa"/>
            <w:shd w:val="clear" w:color="auto" w:fill="DEEAF6" w:themeFill="accent1" w:themeFillTint="33"/>
            <w:vAlign w:val="center"/>
          </w:tcPr>
          <w:p w14:paraId="16EC82B9" w14:textId="77777777" w:rsidR="00626AF8" w:rsidRPr="00947DB0" w:rsidRDefault="00626AF8" w:rsidP="00FC1B23">
            <w:pPr>
              <w:autoSpaceDE w:val="0"/>
              <w:autoSpaceDN w:val="0"/>
              <w:adjustRightInd w:val="0"/>
              <w:spacing w:after="0" w:line="240" w:lineRule="auto"/>
              <w:jc w:val="center"/>
              <w:rPr>
                <w:rFonts w:ascii="Times New Roman" w:hAnsi="Times New Roman" w:cs="Times New Roman"/>
                <w:b/>
                <w:sz w:val="18"/>
              </w:rPr>
            </w:pPr>
            <w:r w:rsidRPr="00947DB0">
              <w:rPr>
                <w:rFonts w:ascii="Times New Roman" w:hAnsi="Times New Roman" w:cs="Times New Roman"/>
                <w:b/>
                <w:sz w:val="18"/>
              </w:rPr>
              <w:t>доля</w:t>
            </w:r>
          </w:p>
        </w:tc>
        <w:tc>
          <w:tcPr>
            <w:tcW w:w="1275" w:type="dxa"/>
            <w:shd w:val="clear" w:color="auto" w:fill="DEEAF6" w:themeFill="accent1" w:themeFillTint="33"/>
            <w:vAlign w:val="center"/>
          </w:tcPr>
          <w:p w14:paraId="0A5FA231" w14:textId="77777777" w:rsidR="00626AF8" w:rsidRPr="00947DB0" w:rsidRDefault="00626AF8" w:rsidP="00FC1B23">
            <w:pPr>
              <w:autoSpaceDE w:val="0"/>
              <w:autoSpaceDN w:val="0"/>
              <w:adjustRightInd w:val="0"/>
              <w:spacing w:after="0" w:line="240" w:lineRule="auto"/>
              <w:jc w:val="center"/>
              <w:rPr>
                <w:rFonts w:ascii="Times New Roman" w:hAnsi="Times New Roman" w:cs="Times New Roman"/>
                <w:b/>
                <w:sz w:val="18"/>
              </w:rPr>
            </w:pPr>
            <w:r w:rsidRPr="00947DB0">
              <w:rPr>
                <w:rFonts w:ascii="Times New Roman" w:hAnsi="Times New Roman" w:cs="Times New Roman"/>
                <w:b/>
                <w:sz w:val="18"/>
              </w:rPr>
              <w:t>сумма</w:t>
            </w:r>
          </w:p>
        </w:tc>
        <w:tc>
          <w:tcPr>
            <w:tcW w:w="680" w:type="dxa"/>
            <w:shd w:val="clear" w:color="auto" w:fill="DEEAF6" w:themeFill="accent1" w:themeFillTint="33"/>
            <w:vAlign w:val="center"/>
          </w:tcPr>
          <w:p w14:paraId="11DDE102" w14:textId="77777777" w:rsidR="00626AF8" w:rsidRPr="00947DB0" w:rsidRDefault="00626AF8" w:rsidP="00FC1B23">
            <w:pPr>
              <w:autoSpaceDE w:val="0"/>
              <w:autoSpaceDN w:val="0"/>
              <w:adjustRightInd w:val="0"/>
              <w:spacing w:after="0" w:line="240" w:lineRule="auto"/>
              <w:jc w:val="center"/>
              <w:rPr>
                <w:rFonts w:ascii="Times New Roman" w:hAnsi="Times New Roman" w:cs="Times New Roman"/>
                <w:b/>
                <w:sz w:val="18"/>
              </w:rPr>
            </w:pPr>
            <w:r w:rsidRPr="00947DB0">
              <w:rPr>
                <w:rFonts w:ascii="Times New Roman" w:hAnsi="Times New Roman" w:cs="Times New Roman"/>
                <w:b/>
                <w:sz w:val="18"/>
              </w:rPr>
              <w:t>доля</w:t>
            </w:r>
          </w:p>
        </w:tc>
        <w:tc>
          <w:tcPr>
            <w:tcW w:w="1021" w:type="dxa"/>
            <w:vMerge/>
            <w:shd w:val="clear" w:color="auto" w:fill="DEEAF6" w:themeFill="accent1" w:themeFillTint="33"/>
            <w:vAlign w:val="center"/>
          </w:tcPr>
          <w:p w14:paraId="080DCDD7" w14:textId="77777777" w:rsidR="00626AF8" w:rsidRPr="00947DB0" w:rsidRDefault="00626AF8" w:rsidP="00FC1B23">
            <w:pPr>
              <w:autoSpaceDE w:val="0"/>
              <w:autoSpaceDN w:val="0"/>
              <w:adjustRightInd w:val="0"/>
              <w:spacing w:after="0" w:line="240" w:lineRule="auto"/>
              <w:jc w:val="center"/>
              <w:rPr>
                <w:rFonts w:ascii="Times New Roman" w:hAnsi="Times New Roman" w:cs="Times New Roman"/>
                <w:b/>
              </w:rPr>
            </w:pPr>
          </w:p>
        </w:tc>
      </w:tr>
      <w:tr w:rsidR="005E197A" w:rsidRPr="00947DB0" w14:paraId="7EABB36E" w14:textId="77777777" w:rsidTr="00E8789F">
        <w:tc>
          <w:tcPr>
            <w:tcW w:w="2547" w:type="dxa"/>
          </w:tcPr>
          <w:p w14:paraId="1C29526F" w14:textId="77777777" w:rsidR="005E197A" w:rsidRPr="00947DB0" w:rsidRDefault="005E197A" w:rsidP="00FC1B23">
            <w:pPr>
              <w:autoSpaceDE w:val="0"/>
              <w:autoSpaceDN w:val="0"/>
              <w:adjustRightInd w:val="0"/>
              <w:spacing w:after="0" w:line="240" w:lineRule="auto"/>
              <w:jc w:val="both"/>
              <w:rPr>
                <w:rFonts w:ascii="Times New Roman" w:hAnsi="Times New Roman" w:cs="Times New Roman"/>
                <w:b/>
                <w:sz w:val="20"/>
                <w:szCs w:val="20"/>
              </w:rPr>
            </w:pPr>
            <w:r w:rsidRPr="00947DB0">
              <w:rPr>
                <w:rFonts w:ascii="Times New Roman" w:hAnsi="Times New Roman" w:cs="Times New Roman"/>
                <w:b/>
                <w:sz w:val="20"/>
                <w:szCs w:val="20"/>
              </w:rPr>
              <w:t>Расходы бюджета - всего</w:t>
            </w:r>
          </w:p>
        </w:tc>
        <w:tc>
          <w:tcPr>
            <w:tcW w:w="1162" w:type="dxa"/>
            <w:vAlign w:val="center"/>
          </w:tcPr>
          <w:p w14:paraId="784C1AA0" w14:textId="11E2383B"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2260526,</w:t>
            </w:r>
            <w:r w:rsidR="00267B5F" w:rsidRPr="00947DB0">
              <w:rPr>
                <w:rFonts w:ascii="Times New Roman" w:hAnsi="Times New Roman" w:cs="Times New Roman"/>
                <w:sz w:val="18"/>
                <w:szCs w:val="18"/>
              </w:rPr>
              <w:t>7</w:t>
            </w:r>
            <w:r w:rsidRPr="00947DB0">
              <w:rPr>
                <w:rFonts w:ascii="Times New Roman" w:hAnsi="Times New Roman" w:cs="Times New Roman"/>
                <w:sz w:val="18"/>
                <w:szCs w:val="18"/>
              </w:rPr>
              <w:t>9</w:t>
            </w:r>
          </w:p>
        </w:tc>
        <w:tc>
          <w:tcPr>
            <w:tcW w:w="1134" w:type="dxa"/>
            <w:vAlign w:val="center"/>
          </w:tcPr>
          <w:p w14:paraId="1AA67612" w14:textId="4CA22298" w:rsidR="005E197A" w:rsidRPr="00947DB0" w:rsidRDefault="005E197A" w:rsidP="00FC1B23">
            <w:pPr>
              <w:spacing w:after="0" w:line="240" w:lineRule="auto"/>
              <w:jc w:val="center"/>
              <w:rPr>
                <w:rFonts w:ascii="Times New Roman" w:hAnsi="Times New Roman" w:cs="Times New Roman"/>
                <w:sz w:val="18"/>
                <w:szCs w:val="18"/>
                <w:lang w:val="en-US"/>
              </w:rPr>
            </w:pPr>
            <w:r w:rsidRPr="00947DB0">
              <w:rPr>
                <w:rFonts w:ascii="Times New Roman" w:hAnsi="Times New Roman" w:cs="Times New Roman"/>
                <w:sz w:val="18"/>
                <w:szCs w:val="18"/>
              </w:rPr>
              <w:t>1476839,</w:t>
            </w:r>
            <w:r w:rsidR="00947DB0">
              <w:rPr>
                <w:rFonts w:ascii="Times New Roman" w:hAnsi="Times New Roman" w:cs="Times New Roman"/>
                <w:sz w:val="18"/>
                <w:szCs w:val="18"/>
                <w:lang w:val="en-US"/>
              </w:rPr>
              <w:t>22</w:t>
            </w:r>
          </w:p>
        </w:tc>
        <w:tc>
          <w:tcPr>
            <w:tcW w:w="851" w:type="dxa"/>
            <w:vAlign w:val="center"/>
          </w:tcPr>
          <w:p w14:paraId="7F0C5372" w14:textId="055AED32"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65,33</w:t>
            </w:r>
          </w:p>
        </w:tc>
        <w:tc>
          <w:tcPr>
            <w:tcW w:w="709" w:type="dxa"/>
            <w:vAlign w:val="center"/>
          </w:tcPr>
          <w:p w14:paraId="16EA447D" w14:textId="6E72B5F1"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100</w:t>
            </w:r>
          </w:p>
        </w:tc>
        <w:tc>
          <w:tcPr>
            <w:tcW w:w="1275" w:type="dxa"/>
            <w:vAlign w:val="center"/>
          </w:tcPr>
          <w:p w14:paraId="34521D7E" w14:textId="3A25F7A9"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1344739,1</w:t>
            </w:r>
          </w:p>
        </w:tc>
        <w:tc>
          <w:tcPr>
            <w:tcW w:w="680" w:type="dxa"/>
            <w:vAlign w:val="center"/>
          </w:tcPr>
          <w:p w14:paraId="4D423973" w14:textId="774BDD53"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100</w:t>
            </w:r>
          </w:p>
        </w:tc>
        <w:tc>
          <w:tcPr>
            <w:tcW w:w="1021" w:type="dxa"/>
            <w:vAlign w:val="center"/>
          </w:tcPr>
          <w:p w14:paraId="00A2BFFB" w14:textId="03792666"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1,10</w:t>
            </w:r>
          </w:p>
        </w:tc>
      </w:tr>
      <w:tr w:rsidR="005E197A" w:rsidRPr="00947DB0" w14:paraId="237BDB6D" w14:textId="77777777" w:rsidTr="00E8789F">
        <w:tc>
          <w:tcPr>
            <w:tcW w:w="2547" w:type="dxa"/>
          </w:tcPr>
          <w:p w14:paraId="1C0F8C75" w14:textId="77777777" w:rsidR="005E197A" w:rsidRPr="00947DB0" w:rsidRDefault="005E197A" w:rsidP="00FC1B23">
            <w:pPr>
              <w:autoSpaceDE w:val="0"/>
              <w:autoSpaceDN w:val="0"/>
              <w:adjustRightInd w:val="0"/>
              <w:spacing w:after="0" w:line="240" w:lineRule="auto"/>
              <w:jc w:val="both"/>
              <w:rPr>
                <w:rFonts w:ascii="Times New Roman" w:hAnsi="Times New Roman" w:cs="Times New Roman"/>
                <w:sz w:val="20"/>
                <w:szCs w:val="20"/>
              </w:rPr>
            </w:pPr>
            <w:r w:rsidRPr="00947DB0">
              <w:rPr>
                <w:rFonts w:ascii="Times New Roman" w:hAnsi="Times New Roman" w:cs="Times New Roman"/>
                <w:sz w:val="20"/>
                <w:szCs w:val="20"/>
              </w:rPr>
              <w:t>Расходы на выплаты персоналу в целях обеспечения выполнения функций (100)</w:t>
            </w:r>
          </w:p>
        </w:tc>
        <w:tc>
          <w:tcPr>
            <w:tcW w:w="1162" w:type="dxa"/>
            <w:vAlign w:val="center"/>
          </w:tcPr>
          <w:p w14:paraId="1B8C2F82" w14:textId="204B1BCE"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208791,65</w:t>
            </w:r>
          </w:p>
        </w:tc>
        <w:tc>
          <w:tcPr>
            <w:tcW w:w="1134" w:type="dxa"/>
            <w:vAlign w:val="center"/>
          </w:tcPr>
          <w:p w14:paraId="6C07613F" w14:textId="67CD25B6"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143942,58</w:t>
            </w:r>
          </w:p>
        </w:tc>
        <w:tc>
          <w:tcPr>
            <w:tcW w:w="851" w:type="dxa"/>
            <w:vAlign w:val="center"/>
          </w:tcPr>
          <w:p w14:paraId="722A919D" w14:textId="7F17BDC6"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68,94</w:t>
            </w:r>
          </w:p>
        </w:tc>
        <w:tc>
          <w:tcPr>
            <w:tcW w:w="709" w:type="dxa"/>
            <w:vAlign w:val="center"/>
          </w:tcPr>
          <w:p w14:paraId="66212B3E" w14:textId="203BA2A3"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9,75</w:t>
            </w:r>
          </w:p>
        </w:tc>
        <w:tc>
          <w:tcPr>
            <w:tcW w:w="1275" w:type="dxa"/>
            <w:vAlign w:val="center"/>
          </w:tcPr>
          <w:p w14:paraId="2184E96E" w14:textId="31F4DA41"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108164,34</w:t>
            </w:r>
          </w:p>
        </w:tc>
        <w:tc>
          <w:tcPr>
            <w:tcW w:w="680" w:type="dxa"/>
            <w:vAlign w:val="center"/>
          </w:tcPr>
          <w:p w14:paraId="02FBD6C3" w14:textId="6D3103E0"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8,04</w:t>
            </w:r>
          </w:p>
        </w:tc>
        <w:tc>
          <w:tcPr>
            <w:tcW w:w="1021" w:type="dxa"/>
            <w:vAlign w:val="center"/>
          </w:tcPr>
          <w:p w14:paraId="126ABA5A" w14:textId="0AE47759"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1,33</w:t>
            </w:r>
          </w:p>
        </w:tc>
      </w:tr>
      <w:tr w:rsidR="005E197A" w:rsidRPr="00947DB0" w14:paraId="2F34B078" w14:textId="77777777" w:rsidTr="00E8789F">
        <w:tc>
          <w:tcPr>
            <w:tcW w:w="2547" w:type="dxa"/>
          </w:tcPr>
          <w:p w14:paraId="619DAF13" w14:textId="77777777" w:rsidR="005E197A" w:rsidRPr="00947DB0" w:rsidRDefault="005E197A" w:rsidP="00FC1B23">
            <w:pPr>
              <w:autoSpaceDE w:val="0"/>
              <w:autoSpaceDN w:val="0"/>
              <w:adjustRightInd w:val="0"/>
              <w:spacing w:after="0" w:line="240" w:lineRule="auto"/>
              <w:jc w:val="both"/>
              <w:rPr>
                <w:rFonts w:ascii="Times New Roman" w:hAnsi="Times New Roman" w:cs="Times New Roman"/>
                <w:sz w:val="20"/>
                <w:szCs w:val="20"/>
              </w:rPr>
            </w:pPr>
            <w:r w:rsidRPr="00947DB0">
              <w:rPr>
                <w:rFonts w:ascii="Times New Roman" w:hAnsi="Times New Roman" w:cs="Times New Roman"/>
                <w:sz w:val="20"/>
                <w:szCs w:val="20"/>
              </w:rPr>
              <w:t>Закупка товаров, работ и услуг для государственных (муниципальных) нужд (200)</w:t>
            </w:r>
          </w:p>
        </w:tc>
        <w:tc>
          <w:tcPr>
            <w:tcW w:w="1162" w:type="dxa"/>
            <w:vAlign w:val="center"/>
          </w:tcPr>
          <w:p w14:paraId="79525ADE" w14:textId="545B9D8D"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69085,3</w:t>
            </w:r>
          </w:p>
        </w:tc>
        <w:tc>
          <w:tcPr>
            <w:tcW w:w="1134" w:type="dxa"/>
            <w:vAlign w:val="center"/>
          </w:tcPr>
          <w:p w14:paraId="6774F739" w14:textId="03137067"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36159,77</w:t>
            </w:r>
          </w:p>
        </w:tc>
        <w:tc>
          <w:tcPr>
            <w:tcW w:w="851" w:type="dxa"/>
            <w:vAlign w:val="center"/>
          </w:tcPr>
          <w:p w14:paraId="0D3D3A39" w14:textId="75CDE835"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52,34</w:t>
            </w:r>
          </w:p>
        </w:tc>
        <w:tc>
          <w:tcPr>
            <w:tcW w:w="709" w:type="dxa"/>
            <w:vAlign w:val="center"/>
          </w:tcPr>
          <w:p w14:paraId="00EF617F" w14:textId="26D801AC"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2,45</w:t>
            </w:r>
          </w:p>
        </w:tc>
        <w:tc>
          <w:tcPr>
            <w:tcW w:w="1275" w:type="dxa"/>
            <w:vAlign w:val="center"/>
          </w:tcPr>
          <w:p w14:paraId="7A7BEEDE" w14:textId="677CD5C2"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62314,82</w:t>
            </w:r>
          </w:p>
        </w:tc>
        <w:tc>
          <w:tcPr>
            <w:tcW w:w="680" w:type="dxa"/>
            <w:vAlign w:val="center"/>
          </w:tcPr>
          <w:p w14:paraId="7F87C184" w14:textId="0B6002E8"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4,63</w:t>
            </w:r>
          </w:p>
        </w:tc>
        <w:tc>
          <w:tcPr>
            <w:tcW w:w="1021" w:type="dxa"/>
            <w:vAlign w:val="center"/>
          </w:tcPr>
          <w:p w14:paraId="1617EEE6" w14:textId="558EA9E8"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0,58</w:t>
            </w:r>
          </w:p>
        </w:tc>
      </w:tr>
      <w:tr w:rsidR="005E197A" w:rsidRPr="00947DB0" w14:paraId="3CEAA968" w14:textId="77777777" w:rsidTr="00E8789F">
        <w:tc>
          <w:tcPr>
            <w:tcW w:w="2547" w:type="dxa"/>
          </w:tcPr>
          <w:p w14:paraId="1362A6F1" w14:textId="77777777" w:rsidR="005E197A" w:rsidRPr="00947DB0" w:rsidRDefault="005E197A" w:rsidP="00FC1B23">
            <w:pPr>
              <w:autoSpaceDE w:val="0"/>
              <w:autoSpaceDN w:val="0"/>
              <w:adjustRightInd w:val="0"/>
              <w:spacing w:after="0" w:line="240" w:lineRule="auto"/>
              <w:jc w:val="both"/>
              <w:rPr>
                <w:rFonts w:ascii="Times New Roman" w:hAnsi="Times New Roman" w:cs="Times New Roman"/>
                <w:sz w:val="20"/>
                <w:szCs w:val="20"/>
              </w:rPr>
            </w:pPr>
            <w:r w:rsidRPr="00947DB0">
              <w:rPr>
                <w:rFonts w:ascii="Times New Roman" w:hAnsi="Times New Roman" w:cs="Times New Roman"/>
                <w:sz w:val="20"/>
                <w:szCs w:val="20"/>
              </w:rPr>
              <w:t>Социальное обеспечение и иные выплаты населению (300)</w:t>
            </w:r>
          </w:p>
        </w:tc>
        <w:tc>
          <w:tcPr>
            <w:tcW w:w="1162" w:type="dxa"/>
            <w:vAlign w:val="center"/>
          </w:tcPr>
          <w:p w14:paraId="4AAB19A2" w14:textId="23770F7D"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24958,08</w:t>
            </w:r>
          </w:p>
        </w:tc>
        <w:tc>
          <w:tcPr>
            <w:tcW w:w="1134" w:type="dxa"/>
            <w:vAlign w:val="center"/>
          </w:tcPr>
          <w:p w14:paraId="21032A87" w14:textId="1113C0C7"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21081,72</w:t>
            </w:r>
          </w:p>
        </w:tc>
        <w:tc>
          <w:tcPr>
            <w:tcW w:w="851" w:type="dxa"/>
            <w:vAlign w:val="center"/>
          </w:tcPr>
          <w:p w14:paraId="11834C3F" w14:textId="051579D5"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84,47</w:t>
            </w:r>
          </w:p>
        </w:tc>
        <w:tc>
          <w:tcPr>
            <w:tcW w:w="709" w:type="dxa"/>
            <w:vAlign w:val="center"/>
          </w:tcPr>
          <w:p w14:paraId="7510C022" w14:textId="36B7E4DF"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1,43</w:t>
            </w:r>
          </w:p>
        </w:tc>
        <w:tc>
          <w:tcPr>
            <w:tcW w:w="1275" w:type="dxa"/>
            <w:vAlign w:val="center"/>
          </w:tcPr>
          <w:p w14:paraId="1EA7E1D9" w14:textId="2F76AD1C"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29395,63</w:t>
            </w:r>
          </w:p>
        </w:tc>
        <w:tc>
          <w:tcPr>
            <w:tcW w:w="680" w:type="dxa"/>
            <w:vAlign w:val="center"/>
          </w:tcPr>
          <w:p w14:paraId="2990014C" w14:textId="6A4CD406"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2,19</w:t>
            </w:r>
          </w:p>
        </w:tc>
        <w:tc>
          <w:tcPr>
            <w:tcW w:w="1021" w:type="dxa"/>
            <w:vAlign w:val="center"/>
          </w:tcPr>
          <w:p w14:paraId="148E94AF" w14:textId="551ABD36"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0,72</w:t>
            </w:r>
          </w:p>
        </w:tc>
      </w:tr>
      <w:tr w:rsidR="005E197A" w:rsidRPr="00947DB0" w14:paraId="4692079B" w14:textId="77777777" w:rsidTr="00E8789F">
        <w:tc>
          <w:tcPr>
            <w:tcW w:w="2547" w:type="dxa"/>
          </w:tcPr>
          <w:p w14:paraId="1171DE97" w14:textId="77777777" w:rsidR="005E197A" w:rsidRPr="00947DB0" w:rsidRDefault="005E197A" w:rsidP="00FC1B23">
            <w:pPr>
              <w:autoSpaceDE w:val="0"/>
              <w:autoSpaceDN w:val="0"/>
              <w:adjustRightInd w:val="0"/>
              <w:spacing w:after="0" w:line="240" w:lineRule="auto"/>
              <w:jc w:val="both"/>
              <w:rPr>
                <w:rFonts w:ascii="Times New Roman" w:hAnsi="Times New Roman" w:cs="Times New Roman"/>
                <w:sz w:val="20"/>
                <w:szCs w:val="20"/>
              </w:rPr>
            </w:pPr>
            <w:r w:rsidRPr="00947DB0">
              <w:rPr>
                <w:rFonts w:ascii="Times New Roman" w:hAnsi="Times New Roman" w:cs="Times New Roman"/>
                <w:sz w:val="20"/>
                <w:szCs w:val="20"/>
              </w:rPr>
              <w:t>Капитальные вложения в объекты государственной (муниципальной) собственности (400)</w:t>
            </w:r>
          </w:p>
        </w:tc>
        <w:tc>
          <w:tcPr>
            <w:tcW w:w="1162" w:type="dxa"/>
            <w:vAlign w:val="center"/>
          </w:tcPr>
          <w:p w14:paraId="5874F83B" w14:textId="20AE04AD"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47928,25</w:t>
            </w:r>
          </w:p>
        </w:tc>
        <w:tc>
          <w:tcPr>
            <w:tcW w:w="1134" w:type="dxa"/>
            <w:vAlign w:val="center"/>
          </w:tcPr>
          <w:p w14:paraId="1A63E42D" w14:textId="55D1D3A5"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14508</w:t>
            </w:r>
          </w:p>
        </w:tc>
        <w:tc>
          <w:tcPr>
            <w:tcW w:w="851" w:type="dxa"/>
            <w:vAlign w:val="center"/>
          </w:tcPr>
          <w:p w14:paraId="053545AD" w14:textId="44EF07E5"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30,27</w:t>
            </w:r>
          </w:p>
        </w:tc>
        <w:tc>
          <w:tcPr>
            <w:tcW w:w="709" w:type="dxa"/>
            <w:vAlign w:val="center"/>
          </w:tcPr>
          <w:p w14:paraId="67BEC195" w14:textId="4C81218B"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0,98</w:t>
            </w:r>
          </w:p>
        </w:tc>
        <w:tc>
          <w:tcPr>
            <w:tcW w:w="1275" w:type="dxa"/>
            <w:vAlign w:val="center"/>
          </w:tcPr>
          <w:p w14:paraId="1C1552C3" w14:textId="7CA78B60"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750,99</w:t>
            </w:r>
          </w:p>
        </w:tc>
        <w:tc>
          <w:tcPr>
            <w:tcW w:w="680" w:type="dxa"/>
            <w:vAlign w:val="center"/>
          </w:tcPr>
          <w:p w14:paraId="7914D050" w14:textId="4A4A71BD"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0,06</w:t>
            </w:r>
          </w:p>
        </w:tc>
        <w:tc>
          <w:tcPr>
            <w:tcW w:w="1021" w:type="dxa"/>
            <w:vAlign w:val="center"/>
          </w:tcPr>
          <w:p w14:paraId="2E888639" w14:textId="2D156557"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19,32</w:t>
            </w:r>
          </w:p>
        </w:tc>
      </w:tr>
      <w:tr w:rsidR="005E197A" w:rsidRPr="00947DB0" w14:paraId="4A7EF5FB" w14:textId="77777777" w:rsidTr="00E8789F">
        <w:tc>
          <w:tcPr>
            <w:tcW w:w="2547" w:type="dxa"/>
          </w:tcPr>
          <w:p w14:paraId="6B3AA969" w14:textId="77777777" w:rsidR="005E197A" w:rsidRPr="00947DB0" w:rsidRDefault="005E197A" w:rsidP="00FC1B23">
            <w:pPr>
              <w:autoSpaceDE w:val="0"/>
              <w:autoSpaceDN w:val="0"/>
              <w:adjustRightInd w:val="0"/>
              <w:spacing w:after="0" w:line="240" w:lineRule="auto"/>
              <w:jc w:val="both"/>
              <w:rPr>
                <w:rFonts w:ascii="Times New Roman" w:hAnsi="Times New Roman" w:cs="Times New Roman"/>
                <w:sz w:val="20"/>
                <w:szCs w:val="20"/>
              </w:rPr>
            </w:pPr>
            <w:r w:rsidRPr="00947DB0">
              <w:rPr>
                <w:rFonts w:ascii="Times New Roman" w:hAnsi="Times New Roman" w:cs="Times New Roman"/>
                <w:sz w:val="20"/>
                <w:szCs w:val="20"/>
              </w:rPr>
              <w:t>Межбюджетные трансферты (500)</w:t>
            </w:r>
          </w:p>
        </w:tc>
        <w:tc>
          <w:tcPr>
            <w:tcW w:w="1162" w:type="dxa"/>
            <w:vAlign w:val="center"/>
          </w:tcPr>
          <w:p w14:paraId="448214C2" w14:textId="543931C1"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230703,43</w:t>
            </w:r>
          </w:p>
        </w:tc>
        <w:tc>
          <w:tcPr>
            <w:tcW w:w="1134" w:type="dxa"/>
            <w:vAlign w:val="center"/>
          </w:tcPr>
          <w:p w14:paraId="4D633ACE" w14:textId="164E8534"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152970,01</w:t>
            </w:r>
          </w:p>
        </w:tc>
        <w:tc>
          <w:tcPr>
            <w:tcW w:w="851" w:type="dxa"/>
            <w:vAlign w:val="center"/>
          </w:tcPr>
          <w:p w14:paraId="72D3D2FD" w14:textId="338DF585"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66,31</w:t>
            </w:r>
          </w:p>
        </w:tc>
        <w:tc>
          <w:tcPr>
            <w:tcW w:w="709" w:type="dxa"/>
            <w:vAlign w:val="center"/>
          </w:tcPr>
          <w:p w14:paraId="4352322A" w14:textId="649D90BF"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10,36</w:t>
            </w:r>
          </w:p>
        </w:tc>
        <w:tc>
          <w:tcPr>
            <w:tcW w:w="1275" w:type="dxa"/>
            <w:vAlign w:val="center"/>
          </w:tcPr>
          <w:p w14:paraId="435B51A5" w14:textId="6921AE31"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142039,5</w:t>
            </w:r>
          </w:p>
        </w:tc>
        <w:tc>
          <w:tcPr>
            <w:tcW w:w="680" w:type="dxa"/>
            <w:vAlign w:val="center"/>
          </w:tcPr>
          <w:p w14:paraId="2157FF5C" w14:textId="2CB9E3F7"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10,56</w:t>
            </w:r>
          </w:p>
        </w:tc>
        <w:tc>
          <w:tcPr>
            <w:tcW w:w="1021" w:type="dxa"/>
            <w:vAlign w:val="center"/>
          </w:tcPr>
          <w:p w14:paraId="47EC2CC9" w14:textId="19592512"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1,08</w:t>
            </w:r>
          </w:p>
        </w:tc>
      </w:tr>
      <w:tr w:rsidR="005E197A" w:rsidRPr="00947DB0" w14:paraId="25F436B0" w14:textId="77777777" w:rsidTr="00E8789F">
        <w:tc>
          <w:tcPr>
            <w:tcW w:w="2547" w:type="dxa"/>
          </w:tcPr>
          <w:p w14:paraId="03AF8BA8" w14:textId="77777777" w:rsidR="005E197A" w:rsidRPr="00947DB0" w:rsidRDefault="005E197A" w:rsidP="00FC1B23">
            <w:pPr>
              <w:autoSpaceDE w:val="0"/>
              <w:autoSpaceDN w:val="0"/>
              <w:adjustRightInd w:val="0"/>
              <w:spacing w:after="0" w:line="240" w:lineRule="auto"/>
              <w:jc w:val="both"/>
              <w:rPr>
                <w:rFonts w:ascii="Times New Roman" w:hAnsi="Times New Roman" w:cs="Times New Roman"/>
                <w:sz w:val="20"/>
                <w:szCs w:val="20"/>
              </w:rPr>
            </w:pPr>
            <w:r w:rsidRPr="00947DB0">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 (600)</w:t>
            </w:r>
          </w:p>
        </w:tc>
        <w:tc>
          <w:tcPr>
            <w:tcW w:w="1162" w:type="dxa"/>
            <w:vAlign w:val="center"/>
          </w:tcPr>
          <w:p w14:paraId="008D6DF9" w14:textId="0A9A0BD2"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1675549,4</w:t>
            </w:r>
          </w:p>
        </w:tc>
        <w:tc>
          <w:tcPr>
            <w:tcW w:w="1134" w:type="dxa"/>
            <w:vAlign w:val="center"/>
          </w:tcPr>
          <w:p w14:paraId="4CC096F0" w14:textId="4905C5C2"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1105780,2</w:t>
            </w:r>
          </w:p>
        </w:tc>
        <w:tc>
          <w:tcPr>
            <w:tcW w:w="851" w:type="dxa"/>
            <w:vAlign w:val="center"/>
          </w:tcPr>
          <w:p w14:paraId="136B58D9" w14:textId="437173D3"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66,00</w:t>
            </w:r>
          </w:p>
        </w:tc>
        <w:tc>
          <w:tcPr>
            <w:tcW w:w="709" w:type="dxa"/>
            <w:vAlign w:val="center"/>
          </w:tcPr>
          <w:p w14:paraId="183C2BBD" w14:textId="174B13DD"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74,87</w:t>
            </w:r>
          </w:p>
        </w:tc>
        <w:tc>
          <w:tcPr>
            <w:tcW w:w="1275" w:type="dxa"/>
            <w:vAlign w:val="center"/>
          </w:tcPr>
          <w:p w14:paraId="5766C042" w14:textId="2AE7ECDC"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991600,96</w:t>
            </w:r>
          </w:p>
        </w:tc>
        <w:tc>
          <w:tcPr>
            <w:tcW w:w="680" w:type="dxa"/>
            <w:vAlign w:val="center"/>
          </w:tcPr>
          <w:p w14:paraId="1BEA9293" w14:textId="42C21F30"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73,74</w:t>
            </w:r>
          </w:p>
        </w:tc>
        <w:tc>
          <w:tcPr>
            <w:tcW w:w="1021" w:type="dxa"/>
            <w:vAlign w:val="center"/>
          </w:tcPr>
          <w:p w14:paraId="1105C8C7" w14:textId="472C4D04"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1,12</w:t>
            </w:r>
          </w:p>
        </w:tc>
      </w:tr>
      <w:tr w:rsidR="005E197A" w:rsidRPr="00947DB0" w14:paraId="4359AEE0" w14:textId="77777777" w:rsidTr="00E8789F">
        <w:tc>
          <w:tcPr>
            <w:tcW w:w="2547" w:type="dxa"/>
          </w:tcPr>
          <w:p w14:paraId="24E2C0DA" w14:textId="77777777" w:rsidR="005E197A" w:rsidRPr="00947DB0" w:rsidRDefault="005E197A" w:rsidP="00FC1B23">
            <w:pPr>
              <w:autoSpaceDE w:val="0"/>
              <w:autoSpaceDN w:val="0"/>
              <w:adjustRightInd w:val="0"/>
              <w:spacing w:after="0" w:line="240" w:lineRule="auto"/>
              <w:jc w:val="both"/>
              <w:rPr>
                <w:rFonts w:ascii="Times New Roman" w:hAnsi="Times New Roman" w:cs="Times New Roman"/>
                <w:sz w:val="20"/>
                <w:szCs w:val="20"/>
              </w:rPr>
            </w:pPr>
            <w:r w:rsidRPr="00947DB0">
              <w:rPr>
                <w:rFonts w:ascii="Times New Roman" w:hAnsi="Times New Roman" w:cs="Times New Roman"/>
                <w:sz w:val="20"/>
                <w:szCs w:val="20"/>
              </w:rPr>
              <w:t>Иные бюджетные ассигнования (800)</w:t>
            </w:r>
          </w:p>
        </w:tc>
        <w:tc>
          <w:tcPr>
            <w:tcW w:w="1162" w:type="dxa"/>
            <w:vAlign w:val="center"/>
          </w:tcPr>
          <w:p w14:paraId="2A0D268A" w14:textId="7946788D"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3510,71</w:t>
            </w:r>
          </w:p>
        </w:tc>
        <w:tc>
          <w:tcPr>
            <w:tcW w:w="1134" w:type="dxa"/>
            <w:vAlign w:val="center"/>
          </w:tcPr>
          <w:p w14:paraId="558C5093" w14:textId="4CCE6DEF"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2397</w:t>
            </w:r>
          </w:p>
        </w:tc>
        <w:tc>
          <w:tcPr>
            <w:tcW w:w="851" w:type="dxa"/>
            <w:vAlign w:val="center"/>
          </w:tcPr>
          <w:p w14:paraId="02FC0C72" w14:textId="3B57D10B"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68,28</w:t>
            </w:r>
          </w:p>
        </w:tc>
        <w:tc>
          <w:tcPr>
            <w:tcW w:w="709" w:type="dxa"/>
            <w:vAlign w:val="center"/>
          </w:tcPr>
          <w:p w14:paraId="1A761A41" w14:textId="7345F701"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0,16</w:t>
            </w:r>
          </w:p>
        </w:tc>
        <w:tc>
          <w:tcPr>
            <w:tcW w:w="1275" w:type="dxa"/>
            <w:vAlign w:val="center"/>
          </w:tcPr>
          <w:p w14:paraId="3FD9E2DE" w14:textId="54DFE91C"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10472,86</w:t>
            </w:r>
          </w:p>
        </w:tc>
        <w:tc>
          <w:tcPr>
            <w:tcW w:w="680" w:type="dxa"/>
            <w:vAlign w:val="center"/>
          </w:tcPr>
          <w:p w14:paraId="24E1326C" w14:textId="4204AFD2"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0,78</w:t>
            </w:r>
          </w:p>
        </w:tc>
        <w:tc>
          <w:tcPr>
            <w:tcW w:w="1021" w:type="dxa"/>
            <w:vAlign w:val="center"/>
          </w:tcPr>
          <w:p w14:paraId="6E580F8E" w14:textId="6C62BBB3" w:rsidR="005E197A" w:rsidRPr="00947DB0" w:rsidRDefault="005E197A" w:rsidP="00FC1B23">
            <w:pPr>
              <w:spacing w:after="0" w:line="240" w:lineRule="auto"/>
              <w:jc w:val="center"/>
              <w:rPr>
                <w:rFonts w:ascii="Times New Roman" w:hAnsi="Times New Roman" w:cs="Times New Roman"/>
                <w:sz w:val="18"/>
                <w:szCs w:val="18"/>
              </w:rPr>
            </w:pPr>
            <w:r w:rsidRPr="00947DB0">
              <w:rPr>
                <w:rFonts w:ascii="Times New Roman" w:hAnsi="Times New Roman" w:cs="Times New Roman"/>
                <w:sz w:val="18"/>
                <w:szCs w:val="18"/>
              </w:rPr>
              <w:t>0,23</w:t>
            </w:r>
          </w:p>
        </w:tc>
      </w:tr>
    </w:tbl>
    <w:p w14:paraId="62969D9E" w14:textId="77777777" w:rsidR="00E8789F" w:rsidRPr="00947DB0" w:rsidRDefault="00E8789F" w:rsidP="00FC1B23">
      <w:pPr>
        <w:autoSpaceDE w:val="0"/>
        <w:autoSpaceDN w:val="0"/>
        <w:adjustRightInd w:val="0"/>
        <w:spacing w:after="0" w:line="240" w:lineRule="auto"/>
        <w:ind w:firstLine="709"/>
        <w:jc w:val="both"/>
        <w:rPr>
          <w:rFonts w:ascii="Times New Roman" w:hAnsi="Times New Roman" w:cs="Times New Roman"/>
          <w:sz w:val="28"/>
          <w:szCs w:val="28"/>
        </w:rPr>
      </w:pPr>
    </w:p>
    <w:p w14:paraId="472992DC" w14:textId="3DE0F01A" w:rsidR="00BF4D5C" w:rsidRPr="00947DB0" w:rsidRDefault="00BF4D5C" w:rsidP="00FC1B23">
      <w:pPr>
        <w:autoSpaceDE w:val="0"/>
        <w:autoSpaceDN w:val="0"/>
        <w:adjustRightInd w:val="0"/>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За 9 месяцев 202</w:t>
      </w:r>
      <w:r w:rsidR="005E197A"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года самый высокий уровень исполнения наблюдается по группе видов расходов </w:t>
      </w:r>
      <w:r w:rsidR="005E197A" w:rsidRPr="00947DB0">
        <w:rPr>
          <w:rFonts w:ascii="Times New Roman" w:hAnsi="Times New Roman" w:cs="Times New Roman"/>
          <w:sz w:val="28"/>
          <w:szCs w:val="28"/>
        </w:rPr>
        <w:t>300 «Социальное обеспечение и иные выплаты населению</w:t>
      </w:r>
      <w:r w:rsidR="00B77991" w:rsidRPr="00947DB0">
        <w:rPr>
          <w:rFonts w:ascii="Times New Roman" w:hAnsi="Times New Roman" w:cs="Times New Roman"/>
          <w:sz w:val="28"/>
          <w:szCs w:val="28"/>
        </w:rPr>
        <w:t xml:space="preserve">» – 84,47%, </w:t>
      </w:r>
      <w:r w:rsidR="005E197A" w:rsidRPr="00947DB0">
        <w:rPr>
          <w:rFonts w:ascii="Times New Roman" w:hAnsi="Times New Roman" w:cs="Times New Roman"/>
          <w:sz w:val="28"/>
          <w:szCs w:val="28"/>
        </w:rPr>
        <w:t xml:space="preserve">100 </w:t>
      </w:r>
      <w:r w:rsidR="00B77991" w:rsidRPr="00947DB0">
        <w:rPr>
          <w:rFonts w:ascii="Times New Roman" w:hAnsi="Times New Roman" w:cs="Times New Roman"/>
          <w:sz w:val="28"/>
          <w:szCs w:val="28"/>
        </w:rPr>
        <w:t>«</w:t>
      </w:r>
      <w:r w:rsidR="005E197A" w:rsidRPr="00947DB0">
        <w:rPr>
          <w:rFonts w:ascii="Times New Roman" w:hAnsi="Times New Roman" w:cs="Times New Roman"/>
          <w:sz w:val="28"/>
          <w:szCs w:val="28"/>
        </w:rPr>
        <w:t>Расходы на выплаты персоналу в целях обеспечения выполнения функций</w:t>
      </w:r>
      <w:r w:rsidR="00B77991" w:rsidRPr="00947DB0">
        <w:rPr>
          <w:rFonts w:ascii="Times New Roman" w:hAnsi="Times New Roman" w:cs="Times New Roman"/>
          <w:sz w:val="28"/>
          <w:szCs w:val="28"/>
        </w:rPr>
        <w:t>»</w:t>
      </w:r>
      <w:r w:rsidR="005E197A" w:rsidRPr="00947DB0">
        <w:rPr>
          <w:rFonts w:ascii="Times New Roman" w:hAnsi="Times New Roman" w:cs="Times New Roman"/>
          <w:sz w:val="28"/>
          <w:szCs w:val="28"/>
        </w:rPr>
        <w:t xml:space="preserve"> – 68,94%, </w:t>
      </w:r>
      <w:r w:rsidR="008C1193" w:rsidRPr="00947DB0">
        <w:rPr>
          <w:rFonts w:ascii="Times New Roman" w:hAnsi="Times New Roman" w:cs="Times New Roman"/>
          <w:sz w:val="28"/>
          <w:szCs w:val="28"/>
        </w:rPr>
        <w:t xml:space="preserve">800 «Иные бюджетные ассигнования» </w:t>
      </w:r>
      <w:r w:rsidR="00B77991" w:rsidRPr="00947DB0">
        <w:rPr>
          <w:rFonts w:ascii="Times New Roman" w:hAnsi="Times New Roman" w:cs="Times New Roman"/>
          <w:sz w:val="28"/>
          <w:szCs w:val="28"/>
        </w:rPr>
        <w:t>–</w:t>
      </w:r>
      <w:r w:rsidR="008C1193" w:rsidRPr="00947DB0">
        <w:rPr>
          <w:rFonts w:ascii="Times New Roman" w:hAnsi="Times New Roman" w:cs="Times New Roman"/>
          <w:sz w:val="28"/>
          <w:szCs w:val="28"/>
        </w:rPr>
        <w:t xml:space="preserve"> </w:t>
      </w:r>
      <w:r w:rsidR="005E197A" w:rsidRPr="00947DB0">
        <w:rPr>
          <w:rFonts w:ascii="Times New Roman" w:hAnsi="Times New Roman" w:cs="Times New Roman"/>
          <w:sz w:val="28"/>
          <w:szCs w:val="28"/>
        </w:rPr>
        <w:t>68,28</w:t>
      </w:r>
      <w:r w:rsidR="008C1193" w:rsidRPr="00947DB0">
        <w:rPr>
          <w:rFonts w:ascii="Times New Roman" w:hAnsi="Times New Roman" w:cs="Times New Roman"/>
          <w:sz w:val="28"/>
          <w:szCs w:val="28"/>
        </w:rPr>
        <w:t>%, п</w:t>
      </w:r>
      <w:r w:rsidRPr="00947DB0">
        <w:rPr>
          <w:rFonts w:ascii="Times New Roman" w:hAnsi="Times New Roman" w:cs="Times New Roman"/>
          <w:sz w:val="28"/>
          <w:szCs w:val="28"/>
        </w:rPr>
        <w:t xml:space="preserve">о группе видов расходов 500 «Межбюджетные трансферты» исполнение составило </w:t>
      </w:r>
      <w:r w:rsidR="00B77991" w:rsidRPr="00947DB0">
        <w:rPr>
          <w:rFonts w:ascii="Times New Roman" w:hAnsi="Times New Roman" w:cs="Times New Roman"/>
          <w:sz w:val="28"/>
          <w:szCs w:val="28"/>
        </w:rPr>
        <w:t>66,31</w:t>
      </w:r>
      <w:r w:rsidRPr="00947DB0">
        <w:rPr>
          <w:rFonts w:ascii="Times New Roman" w:hAnsi="Times New Roman" w:cs="Times New Roman"/>
          <w:sz w:val="28"/>
          <w:szCs w:val="28"/>
        </w:rPr>
        <w:t xml:space="preserve">%. Наименьшее исполнение сложилось по группе видов расходов </w:t>
      </w:r>
      <w:r w:rsidR="008C1193" w:rsidRPr="00947DB0">
        <w:rPr>
          <w:rFonts w:ascii="Times New Roman" w:hAnsi="Times New Roman" w:cs="Times New Roman"/>
          <w:sz w:val="28"/>
          <w:szCs w:val="28"/>
        </w:rPr>
        <w:t xml:space="preserve">400 «Капитальные вложения в объекты государственной (муниципальной) собственности» </w:t>
      </w:r>
      <w:r w:rsidRPr="00947DB0">
        <w:rPr>
          <w:rFonts w:ascii="Times New Roman" w:hAnsi="Times New Roman" w:cs="Times New Roman"/>
          <w:sz w:val="28"/>
          <w:szCs w:val="28"/>
        </w:rPr>
        <w:t xml:space="preserve">- </w:t>
      </w:r>
      <w:r w:rsidR="008C1193" w:rsidRPr="00947DB0">
        <w:rPr>
          <w:rFonts w:ascii="Times New Roman" w:hAnsi="Times New Roman" w:cs="Times New Roman"/>
          <w:sz w:val="28"/>
          <w:szCs w:val="28"/>
        </w:rPr>
        <w:t>3</w:t>
      </w:r>
      <w:r w:rsidR="00B77991" w:rsidRPr="00947DB0">
        <w:rPr>
          <w:rFonts w:ascii="Times New Roman" w:hAnsi="Times New Roman" w:cs="Times New Roman"/>
          <w:sz w:val="28"/>
          <w:szCs w:val="28"/>
        </w:rPr>
        <w:t>0,27</w:t>
      </w:r>
      <w:r w:rsidR="008C1193" w:rsidRPr="00947DB0">
        <w:rPr>
          <w:rFonts w:ascii="Times New Roman" w:hAnsi="Times New Roman" w:cs="Times New Roman"/>
          <w:sz w:val="28"/>
          <w:szCs w:val="28"/>
        </w:rPr>
        <w:t>%.</w:t>
      </w:r>
    </w:p>
    <w:p w14:paraId="20F3E14F" w14:textId="117BB74C" w:rsidR="00BF4D5C" w:rsidRPr="00947DB0" w:rsidRDefault="00BF4D5C" w:rsidP="00FC1B23">
      <w:pPr>
        <w:autoSpaceDE w:val="0"/>
        <w:autoSpaceDN w:val="0"/>
        <w:adjustRightInd w:val="0"/>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Наибольшая доля 7</w:t>
      </w:r>
      <w:r w:rsidR="005E197A" w:rsidRPr="00947DB0">
        <w:rPr>
          <w:rFonts w:ascii="Times New Roman" w:hAnsi="Times New Roman" w:cs="Times New Roman"/>
          <w:sz w:val="28"/>
          <w:szCs w:val="28"/>
        </w:rPr>
        <w:t>4,87</w:t>
      </w:r>
      <w:r w:rsidRPr="00947DB0">
        <w:rPr>
          <w:rFonts w:ascii="Times New Roman" w:hAnsi="Times New Roman" w:cs="Times New Roman"/>
          <w:sz w:val="28"/>
          <w:szCs w:val="28"/>
        </w:rPr>
        <w:t>% отражена по группе видов расходов «Предоставление субсидий бюджетным, автономным учреждениям и иным некоммерческим организациям».</w:t>
      </w:r>
    </w:p>
    <w:p w14:paraId="47174FF1" w14:textId="20A000FF" w:rsidR="00BF4D5C" w:rsidRPr="00947DB0" w:rsidRDefault="00BF4D5C" w:rsidP="00FC1B23">
      <w:pPr>
        <w:autoSpaceDE w:val="0"/>
        <w:autoSpaceDN w:val="0"/>
        <w:adjustRightInd w:val="0"/>
        <w:spacing w:after="0" w:line="240" w:lineRule="auto"/>
        <w:ind w:firstLine="709"/>
        <w:jc w:val="both"/>
        <w:rPr>
          <w:rFonts w:ascii="Times New Roman" w:hAnsi="Times New Roman" w:cs="Times New Roman"/>
          <w:sz w:val="28"/>
          <w:szCs w:val="24"/>
        </w:rPr>
      </w:pPr>
      <w:r w:rsidRPr="00947DB0">
        <w:rPr>
          <w:rFonts w:ascii="Times New Roman" w:hAnsi="Times New Roman" w:cs="Times New Roman"/>
          <w:sz w:val="28"/>
          <w:szCs w:val="24"/>
        </w:rPr>
        <w:lastRenderedPageBreak/>
        <w:t>За 9 месяцев 202</w:t>
      </w:r>
      <w:r w:rsidR="005E197A" w:rsidRPr="00947DB0">
        <w:rPr>
          <w:rFonts w:ascii="Times New Roman" w:hAnsi="Times New Roman" w:cs="Times New Roman"/>
          <w:sz w:val="28"/>
          <w:szCs w:val="24"/>
        </w:rPr>
        <w:t>3</w:t>
      </w:r>
      <w:r w:rsidRPr="00947DB0">
        <w:rPr>
          <w:rFonts w:ascii="Times New Roman" w:hAnsi="Times New Roman" w:cs="Times New Roman"/>
          <w:sz w:val="28"/>
          <w:szCs w:val="24"/>
        </w:rPr>
        <w:t xml:space="preserve"> года наблюдается рост расходов на </w:t>
      </w:r>
      <w:r w:rsidR="00B77991" w:rsidRPr="00947DB0">
        <w:rPr>
          <w:rFonts w:ascii="Times New Roman" w:hAnsi="Times New Roman" w:cs="Times New Roman"/>
          <w:sz w:val="28"/>
          <w:szCs w:val="24"/>
        </w:rPr>
        <w:t>132 100,15</w:t>
      </w:r>
      <w:r w:rsidRPr="00947DB0">
        <w:rPr>
          <w:rFonts w:ascii="Times New Roman" w:hAnsi="Times New Roman" w:cs="Times New Roman"/>
          <w:sz w:val="28"/>
          <w:szCs w:val="24"/>
        </w:rPr>
        <w:t xml:space="preserve"> тыс.руб. (+1</w:t>
      </w:r>
      <w:r w:rsidR="00B77991" w:rsidRPr="00947DB0">
        <w:rPr>
          <w:rFonts w:ascii="Times New Roman" w:hAnsi="Times New Roman" w:cs="Times New Roman"/>
          <w:sz w:val="28"/>
          <w:szCs w:val="24"/>
        </w:rPr>
        <w:t>09,82</w:t>
      </w:r>
      <w:r w:rsidRPr="00947DB0">
        <w:rPr>
          <w:rFonts w:ascii="Times New Roman" w:hAnsi="Times New Roman" w:cs="Times New Roman"/>
          <w:sz w:val="28"/>
          <w:szCs w:val="24"/>
        </w:rPr>
        <w:t>%) к аналогичному периоду прошлого года.</w:t>
      </w:r>
    </w:p>
    <w:p w14:paraId="1A597F2F" w14:textId="77777777" w:rsidR="00734876" w:rsidRPr="00947DB0" w:rsidRDefault="00734876" w:rsidP="00FC1B23">
      <w:pPr>
        <w:spacing w:after="0" w:line="240" w:lineRule="auto"/>
        <w:ind w:firstLine="709"/>
        <w:jc w:val="center"/>
        <w:rPr>
          <w:rFonts w:ascii="Times New Roman" w:hAnsi="Times New Roman" w:cs="Times New Roman"/>
          <w:b/>
          <w:sz w:val="28"/>
          <w:szCs w:val="28"/>
        </w:rPr>
      </w:pPr>
    </w:p>
    <w:p w14:paraId="38690D6A" w14:textId="45E91864" w:rsidR="008C1193" w:rsidRPr="00947DB0" w:rsidRDefault="008C1193" w:rsidP="00FC1B23">
      <w:pPr>
        <w:spacing w:after="0" w:line="240" w:lineRule="auto"/>
        <w:ind w:firstLine="709"/>
        <w:jc w:val="center"/>
        <w:rPr>
          <w:rFonts w:ascii="Times New Roman" w:hAnsi="Times New Roman" w:cs="Times New Roman"/>
          <w:b/>
          <w:sz w:val="28"/>
          <w:szCs w:val="28"/>
        </w:rPr>
      </w:pPr>
      <w:r w:rsidRPr="00947DB0">
        <w:rPr>
          <w:rFonts w:ascii="Times New Roman" w:hAnsi="Times New Roman" w:cs="Times New Roman"/>
          <w:b/>
          <w:sz w:val="28"/>
          <w:szCs w:val="28"/>
        </w:rPr>
        <w:t>Анализ реализации муниципальных программ</w:t>
      </w:r>
    </w:p>
    <w:p w14:paraId="219E3C55" w14:textId="77777777" w:rsidR="00B77991" w:rsidRPr="00947DB0" w:rsidRDefault="00B77991"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В 2023 году исполнение расходов предусмотрено в рамках 12 муниципальных программ.</w:t>
      </w:r>
    </w:p>
    <w:p w14:paraId="4E7D5E72" w14:textId="0109DAD6" w:rsidR="00B77991" w:rsidRPr="00947DB0" w:rsidRDefault="00B77991" w:rsidP="00FC1B23">
      <w:pPr>
        <w:spacing w:after="0" w:line="240" w:lineRule="auto"/>
        <w:ind w:firstLine="709"/>
        <w:jc w:val="both"/>
        <w:rPr>
          <w:rStyle w:val="fontstyle01"/>
          <w:rFonts w:ascii="Times New Roman" w:hAnsi="Times New Roman" w:cs="Times New Roman"/>
          <w:color w:val="auto"/>
          <w:sz w:val="28"/>
          <w:szCs w:val="28"/>
        </w:rPr>
      </w:pPr>
      <w:r w:rsidRPr="00947DB0">
        <w:rPr>
          <w:rStyle w:val="fontstyle01"/>
          <w:rFonts w:ascii="Times New Roman" w:hAnsi="Times New Roman"/>
          <w:color w:val="auto"/>
          <w:sz w:val="28"/>
          <w:szCs w:val="28"/>
        </w:rPr>
        <w:t>В общей структуре расходов программные расходы занимают 99,27% от общего объема расходов (2 </w:t>
      </w:r>
      <w:r w:rsidRPr="00947DB0">
        <w:rPr>
          <w:rStyle w:val="fontstyle01"/>
          <w:rFonts w:ascii="Times New Roman" w:hAnsi="Times New Roman" w:cs="Times New Roman"/>
          <w:color w:val="auto"/>
          <w:sz w:val="28"/>
          <w:szCs w:val="28"/>
        </w:rPr>
        <w:t>260 526,79</w:t>
      </w:r>
      <w:r w:rsidRPr="00947DB0">
        <w:rPr>
          <w:rStyle w:val="fontstyle01"/>
          <w:rFonts w:ascii="Times New Roman" w:hAnsi="Times New Roman"/>
          <w:color w:val="auto"/>
          <w:sz w:val="28"/>
          <w:szCs w:val="28"/>
        </w:rPr>
        <w:t xml:space="preserve"> тыс. руб.). Первоначально решением Думы</w:t>
      </w:r>
      <w:r w:rsidR="00734876" w:rsidRPr="00947DB0">
        <w:rPr>
          <w:rStyle w:val="fontstyle01"/>
          <w:rFonts w:ascii="Times New Roman" w:hAnsi="Times New Roman"/>
          <w:color w:val="auto"/>
          <w:sz w:val="28"/>
          <w:szCs w:val="28"/>
        </w:rPr>
        <w:t xml:space="preserve"> </w:t>
      </w:r>
      <w:r w:rsidRPr="00947DB0">
        <w:rPr>
          <w:rFonts w:ascii="Times New Roman" w:hAnsi="Times New Roman" w:cs="Times New Roman"/>
          <w:sz w:val="28"/>
          <w:szCs w:val="28"/>
        </w:rPr>
        <w:t xml:space="preserve">от 27.12.2022г. №23 </w:t>
      </w:r>
      <w:r w:rsidRPr="00947DB0">
        <w:rPr>
          <w:rStyle w:val="fontstyle01"/>
          <w:rFonts w:ascii="Times New Roman" w:hAnsi="Times New Roman"/>
          <w:color w:val="auto"/>
          <w:sz w:val="28"/>
          <w:szCs w:val="28"/>
        </w:rPr>
        <w:t xml:space="preserve">утверждены программные расходы в размере </w:t>
      </w:r>
      <w:r w:rsidRPr="00947DB0">
        <w:rPr>
          <w:rFonts w:ascii="Times New Roman" w:hAnsi="Times New Roman" w:cs="Times New Roman"/>
          <w:sz w:val="28"/>
          <w:szCs w:val="28"/>
        </w:rPr>
        <w:t>2009903,60</w:t>
      </w:r>
      <w:r w:rsidRPr="00947DB0">
        <w:rPr>
          <w:rStyle w:val="fontstyle01"/>
          <w:rFonts w:ascii="Times New Roman" w:hAnsi="Times New Roman"/>
          <w:color w:val="auto"/>
          <w:sz w:val="28"/>
          <w:szCs w:val="28"/>
        </w:rPr>
        <w:t xml:space="preserve"> тыс. руб. </w:t>
      </w:r>
    </w:p>
    <w:p w14:paraId="39C35393" w14:textId="77777777" w:rsidR="00B77991" w:rsidRPr="00947DB0" w:rsidRDefault="00B77991" w:rsidP="00FC1B23">
      <w:pPr>
        <w:spacing w:after="0" w:line="240" w:lineRule="auto"/>
        <w:ind w:firstLine="709"/>
        <w:jc w:val="both"/>
        <w:rPr>
          <w:rStyle w:val="fontstyle01"/>
          <w:rFonts w:ascii="Times New Roman" w:hAnsi="Times New Roman"/>
          <w:color w:val="auto"/>
          <w:sz w:val="28"/>
          <w:szCs w:val="28"/>
        </w:rPr>
      </w:pPr>
      <w:r w:rsidRPr="00947DB0">
        <w:rPr>
          <w:rStyle w:val="fontstyle01"/>
          <w:rFonts w:ascii="Times New Roman" w:hAnsi="Times New Roman"/>
          <w:color w:val="auto"/>
          <w:sz w:val="28"/>
          <w:szCs w:val="28"/>
        </w:rPr>
        <w:t>Общий объем бюджетных ассигнований на реализацию 12 муниципальных программ на 2023 год с учетом изменений утвержден в сумме 2 244 089,69 тыс. руб.</w:t>
      </w:r>
    </w:p>
    <w:p w14:paraId="156A0DA4" w14:textId="77777777" w:rsidR="00B77991" w:rsidRPr="00947DB0" w:rsidRDefault="00B77991" w:rsidP="00FC1B23">
      <w:pPr>
        <w:spacing w:after="0" w:line="240" w:lineRule="auto"/>
        <w:ind w:firstLine="709"/>
        <w:jc w:val="both"/>
        <w:rPr>
          <w:rStyle w:val="fontstyle01"/>
          <w:rFonts w:ascii="Times New Roman" w:hAnsi="Times New Roman"/>
          <w:color w:val="auto"/>
          <w:sz w:val="28"/>
          <w:szCs w:val="28"/>
        </w:rPr>
      </w:pPr>
      <w:r w:rsidRPr="00947DB0">
        <w:rPr>
          <w:rStyle w:val="fontstyle01"/>
          <w:rFonts w:ascii="Times New Roman" w:hAnsi="Times New Roman"/>
          <w:color w:val="auto"/>
          <w:sz w:val="28"/>
          <w:szCs w:val="28"/>
        </w:rPr>
        <w:t xml:space="preserve">За 9 месяцев 2023 года на реализацию программ направлено 1 465 039,71 тыс. руб. или 65,28% от плановых назначений. В аналогичный период 2022 года исполнение расходов на реализацию муниципальных программ составило 1 325 211,93 тыс. руб. или 69,08% от плановых назначений (1 918 401,44 тыс. руб.). </w:t>
      </w:r>
    </w:p>
    <w:p w14:paraId="2099FAE3" w14:textId="73AAA500" w:rsidR="00B77991" w:rsidRPr="00947DB0" w:rsidRDefault="00B77991" w:rsidP="00FC1B23">
      <w:pPr>
        <w:spacing w:after="0" w:line="240" w:lineRule="auto"/>
        <w:ind w:firstLine="709"/>
        <w:jc w:val="both"/>
        <w:rPr>
          <w:rStyle w:val="fontstyle01"/>
          <w:rFonts w:ascii="Times New Roman" w:hAnsi="Times New Roman"/>
          <w:color w:val="auto"/>
          <w:sz w:val="28"/>
          <w:szCs w:val="28"/>
        </w:rPr>
      </w:pPr>
      <w:r w:rsidRPr="00947DB0">
        <w:rPr>
          <w:rStyle w:val="fontstyle01"/>
          <w:rFonts w:ascii="Times New Roman" w:hAnsi="Times New Roman"/>
          <w:color w:val="auto"/>
          <w:sz w:val="28"/>
          <w:szCs w:val="28"/>
        </w:rPr>
        <w:t>Исполнение муниципальных программ</w:t>
      </w:r>
      <w:r w:rsidR="00734876" w:rsidRPr="00947DB0">
        <w:rPr>
          <w:rStyle w:val="fontstyle01"/>
          <w:rFonts w:ascii="Times New Roman" w:hAnsi="Times New Roman"/>
          <w:color w:val="auto"/>
          <w:sz w:val="28"/>
          <w:szCs w:val="28"/>
        </w:rPr>
        <w:t xml:space="preserve"> </w:t>
      </w:r>
      <w:r w:rsidRPr="00947DB0">
        <w:rPr>
          <w:rStyle w:val="fontstyle01"/>
          <w:rFonts w:ascii="Times New Roman" w:hAnsi="Times New Roman"/>
          <w:color w:val="auto"/>
          <w:sz w:val="28"/>
          <w:szCs w:val="28"/>
        </w:rPr>
        <w:t>за 9 месяцев 2023 года представлено в таблице 8.</w:t>
      </w:r>
    </w:p>
    <w:p w14:paraId="4E3A93AE" w14:textId="77777777" w:rsidR="00B77991" w:rsidRPr="00947DB0" w:rsidRDefault="00B77991" w:rsidP="00FC1B23">
      <w:pPr>
        <w:autoSpaceDE w:val="0"/>
        <w:autoSpaceDN w:val="0"/>
        <w:adjustRightInd w:val="0"/>
        <w:spacing w:after="0" w:line="240" w:lineRule="auto"/>
        <w:ind w:firstLine="709"/>
        <w:jc w:val="right"/>
        <w:rPr>
          <w:rFonts w:ascii="Times New Roman" w:hAnsi="Times New Roman" w:cs="Times New Roman"/>
          <w:sz w:val="24"/>
          <w:szCs w:val="28"/>
        </w:rPr>
      </w:pPr>
      <w:r w:rsidRPr="00947DB0">
        <w:rPr>
          <w:rFonts w:ascii="Times New Roman" w:hAnsi="Times New Roman" w:cs="Times New Roman"/>
          <w:sz w:val="24"/>
          <w:szCs w:val="28"/>
        </w:rPr>
        <w:t>Таб.8, тыс. руб.</w:t>
      </w:r>
    </w:p>
    <w:tbl>
      <w:tblPr>
        <w:tblW w:w="94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961"/>
        <w:gridCol w:w="1701"/>
        <w:gridCol w:w="1559"/>
        <w:gridCol w:w="851"/>
      </w:tblGrid>
      <w:tr w:rsidR="00947DB0" w:rsidRPr="00947DB0" w14:paraId="1D0D24B0" w14:textId="77777777" w:rsidTr="00947DB0">
        <w:trPr>
          <w:trHeight w:val="270"/>
        </w:trPr>
        <w:tc>
          <w:tcPr>
            <w:tcW w:w="379" w:type="dxa"/>
            <w:shd w:val="clear" w:color="auto" w:fill="DEEAF6" w:themeFill="accent1" w:themeFillTint="33"/>
          </w:tcPr>
          <w:p w14:paraId="19328DE3" w14:textId="77777777" w:rsidR="00B77991" w:rsidRPr="004E145E" w:rsidRDefault="00B77991" w:rsidP="004E145E">
            <w:pPr>
              <w:spacing w:after="0" w:line="240" w:lineRule="auto"/>
              <w:jc w:val="center"/>
              <w:rPr>
                <w:rFonts w:ascii="Times New Roman" w:hAnsi="Times New Roman" w:cs="Times New Roman"/>
                <w:b/>
                <w:bCs/>
                <w:sz w:val="16"/>
                <w:szCs w:val="16"/>
              </w:rPr>
            </w:pPr>
            <w:r w:rsidRPr="004E145E">
              <w:rPr>
                <w:rFonts w:ascii="Times New Roman" w:hAnsi="Times New Roman" w:cs="Times New Roman"/>
                <w:b/>
                <w:bCs/>
                <w:sz w:val="16"/>
                <w:szCs w:val="16"/>
              </w:rPr>
              <w:t>№ п/п</w:t>
            </w:r>
          </w:p>
        </w:tc>
        <w:tc>
          <w:tcPr>
            <w:tcW w:w="4961" w:type="dxa"/>
            <w:shd w:val="clear" w:color="auto" w:fill="DEEAF6" w:themeFill="accent1" w:themeFillTint="33"/>
          </w:tcPr>
          <w:p w14:paraId="5C2B3849" w14:textId="77777777" w:rsidR="00947DB0" w:rsidRDefault="00947DB0" w:rsidP="004E145E">
            <w:pPr>
              <w:spacing w:after="0" w:line="240" w:lineRule="auto"/>
              <w:jc w:val="center"/>
              <w:rPr>
                <w:rFonts w:ascii="Times New Roman" w:hAnsi="Times New Roman" w:cs="Times New Roman"/>
                <w:b/>
                <w:bCs/>
                <w:sz w:val="20"/>
              </w:rPr>
            </w:pPr>
          </w:p>
          <w:p w14:paraId="4379EFAB" w14:textId="043ABB2C" w:rsidR="00B77991" w:rsidRPr="00947DB0" w:rsidRDefault="00B77991" w:rsidP="004E145E">
            <w:pPr>
              <w:spacing w:after="0" w:line="240" w:lineRule="auto"/>
              <w:jc w:val="center"/>
              <w:rPr>
                <w:rFonts w:ascii="Times New Roman" w:hAnsi="Times New Roman" w:cs="Times New Roman"/>
                <w:b/>
                <w:bCs/>
                <w:sz w:val="20"/>
              </w:rPr>
            </w:pPr>
            <w:r w:rsidRPr="00947DB0">
              <w:rPr>
                <w:rFonts w:ascii="Times New Roman" w:hAnsi="Times New Roman" w:cs="Times New Roman"/>
                <w:b/>
                <w:bCs/>
                <w:sz w:val="20"/>
              </w:rPr>
              <w:t>Наименование муниципальной программы</w:t>
            </w:r>
          </w:p>
        </w:tc>
        <w:tc>
          <w:tcPr>
            <w:tcW w:w="1701" w:type="dxa"/>
            <w:shd w:val="clear" w:color="auto" w:fill="DEEAF6" w:themeFill="accent1" w:themeFillTint="33"/>
          </w:tcPr>
          <w:p w14:paraId="37EC416C" w14:textId="23E5777E" w:rsidR="00B77991" w:rsidRPr="00947DB0" w:rsidRDefault="00B77991" w:rsidP="004E145E">
            <w:pPr>
              <w:spacing w:after="0" w:line="240" w:lineRule="auto"/>
              <w:jc w:val="center"/>
              <w:rPr>
                <w:rFonts w:ascii="Times New Roman" w:hAnsi="Times New Roman" w:cs="Times New Roman"/>
                <w:b/>
                <w:bCs/>
                <w:sz w:val="20"/>
              </w:rPr>
            </w:pPr>
            <w:r w:rsidRPr="00947DB0">
              <w:rPr>
                <w:rFonts w:ascii="Times New Roman" w:hAnsi="Times New Roman" w:cs="Times New Roman"/>
                <w:b/>
                <w:bCs/>
                <w:sz w:val="20"/>
              </w:rPr>
              <w:t>Утвержденный план</w:t>
            </w:r>
          </w:p>
          <w:p w14:paraId="7D969EF4" w14:textId="77777777" w:rsidR="00B77991" w:rsidRPr="00947DB0" w:rsidRDefault="00B77991" w:rsidP="004E145E">
            <w:pPr>
              <w:spacing w:after="0" w:line="240" w:lineRule="auto"/>
              <w:jc w:val="center"/>
              <w:rPr>
                <w:rFonts w:ascii="Times New Roman" w:hAnsi="Times New Roman" w:cs="Times New Roman"/>
                <w:b/>
                <w:bCs/>
                <w:sz w:val="20"/>
              </w:rPr>
            </w:pPr>
            <w:r w:rsidRPr="00947DB0">
              <w:rPr>
                <w:rFonts w:ascii="Times New Roman" w:hAnsi="Times New Roman" w:cs="Times New Roman"/>
                <w:b/>
                <w:bCs/>
                <w:sz w:val="20"/>
              </w:rPr>
              <w:t xml:space="preserve"> на 2023 год</w:t>
            </w:r>
          </w:p>
        </w:tc>
        <w:tc>
          <w:tcPr>
            <w:tcW w:w="1559" w:type="dxa"/>
            <w:shd w:val="clear" w:color="auto" w:fill="DEEAF6" w:themeFill="accent1" w:themeFillTint="33"/>
          </w:tcPr>
          <w:p w14:paraId="165CE4DD" w14:textId="09D22079" w:rsidR="00B77991" w:rsidRPr="00947DB0" w:rsidRDefault="00B77991" w:rsidP="004E145E">
            <w:pPr>
              <w:spacing w:after="0" w:line="240" w:lineRule="auto"/>
              <w:jc w:val="center"/>
              <w:rPr>
                <w:rFonts w:ascii="Times New Roman" w:hAnsi="Times New Roman" w:cs="Times New Roman"/>
                <w:b/>
                <w:bCs/>
                <w:sz w:val="20"/>
              </w:rPr>
            </w:pPr>
            <w:r w:rsidRPr="00947DB0">
              <w:rPr>
                <w:rFonts w:ascii="Times New Roman" w:hAnsi="Times New Roman" w:cs="Times New Roman"/>
                <w:b/>
                <w:bCs/>
                <w:sz w:val="20"/>
              </w:rPr>
              <w:t xml:space="preserve">Исполнено </w:t>
            </w:r>
          </w:p>
          <w:p w14:paraId="04C4AD42" w14:textId="77777777" w:rsidR="00B77991" w:rsidRPr="00947DB0" w:rsidRDefault="00B77991" w:rsidP="004E145E">
            <w:pPr>
              <w:spacing w:after="0" w:line="240" w:lineRule="auto"/>
              <w:jc w:val="center"/>
              <w:rPr>
                <w:rFonts w:ascii="Times New Roman" w:hAnsi="Times New Roman" w:cs="Times New Roman"/>
                <w:b/>
                <w:bCs/>
                <w:sz w:val="20"/>
              </w:rPr>
            </w:pPr>
            <w:r w:rsidRPr="00947DB0">
              <w:rPr>
                <w:rFonts w:ascii="Times New Roman" w:hAnsi="Times New Roman" w:cs="Times New Roman"/>
                <w:b/>
                <w:bCs/>
                <w:sz w:val="20"/>
              </w:rPr>
              <w:t xml:space="preserve">за 9 месяцев </w:t>
            </w:r>
          </w:p>
          <w:p w14:paraId="08376E95" w14:textId="77777777" w:rsidR="00B77991" w:rsidRPr="00947DB0" w:rsidRDefault="00B77991" w:rsidP="004E145E">
            <w:pPr>
              <w:spacing w:after="0" w:line="240" w:lineRule="auto"/>
              <w:jc w:val="center"/>
              <w:rPr>
                <w:rFonts w:ascii="Times New Roman" w:hAnsi="Times New Roman" w:cs="Times New Roman"/>
                <w:b/>
                <w:bCs/>
                <w:sz w:val="20"/>
              </w:rPr>
            </w:pPr>
            <w:r w:rsidRPr="00947DB0">
              <w:rPr>
                <w:rFonts w:ascii="Times New Roman" w:hAnsi="Times New Roman" w:cs="Times New Roman"/>
                <w:b/>
                <w:bCs/>
                <w:sz w:val="20"/>
              </w:rPr>
              <w:t>2023 года</w:t>
            </w:r>
          </w:p>
        </w:tc>
        <w:tc>
          <w:tcPr>
            <w:tcW w:w="851" w:type="dxa"/>
            <w:shd w:val="clear" w:color="auto" w:fill="DEEAF6" w:themeFill="accent1" w:themeFillTint="33"/>
          </w:tcPr>
          <w:p w14:paraId="519A070B" w14:textId="77777777" w:rsidR="00B77991" w:rsidRPr="00947DB0" w:rsidRDefault="00B77991" w:rsidP="004E145E">
            <w:pPr>
              <w:spacing w:after="0" w:line="240" w:lineRule="auto"/>
              <w:jc w:val="center"/>
              <w:rPr>
                <w:rFonts w:ascii="Times New Roman" w:hAnsi="Times New Roman" w:cs="Times New Roman"/>
                <w:b/>
                <w:bCs/>
                <w:sz w:val="20"/>
              </w:rPr>
            </w:pPr>
            <w:r w:rsidRPr="00947DB0">
              <w:rPr>
                <w:rFonts w:ascii="Times New Roman" w:hAnsi="Times New Roman" w:cs="Times New Roman"/>
                <w:b/>
                <w:bCs/>
                <w:sz w:val="20"/>
              </w:rPr>
              <w:t>% исполнения</w:t>
            </w:r>
          </w:p>
        </w:tc>
      </w:tr>
      <w:tr w:rsidR="00947DB0" w:rsidRPr="00947DB0" w14:paraId="230BFAD2" w14:textId="77777777" w:rsidTr="00947DB0">
        <w:trPr>
          <w:trHeight w:val="165"/>
        </w:trPr>
        <w:tc>
          <w:tcPr>
            <w:tcW w:w="379" w:type="dxa"/>
          </w:tcPr>
          <w:p w14:paraId="1C4538CD" w14:textId="77777777" w:rsidR="00B77991" w:rsidRPr="00947DB0" w:rsidRDefault="00B77991" w:rsidP="00FC1B23">
            <w:pPr>
              <w:spacing w:after="0" w:line="240" w:lineRule="auto"/>
              <w:ind w:firstLine="34"/>
              <w:jc w:val="center"/>
              <w:rPr>
                <w:rFonts w:ascii="Times New Roman" w:hAnsi="Times New Roman" w:cs="Times New Roman"/>
                <w:sz w:val="16"/>
                <w:szCs w:val="16"/>
              </w:rPr>
            </w:pPr>
            <w:r w:rsidRPr="00947DB0">
              <w:rPr>
                <w:rFonts w:ascii="Times New Roman" w:hAnsi="Times New Roman" w:cs="Times New Roman"/>
                <w:sz w:val="16"/>
                <w:szCs w:val="16"/>
              </w:rPr>
              <w:t>1</w:t>
            </w:r>
          </w:p>
        </w:tc>
        <w:tc>
          <w:tcPr>
            <w:tcW w:w="4961" w:type="dxa"/>
          </w:tcPr>
          <w:p w14:paraId="26A0C12E" w14:textId="77777777" w:rsidR="00B77991" w:rsidRPr="00947DB0" w:rsidRDefault="00B77991" w:rsidP="00FC1B23">
            <w:pPr>
              <w:spacing w:after="0" w:line="240" w:lineRule="auto"/>
              <w:ind w:hanging="32"/>
              <w:jc w:val="center"/>
              <w:rPr>
                <w:rFonts w:ascii="Times New Roman" w:hAnsi="Times New Roman" w:cs="Times New Roman"/>
                <w:sz w:val="16"/>
                <w:szCs w:val="16"/>
              </w:rPr>
            </w:pPr>
            <w:r w:rsidRPr="00947DB0">
              <w:rPr>
                <w:rFonts w:ascii="Times New Roman" w:hAnsi="Times New Roman" w:cs="Times New Roman"/>
                <w:sz w:val="16"/>
                <w:szCs w:val="16"/>
              </w:rPr>
              <w:t>2</w:t>
            </w:r>
          </w:p>
        </w:tc>
        <w:tc>
          <w:tcPr>
            <w:tcW w:w="1701" w:type="dxa"/>
          </w:tcPr>
          <w:p w14:paraId="001FB7BD" w14:textId="77777777" w:rsidR="00B77991" w:rsidRPr="00947DB0" w:rsidRDefault="00B77991" w:rsidP="00FC1B23">
            <w:pPr>
              <w:spacing w:after="0" w:line="240" w:lineRule="auto"/>
              <w:ind w:hanging="33"/>
              <w:jc w:val="center"/>
              <w:rPr>
                <w:rFonts w:ascii="Times New Roman" w:hAnsi="Times New Roman" w:cs="Times New Roman"/>
                <w:sz w:val="16"/>
                <w:szCs w:val="16"/>
              </w:rPr>
            </w:pPr>
            <w:r w:rsidRPr="00947DB0">
              <w:rPr>
                <w:rFonts w:ascii="Times New Roman" w:hAnsi="Times New Roman" w:cs="Times New Roman"/>
                <w:sz w:val="16"/>
                <w:szCs w:val="16"/>
              </w:rPr>
              <w:t>3</w:t>
            </w:r>
          </w:p>
        </w:tc>
        <w:tc>
          <w:tcPr>
            <w:tcW w:w="1559" w:type="dxa"/>
          </w:tcPr>
          <w:p w14:paraId="5BD87FB6" w14:textId="77777777" w:rsidR="00B77991" w:rsidRPr="00947DB0" w:rsidRDefault="00B77991" w:rsidP="00FC1B23">
            <w:pPr>
              <w:spacing w:after="0" w:line="240" w:lineRule="auto"/>
              <w:jc w:val="center"/>
              <w:rPr>
                <w:rFonts w:ascii="Times New Roman" w:hAnsi="Times New Roman" w:cs="Times New Roman"/>
                <w:sz w:val="16"/>
                <w:szCs w:val="16"/>
              </w:rPr>
            </w:pPr>
            <w:r w:rsidRPr="00947DB0">
              <w:rPr>
                <w:rFonts w:ascii="Times New Roman" w:hAnsi="Times New Roman" w:cs="Times New Roman"/>
                <w:sz w:val="16"/>
                <w:szCs w:val="16"/>
              </w:rPr>
              <w:t>4</w:t>
            </w:r>
          </w:p>
        </w:tc>
        <w:tc>
          <w:tcPr>
            <w:tcW w:w="851" w:type="dxa"/>
          </w:tcPr>
          <w:p w14:paraId="1BA84FD9" w14:textId="77777777" w:rsidR="00B77991" w:rsidRPr="00947DB0" w:rsidRDefault="00B77991" w:rsidP="00FC1B23">
            <w:pPr>
              <w:spacing w:after="0" w:line="240" w:lineRule="auto"/>
              <w:ind w:hanging="32"/>
              <w:jc w:val="center"/>
              <w:rPr>
                <w:rFonts w:ascii="Times New Roman" w:hAnsi="Times New Roman" w:cs="Times New Roman"/>
                <w:sz w:val="16"/>
                <w:szCs w:val="16"/>
              </w:rPr>
            </w:pPr>
            <w:r w:rsidRPr="00947DB0">
              <w:rPr>
                <w:rFonts w:ascii="Times New Roman" w:hAnsi="Times New Roman" w:cs="Times New Roman"/>
                <w:sz w:val="16"/>
                <w:szCs w:val="16"/>
              </w:rPr>
              <w:t>5</w:t>
            </w:r>
          </w:p>
        </w:tc>
      </w:tr>
      <w:tr w:rsidR="00947DB0" w:rsidRPr="00947DB0" w14:paraId="6F45FCD2" w14:textId="77777777" w:rsidTr="00947DB0">
        <w:trPr>
          <w:trHeight w:val="309"/>
        </w:trPr>
        <w:tc>
          <w:tcPr>
            <w:tcW w:w="379" w:type="dxa"/>
          </w:tcPr>
          <w:p w14:paraId="1DA20C9A" w14:textId="77777777" w:rsidR="00B77991" w:rsidRPr="00947DB0" w:rsidRDefault="00B77991" w:rsidP="00FC1B23">
            <w:pPr>
              <w:spacing w:after="0" w:line="240" w:lineRule="auto"/>
              <w:ind w:firstLine="42"/>
              <w:jc w:val="center"/>
              <w:rPr>
                <w:rFonts w:ascii="Times New Roman" w:hAnsi="Times New Roman" w:cs="Times New Roman"/>
                <w:sz w:val="16"/>
                <w:szCs w:val="16"/>
              </w:rPr>
            </w:pPr>
            <w:r w:rsidRPr="00947DB0">
              <w:rPr>
                <w:rFonts w:ascii="Times New Roman" w:hAnsi="Times New Roman" w:cs="Times New Roman"/>
                <w:sz w:val="16"/>
                <w:szCs w:val="16"/>
              </w:rPr>
              <w:t>1</w:t>
            </w:r>
          </w:p>
        </w:tc>
        <w:tc>
          <w:tcPr>
            <w:tcW w:w="4961" w:type="dxa"/>
            <w:vAlign w:val="bottom"/>
          </w:tcPr>
          <w:p w14:paraId="6CCA4044"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Развитие системы образования Усольского района</w:t>
            </w:r>
          </w:p>
        </w:tc>
        <w:tc>
          <w:tcPr>
            <w:tcW w:w="1701" w:type="dxa"/>
            <w:vAlign w:val="center"/>
          </w:tcPr>
          <w:p w14:paraId="2610661E" w14:textId="77777777" w:rsidR="00B77991" w:rsidRPr="00947DB0" w:rsidRDefault="00B77991" w:rsidP="00FC1B23">
            <w:pPr>
              <w:spacing w:after="0" w:line="240" w:lineRule="auto"/>
              <w:jc w:val="center"/>
              <w:rPr>
                <w:rFonts w:ascii="Times New Roman" w:eastAsia="Times New Roman" w:hAnsi="Times New Roman" w:cs="Times New Roman"/>
                <w:sz w:val="20"/>
                <w:szCs w:val="20"/>
              </w:rPr>
            </w:pPr>
            <w:r w:rsidRPr="00947DB0">
              <w:rPr>
                <w:rFonts w:ascii="Times New Roman" w:hAnsi="Times New Roman" w:cs="Times New Roman"/>
                <w:sz w:val="20"/>
                <w:szCs w:val="20"/>
              </w:rPr>
              <w:t>1317320,89</w:t>
            </w:r>
          </w:p>
        </w:tc>
        <w:tc>
          <w:tcPr>
            <w:tcW w:w="1559" w:type="dxa"/>
            <w:vAlign w:val="center"/>
          </w:tcPr>
          <w:p w14:paraId="5E2A58A6"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899886,88</w:t>
            </w:r>
          </w:p>
        </w:tc>
        <w:tc>
          <w:tcPr>
            <w:tcW w:w="851" w:type="dxa"/>
            <w:vAlign w:val="center"/>
          </w:tcPr>
          <w:p w14:paraId="1997CAA6"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68,31</w:t>
            </w:r>
          </w:p>
        </w:tc>
      </w:tr>
      <w:tr w:rsidR="00947DB0" w:rsidRPr="00947DB0" w14:paraId="272D6780" w14:textId="77777777" w:rsidTr="0096020E">
        <w:trPr>
          <w:trHeight w:val="174"/>
        </w:trPr>
        <w:tc>
          <w:tcPr>
            <w:tcW w:w="379" w:type="dxa"/>
          </w:tcPr>
          <w:p w14:paraId="6B00FF2B" w14:textId="77777777" w:rsidR="00B77991" w:rsidRPr="00947DB0" w:rsidRDefault="00B77991" w:rsidP="00FC1B23">
            <w:pPr>
              <w:spacing w:after="0" w:line="240" w:lineRule="auto"/>
              <w:ind w:firstLine="42"/>
              <w:jc w:val="center"/>
              <w:rPr>
                <w:rFonts w:ascii="Times New Roman" w:hAnsi="Times New Roman" w:cs="Times New Roman"/>
                <w:sz w:val="16"/>
                <w:szCs w:val="16"/>
              </w:rPr>
            </w:pPr>
            <w:r w:rsidRPr="00947DB0">
              <w:rPr>
                <w:rFonts w:ascii="Times New Roman" w:hAnsi="Times New Roman" w:cs="Times New Roman"/>
                <w:sz w:val="16"/>
                <w:szCs w:val="16"/>
              </w:rPr>
              <w:t>2</w:t>
            </w:r>
          </w:p>
        </w:tc>
        <w:tc>
          <w:tcPr>
            <w:tcW w:w="4961" w:type="dxa"/>
            <w:vAlign w:val="bottom"/>
          </w:tcPr>
          <w:p w14:paraId="204A10A1"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Развитие сферы культуры Усольского района</w:t>
            </w:r>
          </w:p>
        </w:tc>
        <w:tc>
          <w:tcPr>
            <w:tcW w:w="1701" w:type="dxa"/>
            <w:vAlign w:val="center"/>
          </w:tcPr>
          <w:p w14:paraId="546CBBA4"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122124,74</w:t>
            </w:r>
          </w:p>
        </w:tc>
        <w:tc>
          <w:tcPr>
            <w:tcW w:w="1559" w:type="dxa"/>
            <w:vAlign w:val="center"/>
          </w:tcPr>
          <w:p w14:paraId="6A676388"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82207,45</w:t>
            </w:r>
          </w:p>
        </w:tc>
        <w:tc>
          <w:tcPr>
            <w:tcW w:w="851" w:type="dxa"/>
            <w:vAlign w:val="center"/>
          </w:tcPr>
          <w:p w14:paraId="1B625A42"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67,31</w:t>
            </w:r>
          </w:p>
        </w:tc>
      </w:tr>
      <w:tr w:rsidR="00947DB0" w:rsidRPr="00947DB0" w14:paraId="2FB27296" w14:textId="77777777" w:rsidTr="00947DB0">
        <w:trPr>
          <w:trHeight w:val="165"/>
        </w:trPr>
        <w:tc>
          <w:tcPr>
            <w:tcW w:w="379" w:type="dxa"/>
          </w:tcPr>
          <w:p w14:paraId="13E864F5" w14:textId="77777777" w:rsidR="00B77991" w:rsidRPr="00947DB0" w:rsidRDefault="00B77991" w:rsidP="00FC1B23">
            <w:pPr>
              <w:spacing w:after="0" w:line="240" w:lineRule="auto"/>
              <w:ind w:firstLine="42"/>
              <w:jc w:val="center"/>
              <w:rPr>
                <w:rFonts w:ascii="Times New Roman" w:hAnsi="Times New Roman" w:cs="Times New Roman"/>
                <w:sz w:val="16"/>
                <w:szCs w:val="16"/>
              </w:rPr>
            </w:pPr>
            <w:r w:rsidRPr="00947DB0">
              <w:rPr>
                <w:rFonts w:ascii="Times New Roman" w:hAnsi="Times New Roman" w:cs="Times New Roman"/>
                <w:sz w:val="16"/>
                <w:szCs w:val="16"/>
              </w:rPr>
              <w:t>3</w:t>
            </w:r>
          </w:p>
        </w:tc>
        <w:tc>
          <w:tcPr>
            <w:tcW w:w="4961" w:type="dxa"/>
            <w:vAlign w:val="bottom"/>
          </w:tcPr>
          <w:p w14:paraId="5575BB1B"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Молодежь Усольского района</w:t>
            </w:r>
          </w:p>
        </w:tc>
        <w:tc>
          <w:tcPr>
            <w:tcW w:w="1701" w:type="dxa"/>
            <w:vAlign w:val="center"/>
          </w:tcPr>
          <w:p w14:paraId="2097EC2D"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8696,85</w:t>
            </w:r>
          </w:p>
        </w:tc>
        <w:tc>
          <w:tcPr>
            <w:tcW w:w="1559" w:type="dxa"/>
            <w:vAlign w:val="center"/>
          </w:tcPr>
          <w:p w14:paraId="7F4C4D5D"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8230,49</w:t>
            </w:r>
          </w:p>
        </w:tc>
        <w:tc>
          <w:tcPr>
            <w:tcW w:w="851" w:type="dxa"/>
            <w:vAlign w:val="center"/>
          </w:tcPr>
          <w:p w14:paraId="2D40F2E1"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94,64</w:t>
            </w:r>
          </w:p>
        </w:tc>
      </w:tr>
      <w:tr w:rsidR="00947DB0" w:rsidRPr="00947DB0" w14:paraId="3C68E121" w14:textId="77777777" w:rsidTr="00947DB0">
        <w:trPr>
          <w:trHeight w:val="165"/>
        </w:trPr>
        <w:tc>
          <w:tcPr>
            <w:tcW w:w="379" w:type="dxa"/>
          </w:tcPr>
          <w:p w14:paraId="6BE2BDF4" w14:textId="77777777" w:rsidR="00B77991" w:rsidRPr="00947DB0" w:rsidRDefault="00B77991" w:rsidP="00FC1B23">
            <w:pPr>
              <w:spacing w:after="0" w:line="240" w:lineRule="auto"/>
              <w:ind w:firstLine="42"/>
              <w:jc w:val="center"/>
              <w:rPr>
                <w:rFonts w:ascii="Times New Roman" w:hAnsi="Times New Roman" w:cs="Times New Roman"/>
                <w:sz w:val="16"/>
                <w:szCs w:val="16"/>
              </w:rPr>
            </w:pPr>
            <w:r w:rsidRPr="00947DB0">
              <w:rPr>
                <w:rFonts w:ascii="Times New Roman" w:hAnsi="Times New Roman" w:cs="Times New Roman"/>
                <w:sz w:val="16"/>
                <w:szCs w:val="16"/>
              </w:rPr>
              <w:t>4</w:t>
            </w:r>
          </w:p>
        </w:tc>
        <w:tc>
          <w:tcPr>
            <w:tcW w:w="4961" w:type="dxa"/>
            <w:vAlign w:val="bottom"/>
          </w:tcPr>
          <w:p w14:paraId="749E3532"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Комплексное развитие сельских территорий Усольского района</w:t>
            </w:r>
          </w:p>
        </w:tc>
        <w:tc>
          <w:tcPr>
            <w:tcW w:w="1701" w:type="dxa"/>
            <w:vAlign w:val="center"/>
          </w:tcPr>
          <w:p w14:paraId="746BAD3B"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116685,77</w:t>
            </w:r>
          </w:p>
        </w:tc>
        <w:tc>
          <w:tcPr>
            <w:tcW w:w="1559" w:type="dxa"/>
            <w:vAlign w:val="center"/>
          </w:tcPr>
          <w:p w14:paraId="61E1AA31"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43659,12</w:t>
            </w:r>
          </w:p>
        </w:tc>
        <w:tc>
          <w:tcPr>
            <w:tcW w:w="851" w:type="dxa"/>
            <w:vAlign w:val="center"/>
          </w:tcPr>
          <w:p w14:paraId="294AFA16"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37,42</w:t>
            </w:r>
          </w:p>
        </w:tc>
      </w:tr>
      <w:tr w:rsidR="00947DB0" w:rsidRPr="00947DB0" w14:paraId="2B89DD3F" w14:textId="77777777" w:rsidTr="00947DB0">
        <w:trPr>
          <w:trHeight w:val="165"/>
        </w:trPr>
        <w:tc>
          <w:tcPr>
            <w:tcW w:w="379" w:type="dxa"/>
          </w:tcPr>
          <w:p w14:paraId="1E917F3D" w14:textId="77777777" w:rsidR="00B77991" w:rsidRPr="00947DB0" w:rsidRDefault="00B77991" w:rsidP="00FC1B23">
            <w:pPr>
              <w:spacing w:after="0" w:line="240" w:lineRule="auto"/>
              <w:ind w:firstLine="42"/>
              <w:jc w:val="center"/>
              <w:rPr>
                <w:rFonts w:ascii="Times New Roman" w:hAnsi="Times New Roman" w:cs="Times New Roman"/>
                <w:sz w:val="16"/>
                <w:szCs w:val="16"/>
              </w:rPr>
            </w:pPr>
            <w:r w:rsidRPr="00947DB0">
              <w:rPr>
                <w:rFonts w:ascii="Times New Roman" w:hAnsi="Times New Roman" w:cs="Times New Roman"/>
                <w:sz w:val="16"/>
                <w:szCs w:val="16"/>
              </w:rPr>
              <w:t>5</w:t>
            </w:r>
          </w:p>
        </w:tc>
        <w:tc>
          <w:tcPr>
            <w:tcW w:w="4961" w:type="dxa"/>
            <w:vAlign w:val="bottom"/>
          </w:tcPr>
          <w:p w14:paraId="4ECB0F3E"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Обеспечение безопасности населения Усольского района</w:t>
            </w:r>
          </w:p>
        </w:tc>
        <w:tc>
          <w:tcPr>
            <w:tcW w:w="1701" w:type="dxa"/>
            <w:vAlign w:val="center"/>
          </w:tcPr>
          <w:p w14:paraId="5F148D52"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4498,76</w:t>
            </w:r>
          </w:p>
        </w:tc>
        <w:tc>
          <w:tcPr>
            <w:tcW w:w="1559" w:type="dxa"/>
            <w:vAlign w:val="center"/>
          </w:tcPr>
          <w:p w14:paraId="327E6DCA"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2319,48</w:t>
            </w:r>
          </w:p>
        </w:tc>
        <w:tc>
          <w:tcPr>
            <w:tcW w:w="851" w:type="dxa"/>
            <w:vAlign w:val="center"/>
          </w:tcPr>
          <w:p w14:paraId="3746A08C"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51,56</w:t>
            </w:r>
          </w:p>
        </w:tc>
      </w:tr>
      <w:tr w:rsidR="00947DB0" w:rsidRPr="00947DB0" w14:paraId="4BBD8462" w14:textId="77777777" w:rsidTr="00947DB0">
        <w:trPr>
          <w:trHeight w:val="165"/>
        </w:trPr>
        <w:tc>
          <w:tcPr>
            <w:tcW w:w="379" w:type="dxa"/>
          </w:tcPr>
          <w:p w14:paraId="62F9912D" w14:textId="77777777" w:rsidR="00B77991" w:rsidRPr="00947DB0" w:rsidRDefault="00B77991" w:rsidP="00FC1B23">
            <w:pPr>
              <w:spacing w:after="0" w:line="240" w:lineRule="auto"/>
              <w:ind w:firstLine="42"/>
              <w:jc w:val="center"/>
              <w:rPr>
                <w:rFonts w:ascii="Times New Roman" w:hAnsi="Times New Roman" w:cs="Times New Roman"/>
                <w:sz w:val="16"/>
                <w:szCs w:val="16"/>
              </w:rPr>
            </w:pPr>
            <w:r w:rsidRPr="00947DB0">
              <w:rPr>
                <w:rFonts w:ascii="Times New Roman" w:hAnsi="Times New Roman" w:cs="Times New Roman"/>
                <w:sz w:val="16"/>
                <w:szCs w:val="16"/>
              </w:rPr>
              <w:t>6</w:t>
            </w:r>
          </w:p>
        </w:tc>
        <w:tc>
          <w:tcPr>
            <w:tcW w:w="4961" w:type="dxa"/>
            <w:vAlign w:val="bottom"/>
          </w:tcPr>
          <w:p w14:paraId="1B435CA4"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 xml:space="preserve">МП Профилактика правонарушений, преступлений и общественной безопасности в </w:t>
            </w:r>
            <w:proofErr w:type="spellStart"/>
            <w:r w:rsidRPr="00E115FC">
              <w:rPr>
                <w:rFonts w:ascii="Times New Roman" w:hAnsi="Times New Roman" w:cs="Times New Roman"/>
                <w:sz w:val="20"/>
                <w:szCs w:val="20"/>
              </w:rPr>
              <w:t>Усольском</w:t>
            </w:r>
            <w:proofErr w:type="spellEnd"/>
            <w:r w:rsidRPr="00E115FC">
              <w:rPr>
                <w:rFonts w:ascii="Times New Roman" w:hAnsi="Times New Roman" w:cs="Times New Roman"/>
                <w:sz w:val="20"/>
                <w:szCs w:val="20"/>
              </w:rPr>
              <w:t xml:space="preserve"> районе</w:t>
            </w:r>
          </w:p>
        </w:tc>
        <w:tc>
          <w:tcPr>
            <w:tcW w:w="1701" w:type="dxa"/>
            <w:vAlign w:val="center"/>
          </w:tcPr>
          <w:p w14:paraId="0245CBA2"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1704,62</w:t>
            </w:r>
          </w:p>
        </w:tc>
        <w:tc>
          <w:tcPr>
            <w:tcW w:w="1559" w:type="dxa"/>
            <w:vAlign w:val="center"/>
          </w:tcPr>
          <w:p w14:paraId="4AA1C757"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1609,14</w:t>
            </w:r>
          </w:p>
        </w:tc>
        <w:tc>
          <w:tcPr>
            <w:tcW w:w="851" w:type="dxa"/>
            <w:vAlign w:val="center"/>
          </w:tcPr>
          <w:p w14:paraId="3B692502"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94,40</w:t>
            </w:r>
          </w:p>
        </w:tc>
      </w:tr>
      <w:tr w:rsidR="00947DB0" w:rsidRPr="00947DB0" w14:paraId="52117E04" w14:textId="77777777" w:rsidTr="00947DB0">
        <w:trPr>
          <w:trHeight w:val="165"/>
        </w:trPr>
        <w:tc>
          <w:tcPr>
            <w:tcW w:w="379" w:type="dxa"/>
          </w:tcPr>
          <w:p w14:paraId="408C8875" w14:textId="77777777" w:rsidR="00B77991" w:rsidRPr="00947DB0" w:rsidRDefault="00B77991" w:rsidP="00FC1B23">
            <w:pPr>
              <w:spacing w:after="0" w:line="240" w:lineRule="auto"/>
              <w:ind w:firstLine="42"/>
              <w:jc w:val="center"/>
              <w:rPr>
                <w:rFonts w:ascii="Times New Roman" w:hAnsi="Times New Roman" w:cs="Times New Roman"/>
                <w:sz w:val="16"/>
                <w:szCs w:val="16"/>
              </w:rPr>
            </w:pPr>
            <w:r w:rsidRPr="00947DB0">
              <w:rPr>
                <w:rFonts w:ascii="Times New Roman" w:hAnsi="Times New Roman" w:cs="Times New Roman"/>
                <w:sz w:val="16"/>
                <w:szCs w:val="16"/>
              </w:rPr>
              <w:t>7</w:t>
            </w:r>
          </w:p>
        </w:tc>
        <w:tc>
          <w:tcPr>
            <w:tcW w:w="4961" w:type="dxa"/>
            <w:vAlign w:val="bottom"/>
          </w:tcPr>
          <w:p w14:paraId="6A5BB6B6"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Гражданская активность</w:t>
            </w:r>
          </w:p>
        </w:tc>
        <w:tc>
          <w:tcPr>
            <w:tcW w:w="1701" w:type="dxa"/>
            <w:vAlign w:val="center"/>
          </w:tcPr>
          <w:p w14:paraId="5B7D4586"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8549,36</w:t>
            </w:r>
          </w:p>
        </w:tc>
        <w:tc>
          <w:tcPr>
            <w:tcW w:w="1559" w:type="dxa"/>
            <w:vAlign w:val="center"/>
          </w:tcPr>
          <w:p w14:paraId="6FE1049C"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6151,33</w:t>
            </w:r>
          </w:p>
        </w:tc>
        <w:tc>
          <w:tcPr>
            <w:tcW w:w="851" w:type="dxa"/>
            <w:vAlign w:val="center"/>
          </w:tcPr>
          <w:p w14:paraId="267ADA32"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71,95</w:t>
            </w:r>
          </w:p>
        </w:tc>
      </w:tr>
      <w:tr w:rsidR="00947DB0" w:rsidRPr="00947DB0" w14:paraId="013739A2" w14:textId="77777777" w:rsidTr="00947DB0">
        <w:trPr>
          <w:trHeight w:val="165"/>
        </w:trPr>
        <w:tc>
          <w:tcPr>
            <w:tcW w:w="379" w:type="dxa"/>
          </w:tcPr>
          <w:p w14:paraId="041C2EBB" w14:textId="77777777" w:rsidR="00B77991" w:rsidRPr="00947DB0" w:rsidRDefault="00B77991" w:rsidP="00FC1B23">
            <w:pPr>
              <w:spacing w:after="0" w:line="240" w:lineRule="auto"/>
              <w:ind w:firstLine="42"/>
              <w:jc w:val="center"/>
              <w:rPr>
                <w:rFonts w:ascii="Times New Roman" w:hAnsi="Times New Roman" w:cs="Times New Roman"/>
                <w:sz w:val="16"/>
                <w:szCs w:val="16"/>
              </w:rPr>
            </w:pPr>
            <w:r w:rsidRPr="00947DB0">
              <w:rPr>
                <w:rFonts w:ascii="Times New Roman" w:hAnsi="Times New Roman" w:cs="Times New Roman"/>
                <w:sz w:val="16"/>
                <w:szCs w:val="16"/>
              </w:rPr>
              <w:t>8</w:t>
            </w:r>
          </w:p>
        </w:tc>
        <w:tc>
          <w:tcPr>
            <w:tcW w:w="4961" w:type="dxa"/>
            <w:vAlign w:val="bottom"/>
          </w:tcPr>
          <w:p w14:paraId="48397627"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Развитие экономического потенциала и создание условий благоприятного инвестиционного климата</w:t>
            </w:r>
          </w:p>
        </w:tc>
        <w:tc>
          <w:tcPr>
            <w:tcW w:w="1701" w:type="dxa"/>
            <w:vAlign w:val="center"/>
          </w:tcPr>
          <w:p w14:paraId="5F76952D"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6631,85</w:t>
            </w:r>
          </w:p>
        </w:tc>
        <w:tc>
          <w:tcPr>
            <w:tcW w:w="1559" w:type="dxa"/>
            <w:vAlign w:val="center"/>
          </w:tcPr>
          <w:p w14:paraId="6345C579"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3531,07</w:t>
            </w:r>
          </w:p>
        </w:tc>
        <w:tc>
          <w:tcPr>
            <w:tcW w:w="851" w:type="dxa"/>
            <w:vAlign w:val="center"/>
          </w:tcPr>
          <w:p w14:paraId="06B5A2E7"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53,24</w:t>
            </w:r>
          </w:p>
        </w:tc>
      </w:tr>
      <w:tr w:rsidR="00947DB0" w:rsidRPr="00947DB0" w14:paraId="76F3E17A" w14:textId="77777777" w:rsidTr="00947DB0">
        <w:trPr>
          <w:trHeight w:val="165"/>
        </w:trPr>
        <w:tc>
          <w:tcPr>
            <w:tcW w:w="379" w:type="dxa"/>
          </w:tcPr>
          <w:p w14:paraId="3EAABACB" w14:textId="77777777" w:rsidR="00B77991" w:rsidRPr="00947DB0" w:rsidRDefault="00B77991" w:rsidP="00FC1B23">
            <w:pPr>
              <w:spacing w:after="0" w:line="240" w:lineRule="auto"/>
              <w:ind w:firstLine="42"/>
              <w:jc w:val="center"/>
              <w:rPr>
                <w:rFonts w:ascii="Times New Roman" w:hAnsi="Times New Roman" w:cs="Times New Roman"/>
                <w:sz w:val="16"/>
                <w:szCs w:val="16"/>
              </w:rPr>
            </w:pPr>
            <w:r w:rsidRPr="00947DB0">
              <w:rPr>
                <w:rFonts w:ascii="Times New Roman" w:hAnsi="Times New Roman" w:cs="Times New Roman"/>
                <w:sz w:val="16"/>
                <w:szCs w:val="16"/>
              </w:rPr>
              <w:t>9</w:t>
            </w:r>
          </w:p>
        </w:tc>
        <w:tc>
          <w:tcPr>
            <w:tcW w:w="4961" w:type="dxa"/>
            <w:vAlign w:val="bottom"/>
          </w:tcPr>
          <w:p w14:paraId="36CCC767"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Развитие физической культуры и массового спорта</w:t>
            </w:r>
          </w:p>
        </w:tc>
        <w:tc>
          <w:tcPr>
            <w:tcW w:w="1701" w:type="dxa"/>
            <w:vAlign w:val="center"/>
          </w:tcPr>
          <w:p w14:paraId="690A8E8F"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2849,84</w:t>
            </w:r>
          </w:p>
        </w:tc>
        <w:tc>
          <w:tcPr>
            <w:tcW w:w="1559" w:type="dxa"/>
            <w:vAlign w:val="center"/>
          </w:tcPr>
          <w:p w14:paraId="550C037A"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2165,44</w:t>
            </w:r>
          </w:p>
        </w:tc>
        <w:tc>
          <w:tcPr>
            <w:tcW w:w="851" w:type="dxa"/>
            <w:vAlign w:val="center"/>
          </w:tcPr>
          <w:p w14:paraId="48EE3F01"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75,98</w:t>
            </w:r>
          </w:p>
        </w:tc>
      </w:tr>
      <w:tr w:rsidR="00947DB0" w:rsidRPr="00947DB0" w14:paraId="64060C23" w14:textId="77777777" w:rsidTr="00947DB0">
        <w:trPr>
          <w:trHeight w:val="165"/>
        </w:trPr>
        <w:tc>
          <w:tcPr>
            <w:tcW w:w="379" w:type="dxa"/>
          </w:tcPr>
          <w:p w14:paraId="051DF68A" w14:textId="77777777" w:rsidR="00B77991" w:rsidRPr="00947DB0" w:rsidRDefault="00B77991" w:rsidP="00FC1B23">
            <w:pPr>
              <w:spacing w:after="0" w:line="240" w:lineRule="auto"/>
              <w:ind w:firstLine="42"/>
              <w:jc w:val="center"/>
              <w:rPr>
                <w:rFonts w:ascii="Times New Roman" w:hAnsi="Times New Roman" w:cs="Times New Roman"/>
                <w:sz w:val="16"/>
                <w:szCs w:val="16"/>
              </w:rPr>
            </w:pPr>
            <w:r w:rsidRPr="00947DB0">
              <w:rPr>
                <w:rFonts w:ascii="Times New Roman" w:hAnsi="Times New Roman" w:cs="Times New Roman"/>
                <w:sz w:val="16"/>
                <w:szCs w:val="16"/>
              </w:rPr>
              <w:t>10</w:t>
            </w:r>
          </w:p>
        </w:tc>
        <w:tc>
          <w:tcPr>
            <w:tcW w:w="4961" w:type="dxa"/>
            <w:vAlign w:val="bottom"/>
          </w:tcPr>
          <w:p w14:paraId="6987D14A"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Развитие туризма</w:t>
            </w:r>
          </w:p>
        </w:tc>
        <w:tc>
          <w:tcPr>
            <w:tcW w:w="1701" w:type="dxa"/>
            <w:vAlign w:val="center"/>
          </w:tcPr>
          <w:p w14:paraId="1A74F6D3"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768</w:t>
            </w:r>
          </w:p>
        </w:tc>
        <w:tc>
          <w:tcPr>
            <w:tcW w:w="1559" w:type="dxa"/>
            <w:vAlign w:val="center"/>
          </w:tcPr>
          <w:p w14:paraId="142DC88F"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291,16</w:t>
            </w:r>
          </w:p>
        </w:tc>
        <w:tc>
          <w:tcPr>
            <w:tcW w:w="851" w:type="dxa"/>
            <w:vAlign w:val="center"/>
          </w:tcPr>
          <w:p w14:paraId="3B73C980"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37,91</w:t>
            </w:r>
          </w:p>
        </w:tc>
      </w:tr>
      <w:tr w:rsidR="00947DB0" w:rsidRPr="00947DB0" w14:paraId="6C280345" w14:textId="77777777" w:rsidTr="00947DB0">
        <w:trPr>
          <w:trHeight w:val="165"/>
        </w:trPr>
        <w:tc>
          <w:tcPr>
            <w:tcW w:w="379" w:type="dxa"/>
          </w:tcPr>
          <w:p w14:paraId="570C9658" w14:textId="77777777" w:rsidR="00B77991" w:rsidRPr="00947DB0" w:rsidRDefault="00B77991" w:rsidP="00FC1B23">
            <w:pPr>
              <w:spacing w:after="0" w:line="240" w:lineRule="auto"/>
              <w:ind w:firstLine="42"/>
              <w:jc w:val="center"/>
              <w:rPr>
                <w:rFonts w:ascii="Times New Roman" w:hAnsi="Times New Roman" w:cs="Times New Roman"/>
                <w:sz w:val="16"/>
                <w:szCs w:val="16"/>
              </w:rPr>
            </w:pPr>
            <w:r w:rsidRPr="00947DB0">
              <w:rPr>
                <w:rFonts w:ascii="Times New Roman" w:hAnsi="Times New Roman" w:cs="Times New Roman"/>
                <w:sz w:val="16"/>
                <w:szCs w:val="16"/>
              </w:rPr>
              <w:t>11</w:t>
            </w:r>
          </w:p>
        </w:tc>
        <w:tc>
          <w:tcPr>
            <w:tcW w:w="4961" w:type="dxa"/>
            <w:vAlign w:val="bottom"/>
          </w:tcPr>
          <w:p w14:paraId="18F0A2EF"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Содержание и функционирование органов местного самоуправления</w:t>
            </w:r>
          </w:p>
        </w:tc>
        <w:tc>
          <w:tcPr>
            <w:tcW w:w="1701" w:type="dxa"/>
            <w:vAlign w:val="center"/>
          </w:tcPr>
          <w:p w14:paraId="62A7730E"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424376,57</w:t>
            </w:r>
          </w:p>
        </w:tc>
        <w:tc>
          <w:tcPr>
            <w:tcW w:w="1559" w:type="dxa"/>
            <w:vAlign w:val="center"/>
          </w:tcPr>
          <w:p w14:paraId="4CF5BDD2"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297816,8</w:t>
            </w:r>
          </w:p>
        </w:tc>
        <w:tc>
          <w:tcPr>
            <w:tcW w:w="851" w:type="dxa"/>
            <w:vAlign w:val="center"/>
          </w:tcPr>
          <w:p w14:paraId="0A80040C"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70,18</w:t>
            </w:r>
          </w:p>
        </w:tc>
      </w:tr>
      <w:tr w:rsidR="00947DB0" w:rsidRPr="00947DB0" w14:paraId="72B857F6" w14:textId="77777777" w:rsidTr="0096020E">
        <w:trPr>
          <w:trHeight w:val="697"/>
        </w:trPr>
        <w:tc>
          <w:tcPr>
            <w:tcW w:w="379" w:type="dxa"/>
          </w:tcPr>
          <w:p w14:paraId="56124FC6" w14:textId="77777777" w:rsidR="00B77991" w:rsidRPr="00947DB0" w:rsidRDefault="00B77991" w:rsidP="00FC1B23">
            <w:pPr>
              <w:spacing w:after="0" w:line="240" w:lineRule="auto"/>
              <w:ind w:firstLine="42"/>
              <w:jc w:val="center"/>
              <w:rPr>
                <w:rFonts w:ascii="Times New Roman" w:hAnsi="Times New Roman" w:cs="Times New Roman"/>
                <w:sz w:val="16"/>
                <w:szCs w:val="16"/>
              </w:rPr>
            </w:pPr>
            <w:r w:rsidRPr="00947DB0">
              <w:rPr>
                <w:rFonts w:ascii="Times New Roman" w:hAnsi="Times New Roman" w:cs="Times New Roman"/>
                <w:sz w:val="16"/>
                <w:szCs w:val="16"/>
              </w:rPr>
              <w:t>12</w:t>
            </w:r>
          </w:p>
        </w:tc>
        <w:tc>
          <w:tcPr>
            <w:tcW w:w="4961" w:type="dxa"/>
            <w:vAlign w:val="bottom"/>
          </w:tcPr>
          <w:p w14:paraId="178B3360"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Развитие инфраструктуры и обеспечение комплексных мер противодействия чрезвычайным ситуациям в образовательных учреждениях</w:t>
            </w:r>
          </w:p>
        </w:tc>
        <w:tc>
          <w:tcPr>
            <w:tcW w:w="1701" w:type="dxa"/>
            <w:vAlign w:val="center"/>
          </w:tcPr>
          <w:p w14:paraId="523EB88D"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229882,44</w:t>
            </w:r>
          </w:p>
        </w:tc>
        <w:tc>
          <w:tcPr>
            <w:tcW w:w="1559" w:type="dxa"/>
            <w:vAlign w:val="center"/>
          </w:tcPr>
          <w:p w14:paraId="4B3AC86C"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117171,35</w:t>
            </w:r>
          </w:p>
        </w:tc>
        <w:tc>
          <w:tcPr>
            <w:tcW w:w="851" w:type="dxa"/>
            <w:vAlign w:val="center"/>
          </w:tcPr>
          <w:p w14:paraId="2927B0DA"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50,97</w:t>
            </w:r>
          </w:p>
        </w:tc>
      </w:tr>
      <w:tr w:rsidR="00947DB0" w:rsidRPr="00947DB0" w14:paraId="16F60CB8" w14:textId="77777777" w:rsidTr="00947DB0">
        <w:trPr>
          <w:trHeight w:val="165"/>
        </w:trPr>
        <w:tc>
          <w:tcPr>
            <w:tcW w:w="379" w:type="dxa"/>
          </w:tcPr>
          <w:p w14:paraId="25135E1F" w14:textId="77777777" w:rsidR="00B77991" w:rsidRPr="00947DB0" w:rsidRDefault="00B77991" w:rsidP="00FC1B23">
            <w:pPr>
              <w:spacing w:after="0" w:line="240" w:lineRule="auto"/>
              <w:ind w:firstLine="42"/>
              <w:jc w:val="center"/>
              <w:rPr>
                <w:rFonts w:ascii="Times New Roman" w:hAnsi="Times New Roman" w:cs="Times New Roman"/>
                <w:sz w:val="20"/>
                <w:szCs w:val="28"/>
              </w:rPr>
            </w:pPr>
          </w:p>
        </w:tc>
        <w:tc>
          <w:tcPr>
            <w:tcW w:w="4961" w:type="dxa"/>
            <w:vAlign w:val="bottom"/>
          </w:tcPr>
          <w:p w14:paraId="730E9883" w14:textId="77777777" w:rsidR="00B77991" w:rsidRPr="00947DB0" w:rsidRDefault="00B77991" w:rsidP="00FC1B23">
            <w:pPr>
              <w:spacing w:after="0" w:line="240" w:lineRule="auto"/>
              <w:rPr>
                <w:rFonts w:ascii="Times New Roman" w:hAnsi="Times New Roman" w:cs="Times New Roman"/>
                <w:b/>
                <w:bCs/>
                <w:sz w:val="20"/>
                <w:szCs w:val="20"/>
              </w:rPr>
            </w:pPr>
            <w:r w:rsidRPr="00947DB0">
              <w:rPr>
                <w:rFonts w:ascii="Times New Roman" w:hAnsi="Times New Roman" w:cs="Times New Roman"/>
                <w:b/>
                <w:bCs/>
                <w:sz w:val="20"/>
                <w:szCs w:val="20"/>
              </w:rPr>
              <w:t>Всего программных расходов</w:t>
            </w:r>
          </w:p>
        </w:tc>
        <w:tc>
          <w:tcPr>
            <w:tcW w:w="1701" w:type="dxa"/>
            <w:vAlign w:val="center"/>
          </w:tcPr>
          <w:p w14:paraId="11FDBDD9" w14:textId="77777777" w:rsidR="00B77991" w:rsidRPr="00947DB0" w:rsidRDefault="00B77991" w:rsidP="00FC1B23">
            <w:pPr>
              <w:spacing w:after="0" w:line="240" w:lineRule="auto"/>
              <w:jc w:val="center"/>
              <w:rPr>
                <w:rFonts w:ascii="Times New Roman" w:hAnsi="Times New Roman" w:cs="Times New Roman"/>
                <w:b/>
                <w:bCs/>
                <w:sz w:val="20"/>
                <w:szCs w:val="20"/>
              </w:rPr>
            </w:pPr>
            <w:r w:rsidRPr="00947DB0">
              <w:rPr>
                <w:rFonts w:ascii="Times New Roman" w:hAnsi="Times New Roman" w:cs="Times New Roman"/>
                <w:b/>
                <w:bCs/>
                <w:sz w:val="20"/>
                <w:szCs w:val="20"/>
              </w:rPr>
              <w:t>2 244 089,69</w:t>
            </w:r>
          </w:p>
        </w:tc>
        <w:tc>
          <w:tcPr>
            <w:tcW w:w="1559" w:type="dxa"/>
            <w:vAlign w:val="center"/>
          </w:tcPr>
          <w:p w14:paraId="4E68E2CE" w14:textId="77777777" w:rsidR="00B77991" w:rsidRPr="00947DB0" w:rsidRDefault="00B77991" w:rsidP="00FC1B23">
            <w:pPr>
              <w:spacing w:after="0" w:line="240" w:lineRule="auto"/>
              <w:jc w:val="center"/>
              <w:rPr>
                <w:rFonts w:ascii="Times New Roman" w:hAnsi="Times New Roman" w:cs="Times New Roman"/>
                <w:b/>
                <w:bCs/>
                <w:sz w:val="20"/>
                <w:szCs w:val="20"/>
              </w:rPr>
            </w:pPr>
            <w:r w:rsidRPr="00947DB0">
              <w:rPr>
                <w:rFonts w:ascii="Times New Roman" w:hAnsi="Times New Roman" w:cs="Times New Roman"/>
                <w:b/>
                <w:bCs/>
                <w:sz w:val="20"/>
                <w:szCs w:val="20"/>
              </w:rPr>
              <w:t>1 465 039,7</w:t>
            </w:r>
          </w:p>
        </w:tc>
        <w:tc>
          <w:tcPr>
            <w:tcW w:w="851" w:type="dxa"/>
            <w:vAlign w:val="center"/>
          </w:tcPr>
          <w:p w14:paraId="28D1E2C9" w14:textId="77777777" w:rsidR="00B77991" w:rsidRPr="00947DB0" w:rsidRDefault="00B77991" w:rsidP="00FC1B23">
            <w:pPr>
              <w:spacing w:after="0" w:line="240" w:lineRule="auto"/>
              <w:jc w:val="center"/>
              <w:rPr>
                <w:rFonts w:ascii="Times New Roman" w:hAnsi="Times New Roman" w:cs="Times New Roman"/>
                <w:b/>
                <w:bCs/>
                <w:sz w:val="20"/>
                <w:szCs w:val="20"/>
              </w:rPr>
            </w:pPr>
            <w:r w:rsidRPr="00947DB0">
              <w:rPr>
                <w:rFonts w:ascii="Times New Roman" w:hAnsi="Times New Roman" w:cs="Times New Roman"/>
                <w:b/>
                <w:bCs/>
                <w:sz w:val="20"/>
                <w:szCs w:val="20"/>
              </w:rPr>
              <w:t>65,28</w:t>
            </w:r>
          </w:p>
        </w:tc>
      </w:tr>
    </w:tbl>
    <w:p w14:paraId="78529E32" w14:textId="77777777" w:rsidR="00B77991" w:rsidRPr="00947DB0" w:rsidRDefault="00B77991" w:rsidP="00FC1B23">
      <w:pPr>
        <w:spacing w:after="0" w:line="240" w:lineRule="auto"/>
        <w:ind w:firstLine="709"/>
        <w:jc w:val="both"/>
        <w:rPr>
          <w:rStyle w:val="fontstyle01"/>
          <w:rFonts w:ascii="Times New Roman" w:hAnsi="Times New Roman"/>
          <w:color w:val="auto"/>
          <w:sz w:val="28"/>
          <w:szCs w:val="28"/>
        </w:rPr>
      </w:pPr>
    </w:p>
    <w:p w14:paraId="4B47887A" w14:textId="77777777" w:rsidR="00FC1B23" w:rsidRDefault="00FC1B23" w:rsidP="00FC1B23">
      <w:pPr>
        <w:autoSpaceDE w:val="0"/>
        <w:autoSpaceDN w:val="0"/>
        <w:adjustRightInd w:val="0"/>
        <w:spacing w:after="0" w:line="240" w:lineRule="auto"/>
        <w:ind w:firstLine="709"/>
        <w:jc w:val="both"/>
        <w:rPr>
          <w:rFonts w:ascii="Times New Roman" w:hAnsi="Times New Roman" w:cs="Times New Roman"/>
          <w:sz w:val="28"/>
          <w:szCs w:val="28"/>
        </w:rPr>
      </w:pPr>
    </w:p>
    <w:p w14:paraId="77C38FC5" w14:textId="77777777" w:rsidR="00FC1B23" w:rsidRDefault="00FC1B23" w:rsidP="00FC1B23">
      <w:pPr>
        <w:autoSpaceDE w:val="0"/>
        <w:autoSpaceDN w:val="0"/>
        <w:adjustRightInd w:val="0"/>
        <w:spacing w:after="0" w:line="240" w:lineRule="auto"/>
        <w:ind w:firstLine="709"/>
        <w:jc w:val="both"/>
        <w:rPr>
          <w:rFonts w:ascii="Times New Roman" w:hAnsi="Times New Roman" w:cs="Times New Roman"/>
          <w:sz w:val="28"/>
          <w:szCs w:val="28"/>
        </w:rPr>
      </w:pPr>
    </w:p>
    <w:p w14:paraId="61A74443" w14:textId="77777777" w:rsidR="00FC1B23" w:rsidRDefault="00FC1B23" w:rsidP="00FC1B23">
      <w:pPr>
        <w:autoSpaceDE w:val="0"/>
        <w:autoSpaceDN w:val="0"/>
        <w:adjustRightInd w:val="0"/>
        <w:spacing w:after="0" w:line="240" w:lineRule="auto"/>
        <w:ind w:firstLine="709"/>
        <w:jc w:val="both"/>
        <w:rPr>
          <w:rFonts w:ascii="Times New Roman" w:hAnsi="Times New Roman" w:cs="Times New Roman"/>
          <w:sz w:val="28"/>
          <w:szCs w:val="28"/>
        </w:rPr>
      </w:pPr>
    </w:p>
    <w:p w14:paraId="410F287E" w14:textId="77777777" w:rsidR="00FC1B23" w:rsidRDefault="00FC1B23" w:rsidP="00FC1B23">
      <w:pPr>
        <w:autoSpaceDE w:val="0"/>
        <w:autoSpaceDN w:val="0"/>
        <w:adjustRightInd w:val="0"/>
        <w:spacing w:after="0" w:line="240" w:lineRule="auto"/>
        <w:ind w:firstLine="709"/>
        <w:jc w:val="both"/>
        <w:rPr>
          <w:rFonts w:ascii="Times New Roman" w:hAnsi="Times New Roman" w:cs="Times New Roman"/>
          <w:sz w:val="28"/>
          <w:szCs w:val="28"/>
        </w:rPr>
      </w:pPr>
    </w:p>
    <w:p w14:paraId="148BDC94" w14:textId="68F2AE21" w:rsidR="00B77991" w:rsidRPr="00947DB0" w:rsidRDefault="00B77991" w:rsidP="00FC1B23">
      <w:pPr>
        <w:autoSpaceDE w:val="0"/>
        <w:autoSpaceDN w:val="0"/>
        <w:adjustRightInd w:val="0"/>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lastRenderedPageBreak/>
        <w:t>Исполнение плановых назначений в разрезе муниципальных программ представлено в таблице 9.</w:t>
      </w:r>
    </w:p>
    <w:p w14:paraId="5499C958" w14:textId="77777777" w:rsidR="00B77991" w:rsidRPr="00947DB0" w:rsidRDefault="00B77991" w:rsidP="00FC1B23">
      <w:pPr>
        <w:autoSpaceDE w:val="0"/>
        <w:autoSpaceDN w:val="0"/>
        <w:adjustRightInd w:val="0"/>
        <w:spacing w:after="0" w:line="240" w:lineRule="auto"/>
        <w:ind w:firstLine="709"/>
        <w:jc w:val="right"/>
        <w:rPr>
          <w:rFonts w:ascii="Times New Roman" w:hAnsi="Times New Roman" w:cs="Times New Roman"/>
          <w:sz w:val="24"/>
          <w:szCs w:val="28"/>
        </w:rPr>
      </w:pPr>
      <w:r w:rsidRPr="00947DB0">
        <w:rPr>
          <w:rFonts w:ascii="Times New Roman" w:hAnsi="Times New Roman" w:cs="Times New Roman"/>
          <w:sz w:val="24"/>
          <w:szCs w:val="28"/>
        </w:rPr>
        <w:t>Таб.9,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642"/>
        <w:gridCol w:w="1277"/>
        <w:gridCol w:w="1399"/>
        <w:gridCol w:w="1284"/>
        <w:gridCol w:w="1305"/>
      </w:tblGrid>
      <w:tr w:rsidR="00947DB0" w:rsidRPr="00947DB0" w14:paraId="2BD6E845" w14:textId="77777777" w:rsidTr="00947DB0">
        <w:tc>
          <w:tcPr>
            <w:tcW w:w="279" w:type="dxa"/>
            <w:vMerge w:val="restart"/>
            <w:shd w:val="clear" w:color="auto" w:fill="DEEAF6" w:themeFill="accent1" w:themeFillTint="33"/>
            <w:vAlign w:val="center"/>
          </w:tcPr>
          <w:p w14:paraId="2ACE1BEC" w14:textId="77777777" w:rsidR="00B77991" w:rsidRPr="00947DB0" w:rsidRDefault="00B77991" w:rsidP="004E145E">
            <w:pPr>
              <w:autoSpaceDE w:val="0"/>
              <w:autoSpaceDN w:val="0"/>
              <w:adjustRightInd w:val="0"/>
              <w:spacing w:after="0" w:line="240" w:lineRule="auto"/>
              <w:jc w:val="center"/>
              <w:rPr>
                <w:rFonts w:ascii="Times New Roman" w:hAnsi="Times New Roman" w:cs="Times New Roman"/>
                <w:b/>
                <w:bCs/>
                <w:szCs w:val="28"/>
              </w:rPr>
            </w:pPr>
            <w:r w:rsidRPr="00947DB0">
              <w:rPr>
                <w:rFonts w:ascii="Times New Roman" w:hAnsi="Times New Roman" w:cs="Times New Roman"/>
                <w:b/>
                <w:bCs/>
                <w:szCs w:val="28"/>
              </w:rPr>
              <w:t>№</w:t>
            </w:r>
          </w:p>
        </w:tc>
        <w:tc>
          <w:tcPr>
            <w:tcW w:w="3716" w:type="dxa"/>
            <w:vMerge w:val="restart"/>
            <w:shd w:val="clear" w:color="auto" w:fill="DEEAF6" w:themeFill="accent1" w:themeFillTint="33"/>
            <w:vAlign w:val="center"/>
          </w:tcPr>
          <w:p w14:paraId="4011F63D" w14:textId="77777777" w:rsidR="00B77991" w:rsidRPr="00947DB0" w:rsidRDefault="00B77991" w:rsidP="004E145E">
            <w:pPr>
              <w:autoSpaceDE w:val="0"/>
              <w:autoSpaceDN w:val="0"/>
              <w:adjustRightInd w:val="0"/>
              <w:spacing w:after="0" w:line="240" w:lineRule="auto"/>
              <w:jc w:val="center"/>
              <w:rPr>
                <w:rFonts w:ascii="Times New Roman" w:hAnsi="Times New Roman" w:cs="Times New Roman"/>
                <w:b/>
                <w:bCs/>
                <w:szCs w:val="28"/>
              </w:rPr>
            </w:pPr>
            <w:r w:rsidRPr="00947DB0">
              <w:rPr>
                <w:rFonts w:ascii="Times New Roman" w:hAnsi="Times New Roman" w:cs="Times New Roman"/>
                <w:b/>
                <w:bCs/>
                <w:szCs w:val="28"/>
              </w:rPr>
              <w:t>Наименование муниципальных программ</w:t>
            </w:r>
          </w:p>
        </w:tc>
        <w:tc>
          <w:tcPr>
            <w:tcW w:w="2724" w:type="dxa"/>
            <w:gridSpan w:val="2"/>
            <w:shd w:val="clear" w:color="auto" w:fill="DEEAF6" w:themeFill="accent1" w:themeFillTint="33"/>
            <w:vAlign w:val="center"/>
          </w:tcPr>
          <w:p w14:paraId="0C206345" w14:textId="77777777" w:rsidR="00B77991" w:rsidRPr="00947DB0" w:rsidRDefault="00B77991" w:rsidP="004E145E">
            <w:pPr>
              <w:autoSpaceDE w:val="0"/>
              <w:autoSpaceDN w:val="0"/>
              <w:adjustRightInd w:val="0"/>
              <w:spacing w:after="0" w:line="240" w:lineRule="auto"/>
              <w:jc w:val="center"/>
              <w:rPr>
                <w:rFonts w:ascii="Times New Roman" w:hAnsi="Times New Roman" w:cs="Times New Roman"/>
                <w:b/>
                <w:bCs/>
                <w:szCs w:val="28"/>
              </w:rPr>
            </w:pPr>
            <w:r w:rsidRPr="00947DB0">
              <w:rPr>
                <w:rFonts w:ascii="Times New Roman" w:hAnsi="Times New Roman" w:cs="Times New Roman"/>
                <w:b/>
                <w:bCs/>
                <w:szCs w:val="28"/>
              </w:rPr>
              <w:t>Исполнено за 9 месяцев 2023 года</w:t>
            </w:r>
          </w:p>
        </w:tc>
        <w:tc>
          <w:tcPr>
            <w:tcW w:w="2626" w:type="dxa"/>
            <w:gridSpan w:val="2"/>
            <w:shd w:val="clear" w:color="auto" w:fill="DEEAF6" w:themeFill="accent1" w:themeFillTint="33"/>
            <w:vAlign w:val="center"/>
          </w:tcPr>
          <w:p w14:paraId="518D1120" w14:textId="77777777" w:rsidR="00B77991" w:rsidRPr="00947DB0" w:rsidRDefault="00B77991" w:rsidP="004E145E">
            <w:pPr>
              <w:autoSpaceDE w:val="0"/>
              <w:autoSpaceDN w:val="0"/>
              <w:adjustRightInd w:val="0"/>
              <w:spacing w:after="0" w:line="240" w:lineRule="auto"/>
              <w:jc w:val="center"/>
              <w:rPr>
                <w:rFonts w:ascii="Times New Roman" w:hAnsi="Times New Roman" w:cs="Times New Roman"/>
                <w:b/>
                <w:bCs/>
                <w:szCs w:val="28"/>
              </w:rPr>
            </w:pPr>
            <w:r w:rsidRPr="00947DB0">
              <w:rPr>
                <w:rFonts w:ascii="Times New Roman" w:hAnsi="Times New Roman" w:cs="Times New Roman"/>
                <w:b/>
                <w:bCs/>
                <w:szCs w:val="28"/>
              </w:rPr>
              <w:t>Исполнено за 9 месяцев 2022 года</w:t>
            </w:r>
          </w:p>
        </w:tc>
      </w:tr>
      <w:tr w:rsidR="00947DB0" w:rsidRPr="00947DB0" w14:paraId="5AD3BACA" w14:textId="77777777" w:rsidTr="00947DB0">
        <w:tc>
          <w:tcPr>
            <w:tcW w:w="279" w:type="dxa"/>
            <w:vMerge/>
            <w:shd w:val="clear" w:color="auto" w:fill="DEEAF6" w:themeFill="accent1" w:themeFillTint="33"/>
            <w:vAlign w:val="center"/>
          </w:tcPr>
          <w:p w14:paraId="6E996B44" w14:textId="77777777" w:rsidR="00B77991" w:rsidRPr="00947DB0" w:rsidRDefault="00B77991" w:rsidP="004E145E">
            <w:pPr>
              <w:autoSpaceDE w:val="0"/>
              <w:autoSpaceDN w:val="0"/>
              <w:adjustRightInd w:val="0"/>
              <w:spacing w:after="0" w:line="240" w:lineRule="auto"/>
              <w:jc w:val="center"/>
              <w:rPr>
                <w:rFonts w:ascii="Times New Roman" w:hAnsi="Times New Roman" w:cs="Times New Roman"/>
                <w:b/>
                <w:bCs/>
                <w:szCs w:val="28"/>
              </w:rPr>
            </w:pPr>
          </w:p>
        </w:tc>
        <w:tc>
          <w:tcPr>
            <w:tcW w:w="3716" w:type="dxa"/>
            <w:vMerge/>
            <w:shd w:val="clear" w:color="auto" w:fill="DEEAF6" w:themeFill="accent1" w:themeFillTint="33"/>
            <w:vAlign w:val="center"/>
          </w:tcPr>
          <w:p w14:paraId="0EB5057E" w14:textId="77777777" w:rsidR="00B77991" w:rsidRPr="00947DB0" w:rsidRDefault="00B77991" w:rsidP="004E145E">
            <w:pPr>
              <w:autoSpaceDE w:val="0"/>
              <w:autoSpaceDN w:val="0"/>
              <w:adjustRightInd w:val="0"/>
              <w:spacing w:after="0" w:line="240" w:lineRule="auto"/>
              <w:jc w:val="center"/>
              <w:rPr>
                <w:rFonts w:ascii="Times New Roman" w:hAnsi="Times New Roman" w:cs="Times New Roman"/>
                <w:b/>
                <w:bCs/>
                <w:szCs w:val="28"/>
              </w:rPr>
            </w:pPr>
          </w:p>
        </w:tc>
        <w:tc>
          <w:tcPr>
            <w:tcW w:w="1296" w:type="dxa"/>
            <w:shd w:val="clear" w:color="auto" w:fill="DEEAF6" w:themeFill="accent1" w:themeFillTint="33"/>
            <w:vAlign w:val="center"/>
          </w:tcPr>
          <w:p w14:paraId="51A07AEE" w14:textId="77777777" w:rsidR="00B77991" w:rsidRPr="00947DB0" w:rsidRDefault="00B77991" w:rsidP="004E145E">
            <w:pPr>
              <w:autoSpaceDE w:val="0"/>
              <w:autoSpaceDN w:val="0"/>
              <w:adjustRightInd w:val="0"/>
              <w:spacing w:after="0" w:line="240" w:lineRule="auto"/>
              <w:jc w:val="center"/>
              <w:rPr>
                <w:rFonts w:ascii="Times New Roman" w:hAnsi="Times New Roman" w:cs="Times New Roman"/>
                <w:b/>
                <w:bCs/>
                <w:szCs w:val="28"/>
              </w:rPr>
            </w:pPr>
            <w:r w:rsidRPr="00947DB0">
              <w:rPr>
                <w:rFonts w:ascii="Times New Roman" w:hAnsi="Times New Roman" w:cs="Times New Roman"/>
                <w:b/>
                <w:bCs/>
                <w:szCs w:val="28"/>
              </w:rPr>
              <w:t>сумма</w:t>
            </w:r>
          </w:p>
        </w:tc>
        <w:tc>
          <w:tcPr>
            <w:tcW w:w="1428" w:type="dxa"/>
            <w:shd w:val="clear" w:color="auto" w:fill="DEEAF6" w:themeFill="accent1" w:themeFillTint="33"/>
            <w:vAlign w:val="center"/>
          </w:tcPr>
          <w:p w14:paraId="1498D33B" w14:textId="77777777" w:rsidR="00B77991" w:rsidRPr="00947DB0" w:rsidRDefault="00B77991" w:rsidP="004E145E">
            <w:pPr>
              <w:autoSpaceDE w:val="0"/>
              <w:autoSpaceDN w:val="0"/>
              <w:adjustRightInd w:val="0"/>
              <w:spacing w:after="0" w:line="240" w:lineRule="auto"/>
              <w:jc w:val="center"/>
              <w:rPr>
                <w:rFonts w:ascii="Times New Roman" w:hAnsi="Times New Roman" w:cs="Times New Roman"/>
                <w:b/>
                <w:bCs/>
                <w:szCs w:val="28"/>
              </w:rPr>
            </w:pPr>
            <w:r w:rsidRPr="00947DB0">
              <w:rPr>
                <w:rFonts w:ascii="Times New Roman" w:hAnsi="Times New Roman" w:cs="Times New Roman"/>
                <w:b/>
                <w:bCs/>
                <w:szCs w:val="28"/>
              </w:rPr>
              <w:t>%</w:t>
            </w:r>
          </w:p>
        </w:tc>
        <w:tc>
          <w:tcPr>
            <w:tcW w:w="1296" w:type="dxa"/>
            <w:shd w:val="clear" w:color="auto" w:fill="DEEAF6" w:themeFill="accent1" w:themeFillTint="33"/>
            <w:vAlign w:val="center"/>
          </w:tcPr>
          <w:p w14:paraId="45EC3EF2" w14:textId="77777777" w:rsidR="00B77991" w:rsidRPr="00947DB0" w:rsidRDefault="00B77991" w:rsidP="004E145E">
            <w:pPr>
              <w:autoSpaceDE w:val="0"/>
              <w:autoSpaceDN w:val="0"/>
              <w:adjustRightInd w:val="0"/>
              <w:spacing w:after="0" w:line="240" w:lineRule="auto"/>
              <w:jc w:val="center"/>
              <w:rPr>
                <w:rFonts w:ascii="Times New Roman" w:hAnsi="Times New Roman" w:cs="Times New Roman"/>
                <w:b/>
                <w:bCs/>
                <w:szCs w:val="28"/>
              </w:rPr>
            </w:pPr>
            <w:r w:rsidRPr="00947DB0">
              <w:rPr>
                <w:rFonts w:ascii="Times New Roman" w:hAnsi="Times New Roman" w:cs="Times New Roman"/>
                <w:b/>
                <w:bCs/>
                <w:szCs w:val="28"/>
              </w:rPr>
              <w:t>сумма</w:t>
            </w:r>
          </w:p>
        </w:tc>
        <w:tc>
          <w:tcPr>
            <w:tcW w:w="1330" w:type="dxa"/>
            <w:shd w:val="clear" w:color="auto" w:fill="DEEAF6" w:themeFill="accent1" w:themeFillTint="33"/>
            <w:vAlign w:val="center"/>
          </w:tcPr>
          <w:p w14:paraId="1337B2D1" w14:textId="77777777" w:rsidR="00B77991" w:rsidRPr="00947DB0" w:rsidRDefault="00B77991" w:rsidP="004E145E">
            <w:pPr>
              <w:autoSpaceDE w:val="0"/>
              <w:autoSpaceDN w:val="0"/>
              <w:adjustRightInd w:val="0"/>
              <w:spacing w:after="0" w:line="240" w:lineRule="auto"/>
              <w:jc w:val="center"/>
              <w:rPr>
                <w:rFonts w:ascii="Times New Roman" w:hAnsi="Times New Roman" w:cs="Times New Roman"/>
                <w:b/>
                <w:bCs/>
                <w:szCs w:val="28"/>
              </w:rPr>
            </w:pPr>
            <w:r w:rsidRPr="00947DB0">
              <w:rPr>
                <w:rFonts w:ascii="Times New Roman" w:hAnsi="Times New Roman" w:cs="Times New Roman"/>
                <w:b/>
                <w:bCs/>
                <w:szCs w:val="28"/>
              </w:rPr>
              <w:t>%</w:t>
            </w:r>
          </w:p>
        </w:tc>
      </w:tr>
      <w:tr w:rsidR="00B77991" w:rsidRPr="00947DB0" w14:paraId="49302F20" w14:textId="77777777" w:rsidTr="00B77991">
        <w:tc>
          <w:tcPr>
            <w:tcW w:w="9345" w:type="dxa"/>
            <w:gridSpan w:val="6"/>
            <w:shd w:val="clear" w:color="auto" w:fill="auto"/>
            <w:vAlign w:val="center"/>
          </w:tcPr>
          <w:p w14:paraId="07B1C070"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b/>
                <w:bCs/>
                <w:szCs w:val="28"/>
              </w:rPr>
            </w:pPr>
            <w:r w:rsidRPr="00947DB0">
              <w:rPr>
                <w:rFonts w:ascii="Times New Roman" w:hAnsi="Times New Roman" w:cs="Times New Roman"/>
                <w:b/>
                <w:bCs/>
                <w:szCs w:val="28"/>
              </w:rPr>
              <w:t>Исполнено расходов на уровне 0,1%-40%</w:t>
            </w:r>
          </w:p>
        </w:tc>
      </w:tr>
      <w:tr w:rsidR="00947DB0" w:rsidRPr="00947DB0" w14:paraId="07CE8A3C" w14:textId="77777777" w:rsidTr="00FC1B23">
        <w:trPr>
          <w:trHeight w:val="395"/>
        </w:trPr>
        <w:tc>
          <w:tcPr>
            <w:tcW w:w="279" w:type="dxa"/>
            <w:shd w:val="clear" w:color="auto" w:fill="auto"/>
            <w:vAlign w:val="center"/>
          </w:tcPr>
          <w:p w14:paraId="588CBF6E"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sz w:val="16"/>
                <w:szCs w:val="16"/>
              </w:rPr>
            </w:pPr>
            <w:r w:rsidRPr="00947DB0">
              <w:rPr>
                <w:rFonts w:ascii="Times New Roman" w:hAnsi="Times New Roman" w:cs="Times New Roman"/>
                <w:sz w:val="16"/>
                <w:szCs w:val="16"/>
              </w:rPr>
              <w:t>1</w:t>
            </w:r>
          </w:p>
        </w:tc>
        <w:tc>
          <w:tcPr>
            <w:tcW w:w="3716" w:type="dxa"/>
            <w:shd w:val="clear" w:color="auto" w:fill="auto"/>
            <w:vAlign w:val="center"/>
          </w:tcPr>
          <w:p w14:paraId="2A98D2E0" w14:textId="77777777" w:rsidR="00B77991" w:rsidRPr="00947DB0" w:rsidRDefault="00B77991" w:rsidP="00FC1B23">
            <w:pPr>
              <w:spacing w:after="0" w:line="240" w:lineRule="auto"/>
              <w:jc w:val="both"/>
              <w:rPr>
                <w:rFonts w:ascii="Times New Roman" w:hAnsi="Times New Roman" w:cs="Times New Roman"/>
                <w:sz w:val="20"/>
                <w:szCs w:val="20"/>
              </w:rPr>
            </w:pPr>
            <w:r w:rsidRPr="00947DB0">
              <w:rPr>
                <w:rFonts w:ascii="Times New Roman" w:hAnsi="Times New Roman" w:cs="Times New Roman"/>
                <w:sz w:val="20"/>
                <w:szCs w:val="20"/>
              </w:rPr>
              <w:t>МП Комплексное развитие сельских территорий Усольского района</w:t>
            </w:r>
          </w:p>
        </w:tc>
        <w:tc>
          <w:tcPr>
            <w:tcW w:w="1296" w:type="dxa"/>
            <w:shd w:val="clear" w:color="auto" w:fill="auto"/>
            <w:vAlign w:val="center"/>
          </w:tcPr>
          <w:p w14:paraId="43DEB524"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43 659,12</w:t>
            </w:r>
          </w:p>
        </w:tc>
        <w:tc>
          <w:tcPr>
            <w:tcW w:w="1428" w:type="dxa"/>
            <w:shd w:val="clear" w:color="auto" w:fill="auto"/>
            <w:vAlign w:val="center"/>
          </w:tcPr>
          <w:p w14:paraId="51D7F0C8"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37,42</w:t>
            </w:r>
          </w:p>
        </w:tc>
        <w:tc>
          <w:tcPr>
            <w:tcW w:w="1296" w:type="dxa"/>
            <w:shd w:val="clear" w:color="auto" w:fill="auto"/>
            <w:vAlign w:val="center"/>
          </w:tcPr>
          <w:p w14:paraId="643D062A"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27 342,02</w:t>
            </w:r>
          </w:p>
        </w:tc>
        <w:tc>
          <w:tcPr>
            <w:tcW w:w="1330" w:type="dxa"/>
            <w:shd w:val="clear" w:color="auto" w:fill="auto"/>
            <w:vAlign w:val="center"/>
          </w:tcPr>
          <w:p w14:paraId="14226D79"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45,38</w:t>
            </w:r>
          </w:p>
        </w:tc>
      </w:tr>
      <w:tr w:rsidR="00947DB0" w:rsidRPr="00947DB0" w14:paraId="782B17FB" w14:textId="77777777" w:rsidTr="00947DB0">
        <w:tc>
          <w:tcPr>
            <w:tcW w:w="279" w:type="dxa"/>
            <w:shd w:val="clear" w:color="auto" w:fill="auto"/>
            <w:vAlign w:val="center"/>
          </w:tcPr>
          <w:p w14:paraId="1999DA05"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sz w:val="16"/>
                <w:szCs w:val="16"/>
              </w:rPr>
            </w:pPr>
            <w:r w:rsidRPr="00947DB0">
              <w:rPr>
                <w:rFonts w:ascii="Times New Roman" w:hAnsi="Times New Roman" w:cs="Times New Roman"/>
                <w:sz w:val="16"/>
                <w:szCs w:val="16"/>
              </w:rPr>
              <w:t>2</w:t>
            </w:r>
          </w:p>
        </w:tc>
        <w:tc>
          <w:tcPr>
            <w:tcW w:w="3716" w:type="dxa"/>
            <w:shd w:val="clear" w:color="auto" w:fill="auto"/>
            <w:vAlign w:val="center"/>
          </w:tcPr>
          <w:p w14:paraId="3E4DAA76" w14:textId="77777777" w:rsidR="00B77991" w:rsidRPr="00947DB0" w:rsidRDefault="00B77991" w:rsidP="00FC1B23">
            <w:pPr>
              <w:autoSpaceDE w:val="0"/>
              <w:autoSpaceDN w:val="0"/>
              <w:adjustRightInd w:val="0"/>
              <w:spacing w:after="0" w:line="240" w:lineRule="auto"/>
              <w:jc w:val="both"/>
              <w:rPr>
                <w:rFonts w:ascii="Times New Roman" w:hAnsi="Times New Roman" w:cs="Times New Roman"/>
                <w:sz w:val="20"/>
                <w:szCs w:val="20"/>
              </w:rPr>
            </w:pPr>
            <w:r w:rsidRPr="00947DB0">
              <w:rPr>
                <w:rFonts w:ascii="Times New Roman" w:hAnsi="Times New Roman" w:cs="Times New Roman"/>
                <w:sz w:val="20"/>
                <w:szCs w:val="20"/>
              </w:rPr>
              <w:t>МП Развитие туризма</w:t>
            </w:r>
          </w:p>
        </w:tc>
        <w:tc>
          <w:tcPr>
            <w:tcW w:w="1296" w:type="dxa"/>
            <w:shd w:val="clear" w:color="auto" w:fill="auto"/>
            <w:vAlign w:val="center"/>
          </w:tcPr>
          <w:p w14:paraId="449156FF"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291,16</w:t>
            </w:r>
          </w:p>
        </w:tc>
        <w:tc>
          <w:tcPr>
            <w:tcW w:w="1428" w:type="dxa"/>
            <w:shd w:val="clear" w:color="auto" w:fill="auto"/>
            <w:vAlign w:val="center"/>
          </w:tcPr>
          <w:p w14:paraId="16C33E38"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37,91</w:t>
            </w:r>
          </w:p>
        </w:tc>
        <w:tc>
          <w:tcPr>
            <w:tcW w:w="1296" w:type="dxa"/>
            <w:shd w:val="clear" w:color="auto" w:fill="auto"/>
            <w:vAlign w:val="center"/>
          </w:tcPr>
          <w:p w14:paraId="5B36AC0E"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323,44</w:t>
            </w:r>
          </w:p>
        </w:tc>
        <w:tc>
          <w:tcPr>
            <w:tcW w:w="1330" w:type="dxa"/>
            <w:shd w:val="clear" w:color="auto" w:fill="auto"/>
            <w:vAlign w:val="center"/>
          </w:tcPr>
          <w:p w14:paraId="5B737A63"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70,84</w:t>
            </w:r>
          </w:p>
        </w:tc>
      </w:tr>
      <w:tr w:rsidR="00FC1B23" w:rsidRPr="00947DB0" w14:paraId="500A7D67" w14:textId="77777777" w:rsidTr="00B77991">
        <w:tc>
          <w:tcPr>
            <w:tcW w:w="9345" w:type="dxa"/>
            <w:gridSpan w:val="6"/>
            <w:shd w:val="clear" w:color="auto" w:fill="auto"/>
            <w:vAlign w:val="center"/>
          </w:tcPr>
          <w:p w14:paraId="2843E73B" w14:textId="77777777" w:rsidR="00B77991" w:rsidRPr="00947DB0" w:rsidRDefault="00B77991" w:rsidP="00FC1B23">
            <w:pPr>
              <w:autoSpaceDE w:val="0"/>
              <w:autoSpaceDN w:val="0"/>
              <w:adjustRightInd w:val="0"/>
              <w:spacing w:after="0" w:line="240" w:lineRule="auto"/>
              <w:jc w:val="both"/>
              <w:rPr>
                <w:rFonts w:ascii="Times New Roman" w:hAnsi="Times New Roman" w:cs="Times New Roman"/>
                <w:b/>
                <w:bCs/>
              </w:rPr>
            </w:pPr>
            <w:r w:rsidRPr="00947DB0">
              <w:rPr>
                <w:rFonts w:ascii="Times New Roman" w:hAnsi="Times New Roman" w:cs="Times New Roman"/>
                <w:b/>
                <w:bCs/>
              </w:rPr>
              <w:t>Исполнено расходов на уровне 40,1%-70%</w:t>
            </w:r>
          </w:p>
        </w:tc>
      </w:tr>
      <w:tr w:rsidR="00947DB0" w:rsidRPr="00947DB0" w14:paraId="017069E3" w14:textId="77777777" w:rsidTr="00947DB0">
        <w:tc>
          <w:tcPr>
            <w:tcW w:w="279" w:type="dxa"/>
            <w:shd w:val="clear" w:color="auto" w:fill="auto"/>
            <w:vAlign w:val="center"/>
          </w:tcPr>
          <w:p w14:paraId="3D79B062"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sz w:val="16"/>
                <w:szCs w:val="16"/>
              </w:rPr>
            </w:pPr>
            <w:r w:rsidRPr="00947DB0">
              <w:rPr>
                <w:rFonts w:ascii="Times New Roman" w:hAnsi="Times New Roman" w:cs="Times New Roman"/>
                <w:sz w:val="16"/>
                <w:szCs w:val="16"/>
              </w:rPr>
              <w:t>1</w:t>
            </w:r>
          </w:p>
        </w:tc>
        <w:tc>
          <w:tcPr>
            <w:tcW w:w="3716" w:type="dxa"/>
            <w:shd w:val="clear" w:color="auto" w:fill="auto"/>
            <w:vAlign w:val="center"/>
          </w:tcPr>
          <w:p w14:paraId="007082E3" w14:textId="77777777" w:rsidR="00B77991" w:rsidRPr="00947DB0" w:rsidRDefault="00B77991" w:rsidP="00FC1B23">
            <w:pPr>
              <w:autoSpaceDE w:val="0"/>
              <w:autoSpaceDN w:val="0"/>
              <w:adjustRightInd w:val="0"/>
              <w:spacing w:after="0" w:line="240" w:lineRule="auto"/>
              <w:jc w:val="both"/>
              <w:rPr>
                <w:rFonts w:ascii="Times New Roman" w:hAnsi="Times New Roman" w:cs="Times New Roman"/>
                <w:sz w:val="20"/>
                <w:szCs w:val="20"/>
              </w:rPr>
            </w:pPr>
            <w:r w:rsidRPr="00947DB0">
              <w:rPr>
                <w:rFonts w:ascii="Times New Roman" w:hAnsi="Times New Roman" w:cs="Times New Roman"/>
                <w:sz w:val="20"/>
                <w:szCs w:val="20"/>
              </w:rPr>
              <w:t>МП Развитие инфраструктуры и обеспечение комплексных мер противодействия чрезвычайным ситуациям в образовательных учреждениях</w:t>
            </w:r>
          </w:p>
        </w:tc>
        <w:tc>
          <w:tcPr>
            <w:tcW w:w="1296" w:type="dxa"/>
            <w:shd w:val="clear" w:color="auto" w:fill="auto"/>
            <w:vAlign w:val="center"/>
          </w:tcPr>
          <w:p w14:paraId="7759E56D"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117 171,35</w:t>
            </w:r>
          </w:p>
        </w:tc>
        <w:tc>
          <w:tcPr>
            <w:tcW w:w="1428" w:type="dxa"/>
            <w:shd w:val="clear" w:color="auto" w:fill="auto"/>
            <w:vAlign w:val="center"/>
          </w:tcPr>
          <w:p w14:paraId="4EC371D2"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50,97</w:t>
            </w:r>
          </w:p>
        </w:tc>
        <w:tc>
          <w:tcPr>
            <w:tcW w:w="1296" w:type="dxa"/>
            <w:shd w:val="clear" w:color="auto" w:fill="auto"/>
            <w:vAlign w:val="center"/>
          </w:tcPr>
          <w:p w14:paraId="3AF267F8"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161 376,48</w:t>
            </w:r>
          </w:p>
        </w:tc>
        <w:tc>
          <w:tcPr>
            <w:tcW w:w="1330" w:type="dxa"/>
            <w:shd w:val="clear" w:color="auto" w:fill="auto"/>
            <w:vAlign w:val="center"/>
          </w:tcPr>
          <w:p w14:paraId="008B7767"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76,29</w:t>
            </w:r>
          </w:p>
        </w:tc>
      </w:tr>
      <w:tr w:rsidR="00947DB0" w:rsidRPr="00947DB0" w14:paraId="282CE36E" w14:textId="77777777" w:rsidTr="00947DB0">
        <w:tc>
          <w:tcPr>
            <w:tcW w:w="279" w:type="dxa"/>
            <w:shd w:val="clear" w:color="auto" w:fill="auto"/>
            <w:vAlign w:val="center"/>
          </w:tcPr>
          <w:p w14:paraId="509AD72C"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sz w:val="16"/>
                <w:szCs w:val="16"/>
              </w:rPr>
            </w:pPr>
            <w:r w:rsidRPr="00947DB0">
              <w:rPr>
                <w:rFonts w:ascii="Times New Roman" w:hAnsi="Times New Roman" w:cs="Times New Roman"/>
                <w:sz w:val="16"/>
                <w:szCs w:val="16"/>
              </w:rPr>
              <w:t>2</w:t>
            </w:r>
          </w:p>
        </w:tc>
        <w:tc>
          <w:tcPr>
            <w:tcW w:w="3716" w:type="dxa"/>
            <w:shd w:val="clear" w:color="auto" w:fill="auto"/>
            <w:vAlign w:val="center"/>
          </w:tcPr>
          <w:p w14:paraId="5F3D90AE" w14:textId="77777777" w:rsidR="00B77991" w:rsidRPr="00947DB0" w:rsidRDefault="00B77991" w:rsidP="00FC1B23">
            <w:pPr>
              <w:autoSpaceDE w:val="0"/>
              <w:autoSpaceDN w:val="0"/>
              <w:adjustRightInd w:val="0"/>
              <w:spacing w:after="0" w:line="240" w:lineRule="auto"/>
              <w:jc w:val="both"/>
              <w:rPr>
                <w:rFonts w:ascii="Times New Roman" w:hAnsi="Times New Roman" w:cs="Times New Roman"/>
                <w:sz w:val="20"/>
                <w:szCs w:val="20"/>
              </w:rPr>
            </w:pPr>
            <w:r w:rsidRPr="00947DB0">
              <w:rPr>
                <w:rFonts w:ascii="Times New Roman" w:hAnsi="Times New Roman" w:cs="Times New Roman"/>
                <w:sz w:val="20"/>
                <w:szCs w:val="20"/>
              </w:rPr>
              <w:t>МП Обеспечение безопасности населения Усольского района</w:t>
            </w:r>
          </w:p>
        </w:tc>
        <w:tc>
          <w:tcPr>
            <w:tcW w:w="1296" w:type="dxa"/>
            <w:shd w:val="clear" w:color="auto" w:fill="auto"/>
            <w:vAlign w:val="center"/>
          </w:tcPr>
          <w:p w14:paraId="57E43EB2"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2 319,48</w:t>
            </w:r>
          </w:p>
        </w:tc>
        <w:tc>
          <w:tcPr>
            <w:tcW w:w="1428" w:type="dxa"/>
            <w:shd w:val="clear" w:color="auto" w:fill="auto"/>
            <w:vAlign w:val="center"/>
          </w:tcPr>
          <w:p w14:paraId="6A462A8C"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51,56</w:t>
            </w:r>
          </w:p>
        </w:tc>
        <w:tc>
          <w:tcPr>
            <w:tcW w:w="1296" w:type="dxa"/>
            <w:shd w:val="clear" w:color="auto" w:fill="auto"/>
            <w:vAlign w:val="center"/>
          </w:tcPr>
          <w:p w14:paraId="20DB2EAD"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3 588,00</w:t>
            </w:r>
          </w:p>
        </w:tc>
        <w:tc>
          <w:tcPr>
            <w:tcW w:w="1330" w:type="dxa"/>
            <w:shd w:val="clear" w:color="auto" w:fill="auto"/>
            <w:vAlign w:val="center"/>
          </w:tcPr>
          <w:p w14:paraId="139A7951"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83,8</w:t>
            </w:r>
          </w:p>
        </w:tc>
      </w:tr>
      <w:tr w:rsidR="00947DB0" w:rsidRPr="00947DB0" w14:paraId="7C434A35" w14:textId="77777777" w:rsidTr="00947DB0">
        <w:tc>
          <w:tcPr>
            <w:tcW w:w="279" w:type="dxa"/>
            <w:shd w:val="clear" w:color="auto" w:fill="auto"/>
            <w:vAlign w:val="center"/>
          </w:tcPr>
          <w:p w14:paraId="5D1DC5FB"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sz w:val="16"/>
                <w:szCs w:val="16"/>
              </w:rPr>
            </w:pPr>
            <w:r w:rsidRPr="00947DB0">
              <w:rPr>
                <w:rFonts w:ascii="Times New Roman" w:hAnsi="Times New Roman" w:cs="Times New Roman"/>
                <w:sz w:val="16"/>
                <w:szCs w:val="16"/>
              </w:rPr>
              <w:t>3</w:t>
            </w:r>
          </w:p>
        </w:tc>
        <w:tc>
          <w:tcPr>
            <w:tcW w:w="3716" w:type="dxa"/>
            <w:shd w:val="clear" w:color="auto" w:fill="auto"/>
            <w:vAlign w:val="center"/>
          </w:tcPr>
          <w:p w14:paraId="5A4111E9" w14:textId="77777777" w:rsidR="00B77991" w:rsidRPr="00947DB0" w:rsidRDefault="00B77991" w:rsidP="00FC1B23">
            <w:pPr>
              <w:autoSpaceDE w:val="0"/>
              <w:autoSpaceDN w:val="0"/>
              <w:adjustRightInd w:val="0"/>
              <w:spacing w:after="0" w:line="240" w:lineRule="auto"/>
              <w:jc w:val="both"/>
              <w:rPr>
                <w:rFonts w:ascii="Times New Roman" w:hAnsi="Times New Roman" w:cs="Times New Roman"/>
                <w:sz w:val="20"/>
                <w:szCs w:val="20"/>
              </w:rPr>
            </w:pPr>
            <w:r w:rsidRPr="00947DB0">
              <w:rPr>
                <w:rFonts w:ascii="Times New Roman" w:hAnsi="Times New Roman" w:cs="Times New Roman"/>
                <w:sz w:val="20"/>
                <w:szCs w:val="20"/>
              </w:rPr>
              <w:t>МП Развитие экономического потенциала и создание условий благоприятного инвестиционного климата</w:t>
            </w:r>
          </w:p>
        </w:tc>
        <w:tc>
          <w:tcPr>
            <w:tcW w:w="1296" w:type="dxa"/>
            <w:shd w:val="clear" w:color="auto" w:fill="auto"/>
            <w:vAlign w:val="center"/>
          </w:tcPr>
          <w:p w14:paraId="0D590EC9"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3 531,07</w:t>
            </w:r>
          </w:p>
        </w:tc>
        <w:tc>
          <w:tcPr>
            <w:tcW w:w="1428" w:type="dxa"/>
            <w:shd w:val="clear" w:color="auto" w:fill="auto"/>
            <w:vAlign w:val="center"/>
          </w:tcPr>
          <w:p w14:paraId="2C98E127"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53,24</w:t>
            </w:r>
          </w:p>
        </w:tc>
        <w:tc>
          <w:tcPr>
            <w:tcW w:w="1296" w:type="dxa"/>
            <w:shd w:val="clear" w:color="auto" w:fill="auto"/>
            <w:vAlign w:val="center"/>
          </w:tcPr>
          <w:p w14:paraId="00026E7D"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2 612,00</w:t>
            </w:r>
          </w:p>
        </w:tc>
        <w:tc>
          <w:tcPr>
            <w:tcW w:w="1330" w:type="dxa"/>
            <w:shd w:val="clear" w:color="auto" w:fill="auto"/>
            <w:vAlign w:val="center"/>
          </w:tcPr>
          <w:p w14:paraId="7855524D"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30,56</w:t>
            </w:r>
          </w:p>
        </w:tc>
      </w:tr>
      <w:tr w:rsidR="00947DB0" w:rsidRPr="00947DB0" w14:paraId="12B5FD66" w14:textId="77777777" w:rsidTr="00947DB0">
        <w:tc>
          <w:tcPr>
            <w:tcW w:w="279" w:type="dxa"/>
            <w:shd w:val="clear" w:color="auto" w:fill="auto"/>
            <w:vAlign w:val="center"/>
          </w:tcPr>
          <w:p w14:paraId="3C82D328"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sz w:val="16"/>
                <w:szCs w:val="16"/>
              </w:rPr>
            </w:pPr>
            <w:r w:rsidRPr="00947DB0">
              <w:rPr>
                <w:rFonts w:ascii="Times New Roman" w:hAnsi="Times New Roman" w:cs="Times New Roman"/>
                <w:sz w:val="16"/>
                <w:szCs w:val="16"/>
              </w:rPr>
              <w:t>4</w:t>
            </w:r>
          </w:p>
        </w:tc>
        <w:tc>
          <w:tcPr>
            <w:tcW w:w="3716" w:type="dxa"/>
            <w:shd w:val="clear" w:color="auto" w:fill="auto"/>
            <w:vAlign w:val="center"/>
          </w:tcPr>
          <w:p w14:paraId="01EB81C6" w14:textId="77777777" w:rsidR="00B77991" w:rsidRPr="00947DB0" w:rsidRDefault="00B77991" w:rsidP="00FC1B23">
            <w:pPr>
              <w:autoSpaceDE w:val="0"/>
              <w:autoSpaceDN w:val="0"/>
              <w:adjustRightInd w:val="0"/>
              <w:spacing w:after="0" w:line="240" w:lineRule="auto"/>
              <w:jc w:val="both"/>
              <w:rPr>
                <w:rFonts w:ascii="Times New Roman" w:hAnsi="Times New Roman" w:cs="Times New Roman"/>
                <w:sz w:val="20"/>
                <w:szCs w:val="20"/>
              </w:rPr>
            </w:pPr>
            <w:r w:rsidRPr="00947DB0">
              <w:rPr>
                <w:rFonts w:ascii="Times New Roman" w:hAnsi="Times New Roman" w:cs="Times New Roman"/>
                <w:sz w:val="20"/>
                <w:szCs w:val="20"/>
              </w:rPr>
              <w:t>МП Развитие сферы культуры Усольского района</w:t>
            </w:r>
          </w:p>
        </w:tc>
        <w:tc>
          <w:tcPr>
            <w:tcW w:w="1296" w:type="dxa"/>
            <w:shd w:val="clear" w:color="auto" w:fill="auto"/>
            <w:vAlign w:val="center"/>
          </w:tcPr>
          <w:p w14:paraId="42DE2D0C"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82 207,45</w:t>
            </w:r>
          </w:p>
        </w:tc>
        <w:tc>
          <w:tcPr>
            <w:tcW w:w="1428" w:type="dxa"/>
            <w:shd w:val="clear" w:color="auto" w:fill="auto"/>
            <w:vAlign w:val="center"/>
          </w:tcPr>
          <w:p w14:paraId="6072EDF7"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67,31</w:t>
            </w:r>
          </w:p>
        </w:tc>
        <w:tc>
          <w:tcPr>
            <w:tcW w:w="1296" w:type="dxa"/>
            <w:shd w:val="clear" w:color="auto" w:fill="auto"/>
            <w:vAlign w:val="center"/>
          </w:tcPr>
          <w:p w14:paraId="34200DF3"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71 289,15</w:t>
            </w:r>
          </w:p>
        </w:tc>
        <w:tc>
          <w:tcPr>
            <w:tcW w:w="1330" w:type="dxa"/>
            <w:shd w:val="clear" w:color="auto" w:fill="auto"/>
            <w:vAlign w:val="center"/>
          </w:tcPr>
          <w:p w14:paraId="4CC3E85C"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63,19</w:t>
            </w:r>
          </w:p>
        </w:tc>
      </w:tr>
      <w:tr w:rsidR="00947DB0" w:rsidRPr="00947DB0" w14:paraId="3AF54972" w14:textId="77777777" w:rsidTr="00947DB0">
        <w:tc>
          <w:tcPr>
            <w:tcW w:w="279" w:type="dxa"/>
            <w:shd w:val="clear" w:color="auto" w:fill="auto"/>
            <w:vAlign w:val="center"/>
          </w:tcPr>
          <w:p w14:paraId="6AC6DBB6"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sz w:val="16"/>
                <w:szCs w:val="16"/>
              </w:rPr>
            </w:pPr>
            <w:r w:rsidRPr="00947DB0">
              <w:rPr>
                <w:rFonts w:ascii="Times New Roman" w:hAnsi="Times New Roman" w:cs="Times New Roman"/>
                <w:sz w:val="16"/>
                <w:szCs w:val="16"/>
              </w:rPr>
              <w:t>5</w:t>
            </w:r>
          </w:p>
        </w:tc>
        <w:tc>
          <w:tcPr>
            <w:tcW w:w="3716" w:type="dxa"/>
            <w:shd w:val="clear" w:color="auto" w:fill="auto"/>
            <w:vAlign w:val="center"/>
          </w:tcPr>
          <w:p w14:paraId="69E7D504" w14:textId="77777777" w:rsidR="00B77991" w:rsidRPr="00947DB0" w:rsidRDefault="00B77991" w:rsidP="00FC1B23">
            <w:pPr>
              <w:autoSpaceDE w:val="0"/>
              <w:autoSpaceDN w:val="0"/>
              <w:adjustRightInd w:val="0"/>
              <w:spacing w:after="0" w:line="240" w:lineRule="auto"/>
              <w:jc w:val="both"/>
              <w:rPr>
                <w:rFonts w:ascii="Times New Roman" w:hAnsi="Times New Roman" w:cs="Times New Roman"/>
                <w:sz w:val="20"/>
                <w:szCs w:val="20"/>
              </w:rPr>
            </w:pPr>
            <w:r w:rsidRPr="00947DB0">
              <w:rPr>
                <w:rFonts w:ascii="Times New Roman" w:hAnsi="Times New Roman" w:cs="Times New Roman"/>
                <w:sz w:val="20"/>
                <w:szCs w:val="20"/>
              </w:rPr>
              <w:t>МП Развитие системы образования Усольского района</w:t>
            </w:r>
          </w:p>
        </w:tc>
        <w:tc>
          <w:tcPr>
            <w:tcW w:w="1296" w:type="dxa"/>
            <w:shd w:val="clear" w:color="auto" w:fill="auto"/>
            <w:vAlign w:val="center"/>
          </w:tcPr>
          <w:p w14:paraId="7DE3FD0D"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899 886,88</w:t>
            </w:r>
          </w:p>
        </w:tc>
        <w:tc>
          <w:tcPr>
            <w:tcW w:w="1428" w:type="dxa"/>
            <w:shd w:val="clear" w:color="auto" w:fill="auto"/>
            <w:vAlign w:val="center"/>
          </w:tcPr>
          <w:p w14:paraId="2E6FCC91"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68,31</w:t>
            </w:r>
          </w:p>
        </w:tc>
        <w:tc>
          <w:tcPr>
            <w:tcW w:w="1296" w:type="dxa"/>
            <w:shd w:val="clear" w:color="auto" w:fill="auto"/>
            <w:vAlign w:val="center"/>
          </w:tcPr>
          <w:p w14:paraId="12079F6F"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778 638,5</w:t>
            </w:r>
          </w:p>
        </w:tc>
        <w:tc>
          <w:tcPr>
            <w:tcW w:w="1330" w:type="dxa"/>
            <w:shd w:val="clear" w:color="auto" w:fill="auto"/>
            <w:vAlign w:val="center"/>
          </w:tcPr>
          <w:p w14:paraId="497C271C"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68,24</w:t>
            </w:r>
          </w:p>
        </w:tc>
      </w:tr>
      <w:tr w:rsidR="00947DB0" w:rsidRPr="00947DB0" w14:paraId="003B7FFB" w14:textId="77777777" w:rsidTr="00947DB0">
        <w:tc>
          <w:tcPr>
            <w:tcW w:w="279" w:type="dxa"/>
            <w:shd w:val="clear" w:color="auto" w:fill="auto"/>
            <w:vAlign w:val="center"/>
          </w:tcPr>
          <w:p w14:paraId="6F0F5FF2"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sz w:val="16"/>
                <w:szCs w:val="16"/>
              </w:rPr>
            </w:pPr>
            <w:r w:rsidRPr="00947DB0">
              <w:rPr>
                <w:rFonts w:ascii="Times New Roman" w:hAnsi="Times New Roman" w:cs="Times New Roman"/>
                <w:sz w:val="16"/>
                <w:szCs w:val="16"/>
              </w:rPr>
              <w:t>6</w:t>
            </w:r>
          </w:p>
        </w:tc>
        <w:tc>
          <w:tcPr>
            <w:tcW w:w="3716" w:type="dxa"/>
            <w:shd w:val="clear" w:color="auto" w:fill="auto"/>
            <w:vAlign w:val="center"/>
          </w:tcPr>
          <w:p w14:paraId="3BE0B655" w14:textId="77777777" w:rsidR="00B77991" w:rsidRPr="00947DB0" w:rsidRDefault="00B77991" w:rsidP="00FC1B23">
            <w:pPr>
              <w:autoSpaceDE w:val="0"/>
              <w:autoSpaceDN w:val="0"/>
              <w:adjustRightInd w:val="0"/>
              <w:spacing w:after="0" w:line="240" w:lineRule="auto"/>
              <w:jc w:val="both"/>
              <w:rPr>
                <w:rFonts w:ascii="Times New Roman" w:hAnsi="Times New Roman" w:cs="Times New Roman"/>
                <w:sz w:val="20"/>
                <w:szCs w:val="20"/>
              </w:rPr>
            </w:pPr>
            <w:r w:rsidRPr="00947DB0">
              <w:rPr>
                <w:rFonts w:ascii="Times New Roman" w:hAnsi="Times New Roman" w:cs="Times New Roman"/>
                <w:sz w:val="20"/>
                <w:szCs w:val="20"/>
              </w:rPr>
              <w:t>МП Содержание и функционирование органов местного самоуправления</w:t>
            </w:r>
          </w:p>
        </w:tc>
        <w:tc>
          <w:tcPr>
            <w:tcW w:w="1296" w:type="dxa"/>
            <w:shd w:val="clear" w:color="auto" w:fill="auto"/>
            <w:vAlign w:val="center"/>
          </w:tcPr>
          <w:p w14:paraId="36BFB89D"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297 816,8</w:t>
            </w:r>
          </w:p>
        </w:tc>
        <w:tc>
          <w:tcPr>
            <w:tcW w:w="1428" w:type="dxa"/>
            <w:shd w:val="clear" w:color="auto" w:fill="auto"/>
            <w:vAlign w:val="center"/>
          </w:tcPr>
          <w:p w14:paraId="741A41CA"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70,18</w:t>
            </w:r>
          </w:p>
        </w:tc>
        <w:tc>
          <w:tcPr>
            <w:tcW w:w="1296" w:type="dxa"/>
            <w:shd w:val="clear" w:color="auto" w:fill="auto"/>
            <w:vAlign w:val="center"/>
          </w:tcPr>
          <w:p w14:paraId="2E5ACBA9"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269 913,58</w:t>
            </w:r>
          </w:p>
        </w:tc>
        <w:tc>
          <w:tcPr>
            <w:tcW w:w="1330" w:type="dxa"/>
            <w:shd w:val="clear" w:color="auto" w:fill="auto"/>
            <w:vAlign w:val="center"/>
          </w:tcPr>
          <w:p w14:paraId="6C43CDCF"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73,42</w:t>
            </w:r>
          </w:p>
        </w:tc>
      </w:tr>
      <w:tr w:rsidR="00947DB0" w:rsidRPr="00947DB0" w14:paraId="56770589" w14:textId="77777777" w:rsidTr="00947DB0">
        <w:tc>
          <w:tcPr>
            <w:tcW w:w="279" w:type="dxa"/>
            <w:shd w:val="clear" w:color="auto" w:fill="auto"/>
            <w:vAlign w:val="center"/>
          </w:tcPr>
          <w:p w14:paraId="05A96461"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sz w:val="16"/>
                <w:szCs w:val="16"/>
              </w:rPr>
            </w:pPr>
            <w:r w:rsidRPr="00947DB0">
              <w:rPr>
                <w:rFonts w:ascii="Times New Roman" w:hAnsi="Times New Roman" w:cs="Times New Roman"/>
                <w:sz w:val="16"/>
                <w:szCs w:val="16"/>
              </w:rPr>
              <w:t>7</w:t>
            </w:r>
          </w:p>
        </w:tc>
        <w:tc>
          <w:tcPr>
            <w:tcW w:w="3716" w:type="dxa"/>
            <w:shd w:val="clear" w:color="auto" w:fill="auto"/>
            <w:vAlign w:val="center"/>
          </w:tcPr>
          <w:p w14:paraId="4E7C8673" w14:textId="77777777" w:rsidR="00B77991" w:rsidRPr="00947DB0" w:rsidRDefault="00B77991" w:rsidP="00FC1B23">
            <w:pPr>
              <w:autoSpaceDE w:val="0"/>
              <w:autoSpaceDN w:val="0"/>
              <w:adjustRightInd w:val="0"/>
              <w:spacing w:after="0" w:line="240" w:lineRule="auto"/>
              <w:jc w:val="both"/>
              <w:rPr>
                <w:rFonts w:ascii="Times New Roman" w:hAnsi="Times New Roman" w:cs="Times New Roman"/>
                <w:sz w:val="20"/>
                <w:szCs w:val="20"/>
              </w:rPr>
            </w:pPr>
            <w:r w:rsidRPr="00947DB0">
              <w:rPr>
                <w:rFonts w:ascii="Times New Roman" w:hAnsi="Times New Roman" w:cs="Times New Roman"/>
                <w:sz w:val="20"/>
                <w:szCs w:val="20"/>
              </w:rPr>
              <w:t>МП Гражданская активность</w:t>
            </w:r>
          </w:p>
        </w:tc>
        <w:tc>
          <w:tcPr>
            <w:tcW w:w="1296" w:type="dxa"/>
            <w:shd w:val="clear" w:color="auto" w:fill="auto"/>
            <w:vAlign w:val="center"/>
          </w:tcPr>
          <w:p w14:paraId="1A3ECE3F"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6 151,33</w:t>
            </w:r>
          </w:p>
        </w:tc>
        <w:tc>
          <w:tcPr>
            <w:tcW w:w="1428" w:type="dxa"/>
            <w:shd w:val="clear" w:color="auto" w:fill="auto"/>
            <w:vAlign w:val="center"/>
          </w:tcPr>
          <w:p w14:paraId="767AF9C3"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71,95</w:t>
            </w:r>
          </w:p>
        </w:tc>
        <w:tc>
          <w:tcPr>
            <w:tcW w:w="1296" w:type="dxa"/>
            <w:shd w:val="clear" w:color="auto" w:fill="auto"/>
            <w:vAlign w:val="center"/>
          </w:tcPr>
          <w:p w14:paraId="66CC947D"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2 314,24</w:t>
            </w:r>
          </w:p>
        </w:tc>
        <w:tc>
          <w:tcPr>
            <w:tcW w:w="1330" w:type="dxa"/>
            <w:shd w:val="clear" w:color="auto" w:fill="auto"/>
            <w:vAlign w:val="center"/>
          </w:tcPr>
          <w:p w14:paraId="516979EB"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97,57</w:t>
            </w:r>
          </w:p>
        </w:tc>
      </w:tr>
      <w:tr w:rsidR="00947DB0" w:rsidRPr="00947DB0" w14:paraId="4A114587" w14:textId="77777777" w:rsidTr="00947DB0">
        <w:tc>
          <w:tcPr>
            <w:tcW w:w="279" w:type="dxa"/>
            <w:shd w:val="clear" w:color="auto" w:fill="auto"/>
            <w:vAlign w:val="center"/>
          </w:tcPr>
          <w:p w14:paraId="2F1C3874"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sz w:val="16"/>
                <w:szCs w:val="16"/>
              </w:rPr>
            </w:pPr>
            <w:r w:rsidRPr="00947DB0">
              <w:rPr>
                <w:rFonts w:ascii="Times New Roman" w:hAnsi="Times New Roman" w:cs="Times New Roman"/>
                <w:sz w:val="16"/>
                <w:szCs w:val="16"/>
              </w:rPr>
              <w:t>8</w:t>
            </w:r>
          </w:p>
        </w:tc>
        <w:tc>
          <w:tcPr>
            <w:tcW w:w="3716" w:type="dxa"/>
            <w:shd w:val="clear" w:color="auto" w:fill="auto"/>
            <w:vAlign w:val="center"/>
          </w:tcPr>
          <w:p w14:paraId="68AE9241" w14:textId="77777777" w:rsidR="00B77991" w:rsidRPr="00947DB0" w:rsidRDefault="00B77991" w:rsidP="00FC1B23">
            <w:pPr>
              <w:autoSpaceDE w:val="0"/>
              <w:autoSpaceDN w:val="0"/>
              <w:adjustRightInd w:val="0"/>
              <w:spacing w:after="0" w:line="240" w:lineRule="auto"/>
              <w:jc w:val="both"/>
              <w:rPr>
                <w:rFonts w:ascii="Times New Roman" w:hAnsi="Times New Roman" w:cs="Times New Roman"/>
                <w:sz w:val="20"/>
                <w:szCs w:val="20"/>
              </w:rPr>
            </w:pPr>
            <w:r w:rsidRPr="00947DB0">
              <w:rPr>
                <w:rFonts w:ascii="Times New Roman" w:hAnsi="Times New Roman" w:cs="Times New Roman"/>
                <w:sz w:val="20"/>
                <w:szCs w:val="20"/>
              </w:rPr>
              <w:t>МП Развитие физической культуры и массового спорта</w:t>
            </w:r>
          </w:p>
        </w:tc>
        <w:tc>
          <w:tcPr>
            <w:tcW w:w="1296" w:type="dxa"/>
            <w:shd w:val="clear" w:color="auto" w:fill="auto"/>
            <w:vAlign w:val="center"/>
          </w:tcPr>
          <w:p w14:paraId="0C2DB8D5"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2 165,44</w:t>
            </w:r>
          </w:p>
        </w:tc>
        <w:tc>
          <w:tcPr>
            <w:tcW w:w="1428" w:type="dxa"/>
            <w:shd w:val="clear" w:color="auto" w:fill="auto"/>
            <w:vAlign w:val="center"/>
          </w:tcPr>
          <w:p w14:paraId="51188876"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75,98</w:t>
            </w:r>
          </w:p>
        </w:tc>
        <w:tc>
          <w:tcPr>
            <w:tcW w:w="1296" w:type="dxa"/>
            <w:shd w:val="clear" w:color="auto" w:fill="auto"/>
            <w:vAlign w:val="center"/>
          </w:tcPr>
          <w:p w14:paraId="353802D7"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1 462,11</w:t>
            </w:r>
          </w:p>
        </w:tc>
        <w:tc>
          <w:tcPr>
            <w:tcW w:w="1330" w:type="dxa"/>
            <w:shd w:val="clear" w:color="auto" w:fill="auto"/>
            <w:vAlign w:val="center"/>
          </w:tcPr>
          <w:p w14:paraId="40D1C221"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54,42</w:t>
            </w:r>
          </w:p>
        </w:tc>
      </w:tr>
      <w:tr w:rsidR="00FC1B23" w:rsidRPr="00947DB0" w14:paraId="42043CC4" w14:textId="77777777" w:rsidTr="00B77991">
        <w:tc>
          <w:tcPr>
            <w:tcW w:w="9345" w:type="dxa"/>
            <w:gridSpan w:val="6"/>
            <w:shd w:val="clear" w:color="auto" w:fill="auto"/>
          </w:tcPr>
          <w:p w14:paraId="13A52835" w14:textId="77777777" w:rsidR="00B77991" w:rsidRPr="00947DB0" w:rsidRDefault="00B77991" w:rsidP="00FC1B23">
            <w:pPr>
              <w:autoSpaceDE w:val="0"/>
              <w:autoSpaceDN w:val="0"/>
              <w:adjustRightInd w:val="0"/>
              <w:spacing w:after="0" w:line="240" w:lineRule="auto"/>
              <w:jc w:val="both"/>
              <w:rPr>
                <w:rFonts w:ascii="Times New Roman" w:hAnsi="Times New Roman" w:cs="Times New Roman"/>
                <w:b/>
                <w:bCs/>
              </w:rPr>
            </w:pPr>
            <w:r w:rsidRPr="00947DB0">
              <w:rPr>
                <w:rFonts w:ascii="Times New Roman" w:hAnsi="Times New Roman" w:cs="Times New Roman"/>
                <w:b/>
                <w:bCs/>
              </w:rPr>
              <w:t>Исполнено расходов на уровне более 90%</w:t>
            </w:r>
          </w:p>
        </w:tc>
      </w:tr>
      <w:tr w:rsidR="00947DB0" w:rsidRPr="00947DB0" w14:paraId="2448BBC6" w14:textId="77777777" w:rsidTr="00947DB0">
        <w:tc>
          <w:tcPr>
            <w:tcW w:w="279" w:type="dxa"/>
            <w:shd w:val="clear" w:color="auto" w:fill="auto"/>
          </w:tcPr>
          <w:p w14:paraId="379BF7EE"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sz w:val="16"/>
                <w:szCs w:val="16"/>
              </w:rPr>
            </w:pPr>
            <w:r w:rsidRPr="00947DB0">
              <w:rPr>
                <w:rFonts w:ascii="Times New Roman" w:hAnsi="Times New Roman" w:cs="Times New Roman"/>
                <w:sz w:val="16"/>
                <w:szCs w:val="16"/>
              </w:rPr>
              <w:t>1</w:t>
            </w:r>
          </w:p>
        </w:tc>
        <w:tc>
          <w:tcPr>
            <w:tcW w:w="3716" w:type="dxa"/>
            <w:shd w:val="clear" w:color="auto" w:fill="auto"/>
            <w:vAlign w:val="center"/>
          </w:tcPr>
          <w:p w14:paraId="75833F4C" w14:textId="77777777" w:rsidR="00B77991" w:rsidRPr="00947DB0" w:rsidRDefault="00B77991" w:rsidP="00FC1B23">
            <w:pPr>
              <w:autoSpaceDE w:val="0"/>
              <w:autoSpaceDN w:val="0"/>
              <w:adjustRightInd w:val="0"/>
              <w:spacing w:after="0" w:line="240" w:lineRule="auto"/>
              <w:jc w:val="both"/>
              <w:rPr>
                <w:rFonts w:ascii="Times New Roman" w:hAnsi="Times New Roman" w:cs="Times New Roman"/>
                <w:sz w:val="20"/>
                <w:szCs w:val="20"/>
              </w:rPr>
            </w:pPr>
            <w:r w:rsidRPr="00947DB0">
              <w:rPr>
                <w:rFonts w:ascii="Times New Roman" w:hAnsi="Times New Roman" w:cs="Times New Roman"/>
                <w:sz w:val="20"/>
                <w:szCs w:val="20"/>
              </w:rPr>
              <w:t xml:space="preserve">МП Профилактика правонарушений, преступлений и общественной безопасности в </w:t>
            </w:r>
            <w:proofErr w:type="spellStart"/>
            <w:r w:rsidRPr="00947DB0">
              <w:rPr>
                <w:rFonts w:ascii="Times New Roman" w:hAnsi="Times New Roman" w:cs="Times New Roman"/>
                <w:sz w:val="20"/>
                <w:szCs w:val="20"/>
              </w:rPr>
              <w:t>Усольском</w:t>
            </w:r>
            <w:proofErr w:type="spellEnd"/>
            <w:r w:rsidRPr="00947DB0">
              <w:rPr>
                <w:rFonts w:ascii="Times New Roman" w:hAnsi="Times New Roman" w:cs="Times New Roman"/>
                <w:sz w:val="20"/>
                <w:szCs w:val="20"/>
              </w:rPr>
              <w:t xml:space="preserve"> районе</w:t>
            </w:r>
          </w:p>
        </w:tc>
        <w:tc>
          <w:tcPr>
            <w:tcW w:w="1296" w:type="dxa"/>
            <w:shd w:val="clear" w:color="auto" w:fill="auto"/>
            <w:vAlign w:val="center"/>
          </w:tcPr>
          <w:p w14:paraId="47203EA5"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1 609,14</w:t>
            </w:r>
          </w:p>
        </w:tc>
        <w:tc>
          <w:tcPr>
            <w:tcW w:w="1428" w:type="dxa"/>
            <w:shd w:val="clear" w:color="auto" w:fill="auto"/>
            <w:vAlign w:val="center"/>
          </w:tcPr>
          <w:p w14:paraId="3B10197B"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94,40</w:t>
            </w:r>
          </w:p>
        </w:tc>
        <w:tc>
          <w:tcPr>
            <w:tcW w:w="1296" w:type="dxa"/>
            <w:shd w:val="clear" w:color="auto" w:fill="auto"/>
            <w:vAlign w:val="center"/>
          </w:tcPr>
          <w:p w14:paraId="73AE5FD8"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1 412,03</w:t>
            </w:r>
          </w:p>
        </w:tc>
        <w:tc>
          <w:tcPr>
            <w:tcW w:w="1330" w:type="dxa"/>
            <w:shd w:val="clear" w:color="auto" w:fill="auto"/>
            <w:vAlign w:val="center"/>
          </w:tcPr>
          <w:p w14:paraId="039FCB59"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93,23</w:t>
            </w:r>
          </w:p>
        </w:tc>
      </w:tr>
      <w:tr w:rsidR="00947DB0" w:rsidRPr="00947DB0" w14:paraId="5A575EE9" w14:textId="77777777" w:rsidTr="00947DB0">
        <w:tc>
          <w:tcPr>
            <w:tcW w:w="279" w:type="dxa"/>
            <w:shd w:val="clear" w:color="auto" w:fill="auto"/>
          </w:tcPr>
          <w:p w14:paraId="15585560"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sz w:val="16"/>
                <w:szCs w:val="16"/>
              </w:rPr>
            </w:pPr>
            <w:r w:rsidRPr="00947DB0">
              <w:rPr>
                <w:rFonts w:ascii="Times New Roman" w:hAnsi="Times New Roman" w:cs="Times New Roman"/>
                <w:sz w:val="16"/>
                <w:szCs w:val="16"/>
              </w:rPr>
              <w:t>2</w:t>
            </w:r>
          </w:p>
        </w:tc>
        <w:tc>
          <w:tcPr>
            <w:tcW w:w="3716" w:type="dxa"/>
            <w:shd w:val="clear" w:color="auto" w:fill="auto"/>
            <w:vAlign w:val="center"/>
          </w:tcPr>
          <w:p w14:paraId="78D0116C" w14:textId="77777777" w:rsidR="00B77991" w:rsidRPr="00947DB0" w:rsidRDefault="00B77991" w:rsidP="00FC1B23">
            <w:pPr>
              <w:autoSpaceDE w:val="0"/>
              <w:autoSpaceDN w:val="0"/>
              <w:adjustRightInd w:val="0"/>
              <w:spacing w:after="0" w:line="240" w:lineRule="auto"/>
              <w:jc w:val="both"/>
              <w:rPr>
                <w:rFonts w:ascii="Times New Roman" w:hAnsi="Times New Roman" w:cs="Times New Roman"/>
                <w:sz w:val="20"/>
                <w:szCs w:val="20"/>
              </w:rPr>
            </w:pPr>
            <w:r w:rsidRPr="00947DB0">
              <w:rPr>
                <w:rFonts w:ascii="Times New Roman" w:hAnsi="Times New Roman" w:cs="Times New Roman"/>
                <w:sz w:val="20"/>
                <w:szCs w:val="20"/>
              </w:rPr>
              <w:t>МП Молодежь Усольского района</w:t>
            </w:r>
          </w:p>
        </w:tc>
        <w:tc>
          <w:tcPr>
            <w:tcW w:w="1296" w:type="dxa"/>
            <w:shd w:val="clear" w:color="auto" w:fill="auto"/>
            <w:vAlign w:val="center"/>
          </w:tcPr>
          <w:p w14:paraId="61395C5C"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8 230,49</w:t>
            </w:r>
          </w:p>
        </w:tc>
        <w:tc>
          <w:tcPr>
            <w:tcW w:w="1428" w:type="dxa"/>
            <w:shd w:val="clear" w:color="auto" w:fill="auto"/>
            <w:vAlign w:val="center"/>
          </w:tcPr>
          <w:p w14:paraId="709926A3"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94,64</w:t>
            </w:r>
          </w:p>
        </w:tc>
        <w:tc>
          <w:tcPr>
            <w:tcW w:w="1296" w:type="dxa"/>
            <w:shd w:val="clear" w:color="auto" w:fill="auto"/>
            <w:vAlign w:val="center"/>
          </w:tcPr>
          <w:p w14:paraId="3E6C26AA"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4 940,38</w:t>
            </w:r>
          </w:p>
        </w:tc>
        <w:tc>
          <w:tcPr>
            <w:tcW w:w="1330" w:type="dxa"/>
            <w:shd w:val="clear" w:color="auto" w:fill="auto"/>
            <w:vAlign w:val="center"/>
          </w:tcPr>
          <w:p w14:paraId="56140D84" w14:textId="77777777" w:rsidR="00B77991" w:rsidRPr="00947DB0" w:rsidRDefault="00B77991" w:rsidP="00FC1B23">
            <w:pPr>
              <w:autoSpaceDE w:val="0"/>
              <w:autoSpaceDN w:val="0"/>
              <w:adjustRightInd w:val="0"/>
              <w:spacing w:after="0" w:line="240" w:lineRule="auto"/>
              <w:jc w:val="center"/>
              <w:rPr>
                <w:rFonts w:ascii="Times New Roman" w:hAnsi="Times New Roman" w:cs="Times New Roman"/>
              </w:rPr>
            </w:pPr>
            <w:r w:rsidRPr="00947DB0">
              <w:rPr>
                <w:rFonts w:ascii="Times New Roman" w:hAnsi="Times New Roman" w:cs="Times New Roman"/>
              </w:rPr>
              <w:t>94,81</w:t>
            </w:r>
          </w:p>
        </w:tc>
      </w:tr>
    </w:tbl>
    <w:p w14:paraId="64E1084E" w14:textId="77777777" w:rsidR="00B77991" w:rsidRPr="00947DB0" w:rsidRDefault="00B77991" w:rsidP="00FC1B23">
      <w:pPr>
        <w:autoSpaceDE w:val="0"/>
        <w:autoSpaceDN w:val="0"/>
        <w:adjustRightInd w:val="0"/>
        <w:spacing w:after="0" w:line="240" w:lineRule="auto"/>
        <w:ind w:firstLine="709"/>
        <w:jc w:val="right"/>
        <w:rPr>
          <w:rFonts w:ascii="Times New Roman" w:hAnsi="Times New Roman" w:cs="Times New Roman"/>
          <w:sz w:val="28"/>
          <w:szCs w:val="28"/>
        </w:rPr>
      </w:pPr>
    </w:p>
    <w:p w14:paraId="28087540" w14:textId="77777777" w:rsidR="00B77991" w:rsidRPr="00947DB0" w:rsidRDefault="00B77991" w:rsidP="00FC1B23">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947DB0">
        <w:rPr>
          <w:rFonts w:ascii="Times New Roman" w:hAnsi="Times New Roman"/>
          <w:sz w:val="28"/>
          <w:szCs w:val="28"/>
        </w:rPr>
        <w:t>Самый высокий процент исполнения (94,40</w:t>
      </w:r>
      <w:r w:rsidRPr="00947DB0">
        <w:rPr>
          <w:rFonts w:ascii="Times New Roman" w:hAnsi="Times New Roman"/>
          <w:bCs/>
          <w:sz w:val="28"/>
          <w:szCs w:val="28"/>
        </w:rPr>
        <w:t>%</w:t>
      </w:r>
      <w:r w:rsidRPr="00947DB0">
        <w:rPr>
          <w:rFonts w:ascii="Times New Roman" w:hAnsi="Times New Roman"/>
          <w:sz w:val="28"/>
          <w:szCs w:val="28"/>
        </w:rPr>
        <w:t>) сложился по муниципальной программе «</w:t>
      </w:r>
      <w:r w:rsidRPr="00947DB0">
        <w:rPr>
          <w:rFonts w:ascii="Times New Roman" w:hAnsi="Times New Roman" w:cs="Times New Roman"/>
          <w:sz w:val="28"/>
          <w:szCs w:val="28"/>
        </w:rPr>
        <w:t xml:space="preserve">Профилактика правонарушений, преступлений и общественной безопасности в </w:t>
      </w:r>
      <w:proofErr w:type="spellStart"/>
      <w:r w:rsidRPr="00947DB0">
        <w:rPr>
          <w:rFonts w:ascii="Times New Roman" w:hAnsi="Times New Roman" w:cs="Times New Roman"/>
          <w:sz w:val="28"/>
          <w:szCs w:val="28"/>
        </w:rPr>
        <w:t>Усольском</w:t>
      </w:r>
      <w:proofErr w:type="spellEnd"/>
      <w:r w:rsidRPr="00947DB0">
        <w:rPr>
          <w:rFonts w:ascii="Times New Roman" w:hAnsi="Times New Roman" w:cs="Times New Roman"/>
          <w:sz w:val="28"/>
          <w:szCs w:val="28"/>
        </w:rPr>
        <w:t xml:space="preserve"> районе</w:t>
      </w:r>
      <w:r w:rsidRPr="00947DB0">
        <w:rPr>
          <w:rFonts w:ascii="Times New Roman" w:hAnsi="Times New Roman"/>
          <w:sz w:val="28"/>
          <w:szCs w:val="28"/>
        </w:rPr>
        <w:t xml:space="preserve">». Большая часть мероприятий реализована в полном объеме. </w:t>
      </w:r>
      <w:r w:rsidRPr="00947DB0">
        <w:rPr>
          <w:rFonts w:ascii="Times New Roman" w:eastAsia="Calibri" w:hAnsi="Times New Roman" w:cs="Times New Roman"/>
          <w:bCs/>
          <w:sz w:val="28"/>
          <w:szCs w:val="28"/>
        </w:rPr>
        <w:t>Причиной нереализованного мероприятия «</w:t>
      </w:r>
      <w:r w:rsidRPr="00947DB0">
        <w:rPr>
          <w:rFonts w:ascii="Times New Roman" w:hAnsi="Times New Roman"/>
          <w:sz w:val="28"/>
          <w:szCs w:val="28"/>
        </w:rPr>
        <w:t xml:space="preserve">Проведение профилактических мероприятий с несовершеннолетними, состоящими на учете в Банке данных СОП, в том числе, с условно-осужденными несовершеннолетними» </w:t>
      </w:r>
      <w:r w:rsidRPr="00947DB0">
        <w:rPr>
          <w:rFonts w:ascii="Times New Roman" w:eastAsia="Calibri" w:hAnsi="Times New Roman" w:cs="Times New Roman"/>
          <w:bCs/>
          <w:sz w:val="28"/>
          <w:szCs w:val="28"/>
        </w:rPr>
        <w:t xml:space="preserve">послужило отсутствие технической возможности проведения у организаторов профилактического квеста «Демон разума». </w:t>
      </w:r>
    </w:p>
    <w:p w14:paraId="6786D4B7" w14:textId="77777777" w:rsidR="00B77991" w:rsidRPr="00947DB0" w:rsidRDefault="00B77991" w:rsidP="00FC1B23">
      <w:pPr>
        <w:pStyle w:val="pt-a-000040"/>
        <w:spacing w:before="0" w:beforeAutospacing="0" w:after="0" w:afterAutospacing="0"/>
        <w:ind w:firstLine="709"/>
        <w:jc w:val="both"/>
        <w:rPr>
          <w:rStyle w:val="pt-a0-000022"/>
          <w:sz w:val="28"/>
          <w:szCs w:val="28"/>
        </w:rPr>
      </w:pPr>
      <w:r w:rsidRPr="00947DB0">
        <w:rPr>
          <w:sz w:val="28"/>
          <w:szCs w:val="28"/>
        </w:rPr>
        <w:t>Процент исполнения (94,64</w:t>
      </w:r>
      <w:r w:rsidRPr="00947DB0">
        <w:rPr>
          <w:bCs/>
          <w:sz w:val="28"/>
          <w:szCs w:val="28"/>
        </w:rPr>
        <w:t>%</w:t>
      </w:r>
      <w:r w:rsidRPr="00947DB0">
        <w:rPr>
          <w:sz w:val="28"/>
          <w:szCs w:val="28"/>
        </w:rPr>
        <w:t>) сложился по муниципальной программе «Молодежь Усольского района». Высокий процент исполнения обусловлен предоставлением субсидии из бюджета Иркутской области в полном объеме по государственной программе</w:t>
      </w:r>
      <w:r w:rsidRPr="00947DB0">
        <w:rPr>
          <w:bCs/>
          <w:sz w:val="28"/>
          <w:szCs w:val="28"/>
        </w:rPr>
        <w:t xml:space="preserve"> Иркутской области «Доступное жилье». </w:t>
      </w:r>
      <w:r w:rsidRPr="00947DB0">
        <w:rPr>
          <w:rStyle w:val="pt-a0-000022"/>
          <w:sz w:val="28"/>
          <w:szCs w:val="28"/>
        </w:rPr>
        <w:t xml:space="preserve">Пять молодых семей уже реализовали свое право и приобрели квартиры в </w:t>
      </w:r>
      <w:proofErr w:type="spellStart"/>
      <w:r w:rsidRPr="00947DB0">
        <w:rPr>
          <w:rStyle w:val="pt-a0-000022"/>
          <w:sz w:val="28"/>
          <w:szCs w:val="28"/>
        </w:rPr>
        <w:t>р.п</w:t>
      </w:r>
      <w:proofErr w:type="spellEnd"/>
      <w:r w:rsidRPr="00947DB0">
        <w:rPr>
          <w:rStyle w:val="pt-a0-000022"/>
          <w:sz w:val="28"/>
          <w:szCs w:val="28"/>
        </w:rPr>
        <w:t>. Белореченский.</w:t>
      </w:r>
    </w:p>
    <w:p w14:paraId="3A9B60B9" w14:textId="77777777" w:rsidR="00B77991" w:rsidRPr="00947DB0" w:rsidRDefault="00B77991"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lastRenderedPageBreak/>
        <w:t xml:space="preserve">На уровне 10,1% - 40% исполнены расходы по 2 муниципальным программам; </w:t>
      </w:r>
    </w:p>
    <w:p w14:paraId="75DA76CA" w14:textId="77777777" w:rsidR="00B77991" w:rsidRPr="00947DB0" w:rsidRDefault="00B77991"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на уровне 40,1% - 70% - по 8 муниципальным программам; </w:t>
      </w:r>
    </w:p>
    <w:p w14:paraId="590C1E90" w14:textId="77777777" w:rsidR="00B77991" w:rsidRPr="00947DB0" w:rsidRDefault="00B77991"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на уровне более 90% - по 2 муниципальным программам.</w:t>
      </w:r>
    </w:p>
    <w:p w14:paraId="40FD6BD4" w14:textId="017633D4" w:rsidR="00B77991" w:rsidRPr="00947DB0" w:rsidRDefault="00B77991" w:rsidP="00FC1B23">
      <w:pPr>
        <w:autoSpaceDE w:val="0"/>
        <w:autoSpaceDN w:val="0"/>
        <w:adjustRightInd w:val="0"/>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 xml:space="preserve">За 9 месяцев 2023 года на низком уровне (менее 40%) исполнены расходы по муниципальной программе: </w:t>
      </w:r>
      <w:r w:rsidRPr="00947DB0">
        <w:rPr>
          <w:rStyle w:val="cardmaininfocontent2"/>
          <w:rFonts w:ascii="Times New Roman" w:hAnsi="Times New Roman" w:cs="Times New Roman"/>
          <w:sz w:val="28"/>
          <w:szCs w:val="28"/>
        </w:rPr>
        <w:t>«Комплексное развитие сельских территорий Усольского района» - 43 659,12 тыс.руб., или 37,42% показателя исполнения бюджета при плане 116 685,77 тыс.руб.</w:t>
      </w:r>
      <w:r w:rsidRPr="00947DB0">
        <w:rPr>
          <w:rStyle w:val="cardmaininfocontent2"/>
          <w:sz w:val="28"/>
          <w:szCs w:val="28"/>
        </w:rPr>
        <w:t xml:space="preserve"> </w:t>
      </w:r>
      <w:r w:rsidRPr="00947DB0">
        <w:rPr>
          <w:rFonts w:ascii="Times New Roman" w:hAnsi="Times New Roman" w:cs="Times New Roman"/>
          <w:sz w:val="28"/>
          <w:szCs w:val="28"/>
        </w:rPr>
        <w:t xml:space="preserve">(в аналогичном периоде прошлого года кассовое исполнение составило 27 342,02 тыс.руб. или 45,38%). Поставленные задачи, цель, ожидаемый конечный результат мероприятий подпрограммы </w:t>
      </w:r>
      <w:r w:rsidRPr="00947DB0">
        <w:rPr>
          <w:rFonts w:ascii="Times New Roman" w:hAnsi="Times New Roman" w:cs="Times New Roman"/>
          <w:bCs/>
          <w:sz w:val="28"/>
          <w:szCs w:val="28"/>
        </w:rPr>
        <w:t xml:space="preserve">«Комплексное обустройство населенных пунктов объектами социальной инфраструктуры» </w:t>
      </w:r>
      <w:r w:rsidRPr="00947DB0">
        <w:rPr>
          <w:rFonts w:ascii="Times New Roman" w:hAnsi="Times New Roman" w:cs="Times New Roman"/>
          <w:sz w:val="28"/>
          <w:szCs w:val="28"/>
        </w:rPr>
        <w:t>в 3 квартале 2023 года не достигнуты. Срок реализации мероприятий подпрограммы перенесен на 4 квартал 2023г. Мероприятие «</w:t>
      </w:r>
      <w:r w:rsidRPr="00947DB0">
        <w:rPr>
          <w:rFonts w:ascii="Times New Roman" w:hAnsi="Times New Roman" w:cs="Times New Roman"/>
          <w:sz w:val="28"/>
          <w:szCs w:val="28"/>
          <w:lang w:val="x-none"/>
        </w:rPr>
        <w:t xml:space="preserve">Строительство лыжной базы в </w:t>
      </w:r>
      <w:proofErr w:type="spellStart"/>
      <w:r w:rsidRPr="00947DB0">
        <w:rPr>
          <w:rFonts w:ascii="Times New Roman" w:hAnsi="Times New Roman" w:cs="Times New Roman"/>
          <w:sz w:val="28"/>
          <w:szCs w:val="28"/>
          <w:lang w:val="x-none"/>
        </w:rPr>
        <w:t>п.Мишелевка</w:t>
      </w:r>
      <w:proofErr w:type="spellEnd"/>
      <w:r w:rsidRPr="00947DB0">
        <w:rPr>
          <w:rFonts w:ascii="Times New Roman" w:hAnsi="Times New Roman" w:cs="Times New Roman"/>
          <w:sz w:val="28"/>
          <w:szCs w:val="28"/>
          <w:lang w:val="x-none"/>
        </w:rPr>
        <w:t xml:space="preserve"> Усольского района» </w:t>
      </w:r>
      <w:r w:rsidRPr="00947DB0">
        <w:rPr>
          <w:rFonts w:ascii="Times New Roman" w:hAnsi="Times New Roman" w:cs="Times New Roman"/>
          <w:sz w:val="28"/>
          <w:szCs w:val="28"/>
        </w:rPr>
        <w:t>в сумме 8 325,00</w:t>
      </w:r>
      <w:r w:rsidRPr="00947DB0">
        <w:rPr>
          <w:rFonts w:ascii="Times New Roman" w:hAnsi="Times New Roman" w:cs="Times New Roman"/>
          <w:sz w:val="28"/>
          <w:szCs w:val="28"/>
          <w:lang w:val="x-none"/>
        </w:rPr>
        <w:t xml:space="preserve"> тыс.руб.</w:t>
      </w:r>
      <w:r w:rsidRPr="00947DB0">
        <w:rPr>
          <w:rFonts w:ascii="Times New Roman" w:hAnsi="Times New Roman" w:cs="Times New Roman"/>
          <w:sz w:val="28"/>
          <w:szCs w:val="28"/>
        </w:rPr>
        <w:t xml:space="preserve"> исключено из подпрограммы.</w:t>
      </w:r>
    </w:p>
    <w:p w14:paraId="551E84F9" w14:textId="77777777" w:rsidR="00B77991" w:rsidRPr="00947DB0" w:rsidRDefault="00B77991"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За проверяемый период предусмотрено финансирование следующих мероприятий:</w:t>
      </w:r>
    </w:p>
    <w:p w14:paraId="0EE01FF3" w14:textId="77777777" w:rsidR="00B77991" w:rsidRPr="00947DB0" w:rsidRDefault="00B77991" w:rsidP="00FC1B23">
      <w:pPr>
        <w:autoSpaceDE w:val="0"/>
        <w:autoSpaceDN w:val="0"/>
        <w:adjustRightInd w:val="0"/>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lang w:val="x-none"/>
        </w:rPr>
        <w:t>Основное мероприятие «Благоустройство территории Усольского района»</w:t>
      </w:r>
      <w:r w:rsidRPr="00947DB0">
        <w:rPr>
          <w:rFonts w:ascii="Times New Roman" w:hAnsi="Times New Roman" w:cs="Times New Roman"/>
          <w:sz w:val="28"/>
          <w:szCs w:val="28"/>
        </w:rPr>
        <w:t xml:space="preserve"> профинансировано в сумме 5 461,96 тыс.руб. или 25,33%.</w:t>
      </w:r>
    </w:p>
    <w:p w14:paraId="47365870" w14:textId="77777777" w:rsidR="00B77991" w:rsidRPr="00947DB0" w:rsidRDefault="00B77991" w:rsidP="00FC1B23">
      <w:pPr>
        <w:autoSpaceDE w:val="0"/>
        <w:autoSpaceDN w:val="0"/>
        <w:adjustRightInd w:val="0"/>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Основное мероприятие «Предоставление иных межбюджетных трансфертов муниципальным образованиям Усольского района на модернизацию объектов коммунальной инфраструктуры и жилого фонда» профинансировано в сумме 2 281,38 тыс.руб. или 50,64%.</w:t>
      </w:r>
    </w:p>
    <w:p w14:paraId="0AEB8C25" w14:textId="77777777" w:rsidR="00B77991" w:rsidRPr="00947DB0" w:rsidRDefault="00B77991" w:rsidP="00FC1B23">
      <w:pPr>
        <w:autoSpaceDE w:val="0"/>
        <w:autoSpaceDN w:val="0"/>
        <w:adjustRightInd w:val="0"/>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Основное мероприятие «Строительство и приобретение жилых домов, предоставляемых гражданам Российской Федерации, проживающим на территории Усольского района, по договору найма жилого помещения» профинансировано в сумме 16 238,97 тыс.руб. или 67,59%.</w:t>
      </w:r>
    </w:p>
    <w:p w14:paraId="096C178D" w14:textId="77777777" w:rsidR="00B77991" w:rsidRPr="00947DB0" w:rsidRDefault="00B77991" w:rsidP="00FC1B23">
      <w:pPr>
        <w:autoSpaceDE w:val="0"/>
        <w:autoSpaceDN w:val="0"/>
        <w:adjustRightInd w:val="0"/>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 xml:space="preserve">Основное мероприятие «Предоставление иных межбюджетных трансфертов муниципальным образованиям на реализацию вопросов по разработке проектов </w:t>
      </w:r>
      <w:proofErr w:type="spellStart"/>
      <w:r w:rsidRPr="00947DB0">
        <w:rPr>
          <w:rFonts w:ascii="Times New Roman" w:hAnsi="Times New Roman" w:cs="Times New Roman"/>
          <w:sz w:val="28"/>
          <w:szCs w:val="28"/>
        </w:rPr>
        <w:t>санитарно</w:t>
      </w:r>
      <w:proofErr w:type="spellEnd"/>
      <w:r w:rsidRPr="00947DB0">
        <w:rPr>
          <w:rFonts w:ascii="Times New Roman" w:hAnsi="Times New Roman" w:cs="Times New Roman"/>
          <w:sz w:val="28"/>
          <w:szCs w:val="28"/>
        </w:rPr>
        <w:t xml:space="preserve"> - защитной зоны котельных, инвентаризации источников выбросов загрязняющих веществ, постановки на государственный учёт объектов негативного воздействия» профинансировано в сумме 60,00 тыс.руб. или 6,82%.</w:t>
      </w:r>
    </w:p>
    <w:p w14:paraId="5589914E" w14:textId="77777777" w:rsidR="00B77991" w:rsidRPr="00947DB0" w:rsidRDefault="00B77991" w:rsidP="00FC1B2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 xml:space="preserve">МП «Развитие туризма» исполнена в сумме 291,16 тыс.руб., или на </w:t>
      </w:r>
      <w:r w:rsidRPr="00947DB0">
        <w:rPr>
          <w:rFonts w:ascii="Times New Roman" w:hAnsi="Times New Roman" w:cs="Times New Roman"/>
          <w:bCs/>
          <w:sz w:val="28"/>
          <w:szCs w:val="28"/>
        </w:rPr>
        <w:t>37,91</w:t>
      </w:r>
      <w:r w:rsidRPr="00947DB0">
        <w:rPr>
          <w:rFonts w:ascii="Times New Roman" w:hAnsi="Times New Roman" w:cs="Times New Roman"/>
          <w:sz w:val="28"/>
          <w:szCs w:val="28"/>
        </w:rPr>
        <w:t xml:space="preserve">% </w:t>
      </w:r>
      <w:r w:rsidRPr="00947DB0">
        <w:rPr>
          <w:rStyle w:val="cardmaininfocontent2"/>
          <w:rFonts w:ascii="Times New Roman" w:hAnsi="Times New Roman" w:cs="Times New Roman"/>
          <w:sz w:val="28"/>
          <w:szCs w:val="28"/>
        </w:rPr>
        <w:t xml:space="preserve">показателя исполнения бюджета </w:t>
      </w:r>
      <w:r w:rsidRPr="00947DB0">
        <w:rPr>
          <w:rFonts w:ascii="Times New Roman" w:hAnsi="Times New Roman" w:cs="Times New Roman"/>
          <w:sz w:val="28"/>
          <w:szCs w:val="28"/>
        </w:rPr>
        <w:t>(в аналогичном периоде прошлого года кассовое исполнение составило 323,44 тыс. руб. или 70,84%). Реализация основного мероприятия запланирована на 4 квартал 2023 года.</w:t>
      </w:r>
    </w:p>
    <w:p w14:paraId="19984111" w14:textId="77777777" w:rsidR="00B77991" w:rsidRPr="00947DB0" w:rsidRDefault="00B77991"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На уровне 50,97% исполнены расходы по программе</w:t>
      </w:r>
      <w:r w:rsidRPr="00947DB0">
        <w:rPr>
          <w:rStyle w:val="cardmaininfocontent2"/>
          <w:sz w:val="28"/>
          <w:szCs w:val="28"/>
        </w:rPr>
        <w:t xml:space="preserve"> «</w:t>
      </w:r>
      <w:r w:rsidRPr="00947DB0">
        <w:rPr>
          <w:rFonts w:ascii="Times New Roman" w:hAnsi="Times New Roman" w:cs="Times New Roman"/>
          <w:sz w:val="28"/>
          <w:szCs w:val="28"/>
        </w:rPr>
        <w:t xml:space="preserve">Развитие инфраструктуры и обеспечение комплексных мер противодействия чрезвычайным ситуациям в образовательных учреждениях» в сумме 117 171,35 тыс.руб. (в аналогичном периоде прошлого года кассовое исполнение составило 161 376,48 тыс. руб. или 76,29%). </w:t>
      </w:r>
    </w:p>
    <w:p w14:paraId="0104F9F4" w14:textId="77777777" w:rsidR="00B77991" w:rsidRPr="00E115FC" w:rsidRDefault="00B77991" w:rsidP="00FC1B23">
      <w:pPr>
        <w:spacing w:after="0" w:line="240" w:lineRule="auto"/>
        <w:ind w:firstLine="709"/>
        <w:jc w:val="both"/>
        <w:rPr>
          <w:rFonts w:ascii="Times New Roman" w:hAnsi="Times New Roman" w:cs="Times New Roman"/>
          <w:sz w:val="28"/>
          <w:szCs w:val="28"/>
          <w:shd w:val="clear" w:color="auto" w:fill="FFFFFF"/>
        </w:rPr>
      </w:pPr>
      <w:r w:rsidRPr="00E115FC">
        <w:rPr>
          <w:rFonts w:ascii="Times New Roman" w:hAnsi="Times New Roman" w:cs="Times New Roman"/>
          <w:sz w:val="28"/>
          <w:szCs w:val="28"/>
        </w:rPr>
        <w:t xml:space="preserve">МП «Обеспечение безопасности населения Усольского района» исполнена в сумме 2319,48 тыс.руб., или 51,56% </w:t>
      </w:r>
      <w:r w:rsidRPr="00E115FC">
        <w:rPr>
          <w:rStyle w:val="cardmaininfocontent2"/>
          <w:rFonts w:ascii="Times New Roman" w:hAnsi="Times New Roman" w:cs="Times New Roman"/>
          <w:sz w:val="28"/>
          <w:szCs w:val="28"/>
        </w:rPr>
        <w:t xml:space="preserve">показателя исполнения </w:t>
      </w:r>
      <w:r w:rsidRPr="00E115FC">
        <w:rPr>
          <w:rStyle w:val="cardmaininfocontent2"/>
          <w:rFonts w:ascii="Times New Roman" w:hAnsi="Times New Roman" w:cs="Times New Roman"/>
          <w:sz w:val="28"/>
          <w:szCs w:val="28"/>
        </w:rPr>
        <w:lastRenderedPageBreak/>
        <w:t xml:space="preserve">бюджета </w:t>
      </w:r>
      <w:r w:rsidRPr="00E115FC">
        <w:rPr>
          <w:rFonts w:ascii="Times New Roman" w:hAnsi="Times New Roman" w:cs="Times New Roman"/>
          <w:sz w:val="28"/>
          <w:szCs w:val="28"/>
        </w:rPr>
        <w:t xml:space="preserve">(в аналогичном периоде прошлого года кассовое исполнение составило 3588,00 тыс. руб. или 83,8%). Реализация основного мероприятия «Осуществление полномочий по организации мероприятий при осуществлении деятельности по обращению с собаками и кошками без владельцев» </w:t>
      </w:r>
      <w:r w:rsidRPr="00E115FC">
        <w:rPr>
          <w:rFonts w:ascii="Times New Roman" w:hAnsi="Times New Roman" w:cs="Times New Roman"/>
          <w:sz w:val="28"/>
          <w:szCs w:val="28"/>
          <w:shd w:val="clear" w:color="auto" w:fill="FFFFFF"/>
        </w:rPr>
        <w:t xml:space="preserve">согласно Закону Иркутской области от 09.12.2013г. №110-ОЗ предусмотрена на уровне 50,29%. </w:t>
      </w:r>
    </w:p>
    <w:p w14:paraId="36F5B1C6" w14:textId="77777777" w:rsidR="00B77991" w:rsidRPr="00947DB0" w:rsidRDefault="00B77991" w:rsidP="00FC1B23">
      <w:pPr>
        <w:spacing w:after="0" w:line="240" w:lineRule="auto"/>
        <w:ind w:firstLine="708"/>
        <w:jc w:val="both"/>
        <w:rPr>
          <w:rStyle w:val="fontstyle01"/>
          <w:rFonts w:ascii="Times New Roman" w:hAnsi="Times New Roman"/>
          <w:color w:val="auto"/>
          <w:sz w:val="28"/>
          <w:szCs w:val="28"/>
        </w:rPr>
      </w:pPr>
      <w:r w:rsidRPr="00947DB0">
        <w:rPr>
          <w:rStyle w:val="fontstyle01"/>
          <w:rFonts w:ascii="Times New Roman" w:hAnsi="Times New Roman" w:cs="Times New Roman"/>
          <w:color w:val="auto"/>
          <w:sz w:val="28"/>
          <w:szCs w:val="28"/>
        </w:rPr>
        <w:t>В соответстви</w:t>
      </w:r>
      <w:r w:rsidRPr="00947DB0">
        <w:rPr>
          <w:rStyle w:val="fontstyle01"/>
          <w:rFonts w:ascii="Times New Roman" w:hAnsi="Times New Roman"/>
          <w:color w:val="auto"/>
          <w:sz w:val="28"/>
          <w:szCs w:val="28"/>
        </w:rPr>
        <w:t>и с пунктом 2 статьи 179 Бюджетного кодекса объем бюджетных ассигнований на финансовое обеспечение реализации муниципальных программ утверждается решением о бюджете.</w:t>
      </w:r>
    </w:p>
    <w:p w14:paraId="0AB1D240" w14:textId="77777777" w:rsidR="00B77991" w:rsidRPr="00947DB0" w:rsidRDefault="00B77991" w:rsidP="00FC1B23">
      <w:pPr>
        <w:autoSpaceDE w:val="0"/>
        <w:autoSpaceDN w:val="0"/>
        <w:adjustRightInd w:val="0"/>
        <w:spacing w:after="0" w:line="240" w:lineRule="auto"/>
        <w:ind w:firstLine="709"/>
        <w:jc w:val="right"/>
        <w:rPr>
          <w:rFonts w:ascii="Times New Roman" w:hAnsi="Times New Roman" w:cs="Times New Roman"/>
          <w:sz w:val="24"/>
          <w:szCs w:val="28"/>
        </w:rPr>
      </w:pPr>
      <w:r w:rsidRPr="00947DB0">
        <w:rPr>
          <w:rFonts w:ascii="Times New Roman" w:hAnsi="Times New Roman" w:cs="Times New Roman"/>
          <w:sz w:val="24"/>
          <w:szCs w:val="28"/>
        </w:rPr>
        <w:t>Таб.10, тыс. руб.</w:t>
      </w:r>
    </w:p>
    <w:tbl>
      <w:tblPr>
        <w:tblW w:w="942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1418"/>
        <w:gridCol w:w="850"/>
        <w:gridCol w:w="1418"/>
        <w:gridCol w:w="1984"/>
        <w:gridCol w:w="822"/>
      </w:tblGrid>
      <w:tr w:rsidR="00B77991" w:rsidRPr="00947DB0" w14:paraId="05079AF9" w14:textId="77777777" w:rsidTr="00B77991">
        <w:trPr>
          <w:trHeight w:val="270"/>
        </w:trPr>
        <w:tc>
          <w:tcPr>
            <w:tcW w:w="2930" w:type="dxa"/>
            <w:shd w:val="clear" w:color="auto" w:fill="DEEAF6" w:themeFill="accent1" w:themeFillTint="33"/>
          </w:tcPr>
          <w:p w14:paraId="0AFC0FCD" w14:textId="77777777" w:rsidR="00E115FC" w:rsidRDefault="00E115FC" w:rsidP="004E145E">
            <w:pPr>
              <w:spacing w:after="0" w:line="240" w:lineRule="auto"/>
              <w:jc w:val="center"/>
              <w:rPr>
                <w:rFonts w:ascii="Times New Roman" w:hAnsi="Times New Roman" w:cs="Times New Roman"/>
                <w:b/>
                <w:bCs/>
                <w:sz w:val="20"/>
                <w:szCs w:val="28"/>
              </w:rPr>
            </w:pPr>
          </w:p>
          <w:p w14:paraId="62DB8D9B" w14:textId="4B36A8F1" w:rsidR="00B77991" w:rsidRPr="00947DB0" w:rsidRDefault="00B77991" w:rsidP="004E145E">
            <w:pPr>
              <w:spacing w:after="0" w:line="240" w:lineRule="auto"/>
              <w:jc w:val="center"/>
              <w:rPr>
                <w:rFonts w:ascii="Times New Roman" w:hAnsi="Times New Roman" w:cs="Times New Roman"/>
                <w:b/>
                <w:bCs/>
                <w:sz w:val="20"/>
                <w:szCs w:val="28"/>
              </w:rPr>
            </w:pPr>
            <w:r w:rsidRPr="00947DB0">
              <w:rPr>
                <w:rFonts w:ascii="Times New Roman" w:hAnsi="Times New Roman" w:cs="Times New Roman"/>
                <w:b/>
                <w:bCs/>
                <w:sz w:val="20"/>
                <w:szCs w:val="28"/>
              </w:rPr>
              <w:t xml:space="preserve">Наименование муниципальной программы </w:t>
            </w:r>
          </w:p>
        </w:tc>
        <w:tc>
          <w:tcPr>
            <w:tcW w:w="1418" w:type="dxa"/>
            <w:shd w:val="clear" w:color="auto" w:fill="DEEAF6" w:themeFill="accent1" w:themeFillTint="33"/>
          </w:tcPr>
          <w:p w14:paraId="57157C72" w14:textId="77777777" w:rsidR="00E115FC" w:rsidRDefault="00E115FC" w:rsidP="004E145E">
            <w:pPr>
              <w:spacing w:after="0" w:line="240" w:lineRule="auto"/>
              <w:jc w:val="center"/>
              <w:rPr>
                <w:rFonts w:ascii="Times New Roman" w:hAnsi="Times New Roman" w:cs="Times New Roman"/>
                <w:b/>
                <w:bCs/>
                <w:sz w:val="20"/>
                <w:szCs w:val="28"/>
              </w:rPr>
            </w:pPr>
          </w:p>
          <w:p w14:paraId="1BD46188" w14:textId="02F6F4AF" w:rsidR="00B77991" w:rsidRPr="00947DB0" w:rsidRDefault="00B77991" w:rsidP="004E145E">
            <w:pPr>
              <w:spacing w:after="0" w:line="240" w:lineRule="auto"/>
              <w:jc w:val="center"/>
              <w:rPr>
                <w:rFonts w:ascii="Times New Roman" w:hAnsi="Times New Roman" w:cs="Times New Roman"/>
                <w:b/>
                <w:bCs/>
                <w:sz w:val="20"/>
                <w:szCs w:val="28"/>
              </w:rPr>
            </w:pPr>
            <w:r w:rsidRPr="00947DB0">
              <w:rPr>
                <w:rFonts w:ascii="Times New Roman" w:hAnsi="Times New Roman" w:cs="Times New Roman"/>
                <w:b/>
                <w:bCs/>
                <w:sz w:val="20"/>
                <w:szCs w:val="28"/>
              </w:rPr>
              <w:t>Паспорт программы (актуальная редакция на 01.10.2023г.)</w:t>
            </w:r>
          </w:p>
        </w:tc>
        <w:tc>
          <w:tcPr>
            <w:tcW w:w="850" w:type="dxa"/>
            <w:shd w:val="clear" w:color="auto" w:fill="DEEAF6" w:themeFill="accent1" w:themeFillTint="33"/>
          </w:tcPr>
          <w:p w14:paraId="25E96027" w14:textId="77777777" w:rsidR="00E115FC" w:rsidRDefault="00E115FC" w:rsidP="004E145E">
            <w:pPr>
              <w:spacing w:after="0" w:line="240" w:lineRule="auto"/>
              <w:jc w:val="center"/>
              <w:rPr>
                <w:rFonts w:ascii="Times New Roman" w:hAnsi="Times New Roman" w:cs="Times New Roman"/>
                <w:b/>
                <w:bCs/>
                <w:sz w:val="20"/>
                <w:szCs w:val="28"/>
              </w:rPr>
            </w:pPr>
          </w:p>
          <w:p w14:paraId="3DAE594D" w14:textId="6E53F4F5" w:rsidR="00B77991" w:rsidRPr="00947DB0" w:rsidRDefault="00B77991" w:rsidP="004E145E">
            <w:pPr>
              <w:spacing w:after="0" w:line="240" w:lineRule="auto"/>
              <w:jc w:val="center"/>
              <w:rPr>
                <w:rFonts w:ascii="Times New Roman" w:hAnsi="Times New Roman" w:cs="Times New Roman"/>
                <w:b/>
                <w:bCs/>
                <w:sz w:val="20"/>
                <w:szCs w:val="28"/>
              </w:rPr>
            </w:pPr>
            <w:r w:rsidRPr="00947DB0">
              <w:rPr>
                <w:rFonts w:ascii="Times New Roman" w:hAnsi="Times New Roman" w:cs="Times New Roman"/>
                <w:b/>
                <w:bCs/>
                <w:sz w:val="20"/>
                <w:szCs w:val="28"/>
              </w:rPr>
              <w:t>№ постановления</w:t>
            </w:r>
          </w:p>
        </w:tc>
        <w:tc>
          <w:tcPr>
            <w:tcW w:w="1418" w:type="dxa"/>
            <w:shd w:val="clear" w:color="auto" w:fill="DEEAF6" w:themeFill="accent1" w:themeFillTint="33"/>
          </w:tcPr>
          <w:p w14:paraId="66187724" w14:textId="77777777" w:rsidR="00E115FC" w:rsidRDefault="00B77991" w:rsidP="004E145E">
            <w:pPr>
              <w:spacing w:after="0" w:line="240" w:lineRule="auto"/>
              <w:jc w:val="center"/>
              <w:rPr>
                <w:rFonts w:ascii="Times New Roman" w:hAnsi="Times New Roman" w:cs="Times New Roman"/>
                <w:b/>
                <w:bCs/>
                <w:sz w:val="20"/>
                <w:szCs w:val="28"/>
              </w:rPr>
            </w:pPr>
            <w:r w:rsidRPr="00947DB0">
              <w:rPr>
                <w:rFonts w:ascii="Times New Roman" w:hAnsi="Times New Roman" w:cs="Times New Roman"/>
                <w:b/>
                <w:bCs/>
                <w:sz w:val="20"/>
                <w:szCs w:val="28"/>
              </w:rPr>
              <w:t xml:space="preserve"> </w:t>
            </w:r>
          </w:p>
          <w:p w14:paraId="64A4AFF8" w14:textId="051A8978" w:rsidR="00B77991" w:rsidRPr="00947DB0" w:rsidRDefault="00B77991" w:rsidP="004E145E">
            <w:pPr>
              <w:spacing w:after="0" w:line="240" w:lineRule="auto"/>
              <w:jc w:val="center"/>
              <w:rPr>
                <w:rFonts w:ascii="Times New Roman" w:hAnsi="Times New Roman" w:cs="Times New Roman"/>
                <w:b/>
                <w:bCs/>
                <w:sz w:val="20"/>
                <w:szCs w:val="28"/>
              </w:rPr>
            </w:pPr>
            <w:r w:rsidRPr="00947DB0">
              <w:rPr>
                <w:rFonts w:ascii="Times New Roman" w:hAnsi="Times New Roman" w:cs="Times New Roman"/>
                <w:b/>
                <w:bCs/>
                <w:sz w:val="20"/>
                <w:szCs w:val="28"/>
              </w:rPr>
              <w:t>дата постановления</w:t>
            </w:r>
          </w:p>
        </w:tc>
        <w:tc>
          <w:tcPr>
            <w:tcW w:w="1984" w:type="dxa"/>
            <w:shd w:val="clear" w:color="auto" w:fill="DEEAF6" w:themeFill="accent1" w:themeFillTint="33"/>
          </w:tcPr>
          <w:p w14:paraId="1CFFA47F" w14:textId="77777777" w:rsidR="00B77991" w:rsidRPr="00947DB0" w:rsidRDefault="00B77991" w:rsidP="004E145E">
            <w:pPr>
              <w:spacing w:after="0" w:line="240" w:lineRule="auto"/>
              <w:jc w:val="center"/>
              <w:rPr>
                <w:rFonts w:ascii="Times New Roman" w:hAnsi="Times New Roman" w:cs="Times New Roman"/>
                <w:b/>
                <w:bCs/>
                <w:sz w:val="20"/>
                <w:szCs w:val="28"/>
              </w:rPr>
            </w:pPr>
            <w:r w:rsidRPr="00947DB0">
              <w:rPr>
                <w:rFonts w:ascii="Times New Roman" w:hAnsi="Times New Roman" w:cs="Times New Roman"/>
                <w:b/>
                <w:bCs/>
                <w:sz w:val="20"/>
                <w:szCs w:val="28"/>
              </w:rPr>
              <w:t xml:space="preserve">Объем бюджетных ассигнований, предусмотренный в бюджете </w:t>
            </w:r>
          </w:p>
          <w:p w14:paraId="16566917" w14:textId="77777777" w:rsidR="00B77991" w:rsidRPr="00947DB0" w:rsidRDefault="00B77991" w:rsidP="004E145E">
            <w:pPr>
              <w:spacing w:after="0" w:line="240" w:lineRule="auto"/>
              <w:jc w:val="center"/>
              <w:rPr>
                <w:rFonts w:ascii="Times New Roman" w:hAnsi="Times New Roman" w:cs="Times New Roman"/>
                <w:b/>
                <w:bCs/>
                <w:sz w:val="20"/>
                <w:szCs w:val="28"/>
              </w:rPr>
            </w:pPr>
            <w:r w:rsidRPr="00947DB0">
              <w:rPr>
                <w:rFonts w:ascii="Times New Roman" w:hAnsi="Times New Roman" w:cs="Times New Roman"/>
                <w:b/>
                <w:bCs/>
                <w:sz w:val="20"/>
                <w:szCs w:val="28"/>
              </w:rPr>
              <w:t>на 2023 год</w:t>
            </w:r>
          </w:p>
        </w:tc>
        <w:tc>
          <w:tcPr>
            <w:tcW w:w="822" w:type="dxa"/>
            <w:shd w:val="clear" w:color="auto" w:fill="DEEAF6" w:themeFill="accent1" w:themeFillTint="33"/>
          </w:tcPr>
          <w:p w14:paraId="296DEE87" w14:textId="77777777" w:rsidR="00E115FC" w:rsidRDefault="00E115FC" w:rsidP="004E145E">
            <w:pPr>
              <w:spacing w:after="0" w:line="240" w:lineRule="auto"/>
              <w:jc w:val="center"/>
              <w:rPr>
                <w:rFonts w:ascii="Times New Roman" w:hAnsi="Times New Roman" w:cs="Times New Roman"/>
                <w:b/>
                <w:bCs/>
                <w:sz w:val="20"/>
                <w:szCs w:val="28"/>
              </w:rPr>
            </w:pPr>
          </w:p>
          <w:p w14:paraId="0C0A5FBD" w14:textId="539F82E8" w:rsidR="00B77991" w:rsidRPr="00947DB0" w:rsidRDefault="00B77991" w:rsidP="004E145E">
            <w:pPr>
              <w:spacing w:after="0" w:line="240" w:lineRule="auto"/>
              <w:jc w:val="center"/>
              <w:rPr>
                <w:rFonts w:ascii="Times New Roman" w:hAnsi="Times New Roman" w:cs="Times New Roman"/>
                <w:b/>
                <w:bCs/>
                <w:sz w:val="20"/>
                <w:szCs w:val="28"/>
              </w:rPr>
            </w:pPr>
            <w:r w:rsidRPr="00947DB0">
              <w:rPr>
                <w:rFonts w:ascii="Times New Roman" w:hAnsi="Times New Roman" w:cs="Times New Roman"/>
                <w:b/>
                <w:bCs/>
                <w:sz w:val="20"/>
                <w:szCs w:val="28"/>
              </w:rPr>
              <w:t>отклонения</w:t>
            </w:r>
          </w:p>
        </w:tc>
      </w:tr>
      <w:tr w:rsidR="00FC1B23" w:rsidRPr="00947DB0" w14:paraId="0BF2FE0E" w14:textId="77777777" w:rsidTr="00B77991">
        <w:trPr>
          <w:trHeight w:val="165"/>
        </w:trPr>
        <w:tc>
          <w:tcPr>
            <w:tcW w:w="2930" w:type="dxa"/>
          </w:tcPr>
          <w:p w14:paraId="0FD0F69C" w14:textId="77777777" w:rsidR="00B77991" w:rsidRPr="00E115FC" w:rsidRDefault="00B77991" w:rsidP="00FC1B23">
            <w:pPr>
              <w:spacing w:after="0" w:line="240" w:lineRule="auto"/>
              <w:ind w:firstLine="34"/>
              <w:jc w:val="center"/>
              <w:rPr>
                <w:rFonts w:ascii="Times New Roman" w:hAnsi="Times New Roman" w:cs="Times New Roman"/>
                <w:sz w:val="16"/>
                <w:szCs w:val="16"/>
              </w:rPr>
            </w:pPr>
            <w:r w:rsidRPr="00E115FC">
              <w:rPr>
                <w:rFonts w:ascii="Times New Roman" w:hAnsi="Times New Roman" w:cs="Times New Roman"/>
                <w:sz w:val="16"/>
                <w:szCs w:val="16"/>
              </w:rPr>
              <w:t>1</w:t>
            </w:r>
          </w:p>
        </w:tc>
        <w:tc>
          <w:tcPr>
            <w:tcW w:w="1418" w:type="dxa"/>
          </w:tcPr>
          <w:p w14:paraId="5E918255" w14:textId="77777777" w:rsidR="00B77991" w:rsidRPr="00E115FC" w:rsidRDefault="00B77991" w:rsidP="00FC1B23">
            <w:pPr>
              <w:spacing w:after="0" w:line="240" w:lineRule="auto"/>
              <w:ind w:hanging="32"/>
              <w:jc w:val="center"/>
              <w:rPr>
                <w:rFonts w:ascii="Times New Roman" w:hAnsi="Times New Roman" w:cs="Times New Roman"/>
                <w:sz w:val="16"/>
                <w:szCs w:val="16"/>
              </w:rPr>
            </w:pPr>
            <w:r w:rsidRPr="00E115FC">
              <w:rPr>
                <w:rFonts w:ascii="Times New Roman" w:hAnsi="Times New Roman" w:cs="Times New Roman"/>
                <w:sz w:val="16"/>
                <w:szCs w:val="16"/>
              </w:rPr>
              <w:t>2</w:t>
            </w:r>
          </w:p>
        </w:tc>
        <w:tc>
          <w:tcPr>
            <w:tcW w:w="850" w:type="dxa"/>
          </w:tcPr>
          <w:p w14:paraId="0F41D18C" w14:textId="77777777" w:rsidR="00B77991" w:rsidRPr="00E115FC" w:rsidRDefault="00B77991" w:rsidP="00FC1B23">
            <w:pPr>
              <w:spacing w:after="0" w:line="240" w:lineRule="auto"/>
              <w:ind w:hanging="33"/>
              <w:jc w:val="center"/>
              <w:rPr>
                <w:rFonts w:ascii="Times New Roman" w:hAnsi="Times New Roman" w:cs="Times New Roman"/>
                <w:sz w:val="16"/>
                <w:szCs w:val="16"/>
              </w:rPr>
            </w:pPr>
            <w:r w:rsidRPr="00E115FC">
              <w:rPr>
                <w:rFonts w:ascii="Times New Roman" w:hAnsi="Times New Roman" w:cs="Times New Roman"/>
                <w:sz w:val="16"/>
                <w:szCs w:val="16"/>
              </w:rPr>
              <w:t>3</w:t>
            </w:r>
          </w:p>
        </w:tc>
        <w:tc>
          <w:tcPr>
            <w:tcW w:w="1418" w:type="dxa"/>
          </w:tcPr>
          <w:p w14:paraId="6B109317" w14:textId="77777777" w:rsidR="00B77991" w:rsidRPr="00E115FC" w:rsidRDefault="00B77991" w:rsidP="00FC1B23">
            <w:pPr>
              <w:spacing w:after="0" w:line="240" w:lineRule="auto"/>
              <w:ind w:hanging="33"/>
              <w:jc w:val="center"/>
              <w:rPr>
                <w:rFonts w:ascii="Times New Roman" w:hAnsi="Times New Roman" w:cs="Times New Roman"/>
                <w:sz w:val="16"/>
                <w:szCs w:val="16"/>
              </w:rPr>
            </w:pPr>
            <w:r w:rsidRPr="00E115FC">
              <w:rPr>
                <w:rFonts w:ascii="Times New Roman" w:hAnsi="Times New Roman" w:cs="Times New Roman"/>
                <w:sz w:val="16"/>
                <w:szCs w:val="16"/>
              </w:rPr>
              <w:t>4</w:t>
            </w:r>
          </w:p>
        </w:tc>
        <w:tc>
          <w:tcPr>
            <w:tcW w:w="1984" w:type="dxa"/>
          </w:tcPr>
          <w:p w14:paraId="75E7D223" w14:textId="77777777" w:rsidR="00B77991" w:rsidRPr="00E115FC" w:rsidRDefault="00B77991" w:rsidP="00FC1B23">
            <w:pPr>
              <w:spacing w:after="0" w:line="240" w:lineRule="auto"/>
              <w:jc w:val="center"/>
              <w:rPr>
                <w:rFonts w:ascii="Times New Roman" w:hAnsi="Times New Roman" w:cs="Times New Roman"/>
                <w:sz w:val="16"/>
                <w:szCs w:val="16"/>
              </w:rPr>
            </w:pPr>
            <w:r w:rsidRPr="00E115FC">
              <w:rPr>
                <w:rFonts w:ascii="Times New Roman" w:hAnsi="Times New Roman" w:cs="Times New Roman"/>
                <w:sz w:val="16"/>
                <w:szCs w:val="16"/>
              </w:rPr>
              <w:t>5</w:t>
            </w:r>
          </w:p>
        </w:tc>
        <w:tc>
          <w:tcPr>
            <w:tcW w:w="822" w:type="dxa"/>
          </w:tcPr>
          <w:p w14:paraId="5975816C" w14:textId="77777777" w:rsidR="00B77991" w:rsidRPr="00E115FC" w:rsidRDefault="00B77991" w:rsidP="00FC1B23">
            <w:pPr>
              <w:spacing w:after="0" w:line="240" w:lineRule="auto"/>
              <w:ind w:hanging="32"/>
              <w:jc w:val="center"/>
              <w:rPr>
                <w:rFonts w:ascii="Times New Roman" w:hAnsi="Times New Roman" w:cs="Times New Roman"/>
                <w:sz w:val="16"/>
                <w:szCs w:val="16"/>
              </w:rPr>
            </w:pPr>
            <w:r w:rsidRPr="00E115FC">
              <w:rPr>
                <w:rFonts w:ascii="Times New Roman" w:hAnsi="Times New Roman" w:cs="Times New Roman"/>
                <w:sz w:val="16"/>
                <w:szCs w:val="16"/>
              </w:rPr>
              <w:t>5</w:t>
            </w:r>
          </w:p>
        </w:tc>
      </w:tr>
      <w:tr w:rsidR="00E115FC" w:rsidRPr="00947DB0" w14:paraId="203E5B20" w14:textId="77777777" w:rsidTr="00E115FC">
        <w:trPr>
          <w:trHeight w:val="613"/>
        </w:trPr>
        <w:tc>
          <w:tcPr>
            <w:tcW w:w="2930" w:type="dxa"/>
            <w:vAlign w:val="bottom"/>
          </w:tcPr>
          <w:p w14:paraId="04090F32"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Развитие системы образования Усольского района</w:t>
            </w:r>
          </w:p>
        </w:tc>
        <w:tc>
          <w:tcPr>
            <w:tcW w:w="1418" w:type="dxa"/>
            <w:vAlign w:val="center"/>
          </w:tcPr>
          <w:p w14:paraId="6A9895CD" w14:textId="77777777" w:rsidR="00B77991" w:rsidRPr="00E115FC" w:rsidRDefault="00B77991" w:rsidP="00FC1B23">
            <w:pPr>
              <w:spacing w:after="0" w:line="240" w:lineRule="auto"/>
              <w:jc w:val="center"/>
              <w:rPr>
                <w:rFonts w:ascii="Times New Roman" w:eastAsia="Times New Roman" w:hAnsi="Times New Roman" w:cs="Times New Roman"/>
                <w:sz w:val="20"/>
                <w:szCs w:val="20"/>
              </w:rPr>
            </w:pPr>
            <w:r w:rsidRPr="00E115FC">
              <w:rPr>
                <w:rFonts w:ascii="Times New Roman" w:hAnsi="Times New Roman" w:cs="Times New Roman"/>
                <w:sz w:val="20"/>
                <w:szCs w:val="20"/>
              </w:rPr>
              <w:t>1317320,89</w:t>
            </w:r>
          </w:p>
        </w:tc>
        <w:tc>
          <w:tcPr>
            <w:tcW w:w="850" w:type="dxa"/>
            <w:vAlign w:val="center"/>
          </w:tcPr>
          <w:p w14:paraId="7AB7D2DA"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628</w:t>
            </w:r>
          </w:p>
        </w:tc>
        <w:tc>
          <w:tcPr>
            <w:tcW w:w="1418" w:type="dxa"/>
            <w:vAlign w:val="center"/>
          </w:tcPr>
          <w:p w14:paraId="7920FF49"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04.10.2023</w:t>
            </w:r>
          </w:p>
        </w:tc>
        <w:tc>
          <w:tcPr>
            <w:tcW w:w="1984" w:type="dxa"/>
            <w:vAlign w:val="center"/>
          </w:tcPr>
          <w:p w14:paraId="01EE8ABC"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1317320,89</w:t>
            </w:r>
          </w:p>
        </w:tc>
        <w:tc>
          <w:tcPr>
            <w:tcW w:w="822" w:type="dxa"/>
            <w:vAlign w:val="center"/>
          </w:tcPr>
          <w:p w14:paraId="374D0179"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0,00</w:t>
            </w:r>
          </w:p>
        </w:tc>
      </w:tr>
      <w:tr w:rsidR="00E115FC" w:rsidRPr="00947DB0" w14:paraId="7F3CCA2C" w14:textId="77777777" w:rsidTr="00B77991">
        <w:trPr>
          <w:trHeight w:val="165"/>
        </w:trPr>
        <w:tc>
          <w:tcPr>
            <w:tcW w:w="2930" w:type="dxa"/>
            <w:vAlign w:val="bottom"/>
          </w:tcPr>
          <w:p w14:paraId="133A8EC7"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Развитие сферы культуры Усольского района</w:t>
            </w:r>
          </w:p>
        </w:tc>
        <w:tc>
          <w:tcPr>
            <w:tcW w:w="1418" w:type="dxa"/>
            <w:vAlign w:val="center"/>
          </w:tcPr>
          <w:p w14:paraId="48842BF4"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122124,74</w:t>
            </w:r>
          </w:p>
        </w:tc>
        <w:tc>
          <w:tcPr>
            <w:tcW w:w="850" w:type="dxa"/>
            <w:vAlign w:val="center"/>
          </w:tcPr>
          <w:p w14:paraId="11970A4F"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619</w:t>
            </w:r>
          </w:p>
        </w:tc>
        <w:tc>
          <w:tcPr>
            <w:tcW w:w="1418" w:type="dxa"/>
            <w:vAlign w:val="center"/>
          </w:tcPr>
          <w:p w14:paraId="6A7323EE"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29.09.2023</w:t>
            </w:r>
          </w:p>
        </w:tc>
        <w:tc>
          <w:tcPr>
            <w:tcW w:w="1984" w:type="dxa"/>
            <w:vAlign w:val="center"/>
          </w:tcPr>
          <w:p w14:paraId="5E365A3E"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122124,74</w:t>
            </w:r>
          </w:p>
        </w:tc>
        <w:tc>
          <w:tcPr>
            <w:tcW w:w="822" w:type="dxa"/>
            <w:vAlign w:val="center"/>
          </w:tcPr>
          <w:p w14:paraId="6630F53B"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0,00</w:t>
            </w:r>
          </w:p>
        </w:tc>
      </w:tr>
      <w:tr w:rsidR="00E115FC" w:rsidRPr="00947DB0" w14:paraId="2EDD2487" w14:textId="77777777" w:rsidTr="00B77991">
        <w:trPr>
          <w:trHeight w:val="165"/>
        </w:trPr>
        <w:tc>
          <w:tcPr>
            <w:tcW w:w="2930" w:type="dxa"/>
            <w:vAlign w:val="bottom"/>
          </w:tcPr>
          <w:p w14:paraId="5A24EFD8"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Молодежь Усольского района</w:t>
            </w:r>
          </w:p>
        </w:tc>
        <w:tc>
          <w:tcPr>
            <w:tcW w:w="1418" w:type="dxa"/>
            <w:vAlign w:val="center"/>
          </w:tcPr>
          <w:p w14:paraId="56122708"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8696,85</w:t>
            </w:r>
          </w:p>
        </w:tc>
        <w:tc>
          <w:tcPr>
            <w:tcW w:w="850" w:type="dxa"/>
            <w:vAlign w:val="center"/>
          </w:tcPr>
          <w:p w14:paraId="11703786"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448</w:t>
            </w:r>
          </w:p>
        </w:tc>
        <w:tc>
          <w:tcPr>
            <w:tcW w:w="1418" w:type="dxa"/>
            <w:vAlign w:val="center"/>
          </w:tcPr>
          <w:p w14:paraId="190ECC73"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30.06.2023</w:t>
            </w:r>
          </w:p>
        </w:tc>
        <w:tc>
          <w:tcPr>
            <w:tcW w:w="1984" w:type="dxa"/>
            <w:vAlign w:val="center"/>
          </w:tcPr>
          <w:p w14:paraId="67C6172A"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8696,85</w:t>
            </w:r>
          </w:p>
        </w:tc>
        <w:tc>
          <w:tcPr>
            <w:tcW w:w="822" w:type="dxa"/>
            <w:vAlign w:val="center"/>
          </w:tcPr>
          <w:p w14:paraId="357399B9"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0,00</w:t>
            </w:r>
          </w:p>
        </w:tc>
      </w:tr>
      <w:tr w:rsidR="00E115FC" w:rsidRPr="00947DB0" w14:paraId="055DEDAD" w14:textId="77777777" w:rsidTr="00E115FC">
        <w:trPr>
          <w:trHeight w:val="731"/>
        </w:trPr>
        <w:tc>
          <w:tcPr>
            <w:tcW w:w="2930" w:type="dxa"/>
            <w:vAlign w:val="bottom"/>
          </w:tcPr>
          <w:p w14:paraId="74CF0C1B"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Комплексное развитие сельских территорий Усольского района</w:t>
            </w:r>
          </w:p>
        </w:tc>
        <w:tc>
          <w:tcPr>
            <w:tcW w:w="1418" w:type="dxa"/>
            <w:vAlign w:val="center"/>
          </w:tcPr>
          <w:p w14:paraId="4610696F"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116685,77</w:t>
            </w:r>
          </w:p>
        </w:tc>
        <w:tc>
          <w:tcPr>
            <w:tcW w:w="850" w:type="dxa"/>
            <w:vAlign w:val="center"/>
          </w:tcPr>
          <w:p w14:paraId="7EA9AA73"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614</w:t>
            </w:r>
          </w:p>
        </w:tc>
        <w:tc>
          <w:tcPr>
            <w:tcW w:w="1418" w:type="dxa"/>
            <w:vAlign w:val="center"/>
          </w:tcPr>
          <w:p w14:paraId="4DFD09E5"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27.09.2023</w:t>
            </w:r>
          </w:p>
        </w:tc>
        <w:tc>
          <w:tcPr>
            <w:tcW w:w="1984" w:type="dxa"/>
            <w:vAlign w:val="center"/>
          </w:tcPr>
          <w:p w14:paraId="7F716370"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116685,77</w:t>
            </w:r>
          </w:p>
        </w:tc>
        <w:tc>
          <w:tcPr>
            <w:tcW w:w="822" w:type="dxa"/>
            <w:vAlign w:val="center"/>
          </w:tcPr>
          <w:p w14:paraId="3C00CA4E"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0,00</w:t>
            </w:r>
          </w:p>
        </w:tc>
      </w:tr>
      <w:tr w:rsidR="00E115FC" w:rsidRPr="00947DB0" w14:paraId="75E0C9ED" w14:textId="77777777" w:rsidTr="00B77991">
        <w:trPr>
          <w:trHeight w:val="165"/>
        </w:trPr>
        <w:tc>
          <w:tcPr>
            <w:tcW w:w="2930" w:type="dxa"/>
            <w:vAlign w:val="bottom"/>
          </w:tcPr>
          <w:p w14:paraId="7F73C96E"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Обеспечение безопасности населения Усольского района</w:t>
            </w:r>
          </w:p>
        </w:tc>
        <w:tc>
          <w:tcPr>
            <w:tcW w:w="1418" w:type="dxa"/>
            <w:vAlign w:val="center"/>
          </w:tcPr>
          <w:p w14:paraId="18037B06"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4498,76</w:t>
            </w:r>
          </w:p>
        </w:tc>
        <w:tc>
          <w:tcPr>
            <w:tcW w:w="850" w:type="dxa"/>
            <w:vAlign w:val="center"/>
          </w:tcPr>
          <w:p w14:paraId="5893449C"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604</w:t>
            </w:r>
          </w:p>
        </w:tc>
        <w:tc>
          <w:tcPr>
            <w:tcW w:w="1418" w:type="dxa"/>
            <w:vAlign w:val="center"/>
          </w:tcPr>
          <w:p w14:paraId="24BBEDB0"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27.09.2023</w:t>
            </w:r>
          </w:p>
        </w:tc>
        <w:tc>
          <w:tcPr>
            <w:tcW w:w="1984" w:type="dxa"/>
            <w:vAlign w:val="center"/>
          </w:tcPr>
          <w:p w14:paraId="589A4AAF"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4498,76</w:t>
            </w:r>
          </w:p>
        </w:tc>
        <w:tc>
          <w:tcPr>
            <w:tcW w:w="822" w:type="dxa"/>
            <w:vAlign w:val="center"/>
          </w:tcPr>
          <w:p w14:paraId="322FFBEF"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0,00</w:t>
            </w:r>
          </w:p>
        </w:tc>
      </w:tr>
      <w:tr w:rsidR="00E115FC" w:rsidRPr="00947DB0" w14:paraId="52F80E64" w14:textId="77777777" w:rsidTr="00B77991">
        <w:trPr>
          <w:trHeight w:val="165"/>
        </w:trPr>
        <w:tc>
          <w:tcPr>
            <w:tcW w:w="2930" w:type="dxa"/>
            <w:vAlign w:val="bottom"/>
          </w:tcPr>
          <w:p w14:paraId="4BAF7B96"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 xml:space="preserve">МП Профилактика правонарушений, преступлений и общественной безопасности в </w:t>
            </w:r>
            <w:proofErr w:type="spellStart"/>
            <w:r w:rsidRPr="00E115FC">
              <w:rPr>
                <w:rFonts w:ascii="Times New Roman" w:hAnsi="Times New Roman" w:cs="Times New Roman"/>
                <w:sz w:val="20"/>
                <w:szCs w:val="20"/>
              </w:rPr>
              <w:t>Усольском</w:t>
            </w:r>
            <w:proofErr w:type="spellEnd"/>
            <w:r w:rsidRPr="00E115FC">
              <w:rPr>
                <w:rFonts w:ascii="Times New Roman" w:hAnsi="Times New Roman" w:cs="Times New Roman"/>
                <w:sz w:val="20"/>
                <w:szCs w:val="20"/>
              </w:rPr>
              <w:t xml:space="preserve"> районе</w:t>
            </w:r>
          </w:p>
        </w:tc>
        <w:tc>
          <w:tcPr>
            <w:tcW w:w="1418" w:type="dxa"/>
            <w:vAlign w:val="center"/>
          </w:tcPr>
          <w:p w14:paraId="26251850"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1704,62</w:t>
            </w:r>
          </w:p>
        </w:tc>
        <w:tc>
          <w:tcPr>
            <w:tcW w:w="850" w:type="dxa"/>
            <w:vAlign w:val="center"/>
          </w:tcPr>
          <w:p w14:paraId="78228156"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446</w:t>
            </w:r>
          </w:p>
        </w:tc>
        <w:tc>
          <w:tcPr>
            <w:tcW w:w="1418" w:type="dxa"/>
            <w:vAlign w:val="center"/>
          </w:tcPr>
          <w:p w14:paraId="5EC8BCFF"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30.06.2023</w:t>
            </w:r>
          </w:p>
        </w:tc>
        <w:tc>
          <w:tcPr>
            <w:tcW w:w="1984" w:type="dxa"/>
            <w:vAlign w:val="center"/>
          </w:tcPr>
          <w:p w14:paraId="56076D1C"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1704,62</w:t>
            </w:r>
          </w:p>
        </w:tc>
        <w:tc>
          <w:tcPr>
            <w:tcW w:w="822" w:type="dxa"/>
            <w:vAlign w:val="center"/>
          </w:tcPr>
          <w:p w14:paraId="75F1A947"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0,00</w:t>
            </w:r>
          </w:p>
        </w:tc>
      </w:tr>
      <w:tr w:rsidR="00E115FC" w:rsidRPr="00947DB0" w14:paraId="210CFDF2" w14:textId="77777777" w:rsidTr="00B77991">
        <w:trPr>
          <w:trHeight w:val="165"/>
        </w:trPr>
        <w:tc>
          <w:tcPr>
            <w:tcW w:w="2930" w:type="dxa"/>
            <w:vAlign w:val="bottom"/>
          </w:tcPr>
          <w:p w14:paraId="114CE713"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Гражданская активность</w:t>
            </w:r>
          </w:p>
        </w:tc>
        <w:tc>
          <w:tcPr>
            <w:tcW w:w="1418" w:type="dxa"/>
            <w:vAlign w:val="center"/>
          </w:tcPr>
          <w:p w14:paraId="4E498816"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8549,36</w:t>
            </w:r>
          </w:p>
        </w:tc>
        <w:tc>
          <w:tcPr>
            <w:tcW w:w="850" w:type="dxa"/>
            <w:vAlign w:val="center"/>
          </w:tcPr>
          <w:p w14:paraId="75F69911"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453</w:t>
            </w:r>
          </w:p>
        </w:tc>
        <w:tc>
          <w:tcPr>
            <w:tcW w:w="1418" w:type="dxa"/>
            <w:vAlign w:val="center"/>
          </w:tcPr>
          <w:p w14:paraId="105B22A8"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05.07.2023</w:t>
            </w:r>
          </w:p>
        </w:tc>
        <w:tc>
          <w:tcPr>
            <w:tcW w:w="1984" w:type="dxa"/>
            <w:vAlign w:val="center"/>
          </w:tcPr>
          <w:p w14:paraId="134D35B7"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8549,36</w:t>
            </w:r>
          </w:p>
        </w:tc>
        <w:tc>
          <w:tcPr>
            <w:tcW w:w="822" w:type="dxa"/>
            <w:vAlign w:val="center"/>
          </w:tcPr>
          <w:p w14:paraId="1412672E"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0,00</w:t>
            </w:r>
          </w:p>
        </w:tc>
      </w:tr>
      <w:tr w:rsidR="00E115FC" w:rsidRPr="00947DB0" w14:paraId="55B3F7BA" w14:textId="77777777" w:rsidTr="00B77991">
        <w:trPr>
          <w:trHeight w:val="165"/>
        </w:trPr>
        <w:tc>
          <w:tcPr>
            <w:tcW w:w="2930" w:type="dxa"/>
            <w:vAlign w:val="bottom"/>
          </w:tcPr>
          <w:p w14:paraId="0A76E32A"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Развитие экономического потенциала и создание условий благоприятного инвестиционного климата</w:t>
            </w:r>
          </w:p>
        </w:tc>
        <w:tc>
          <w:tcPr>
            <w:tcW w:w="1418" w:type="dxa"/>
            <w:vAlign w:val="center"/>
          </w:tcPr>
          <w:p w14:paraId="0DF58938"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6631,85</w:t>
            </w:r>
          </w:p>
        </w:tc>
        <w:tc>
          <w:tcPr>
            <w:tcW w:w="850" w:type="dxa"/>
            <w:vAlign w:val="center"/>
          </w:tcPr>
          <w:p w14:paraId="1F9DDD59"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622</w:t>
            </w:r>
          </w:p>
        </w:tc>
        <w:tc>
          <w:tcPr>
            <w:tcW w:w="1418" w:type="dxa"/>
            <w:vAlign w:val="center"/>
          </w:tcPr>
          <w:p w14:paraId="0641550F"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03.10.2023</w:t>
            </w:r>
          </w:p>
        </w:tc>
        <w:tc>
          <w:tcPr>
            <w:tcW w:w="1984" w:type="dxa"/>
            <w:vAlign w:val="center"/>
          </w:tcPr>
          <w:p w14:paraId="1368DCFF"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6631,85</w:t>
            </w:r>
          </w:p>
        </w:tc>
        <w:tc>
          <w:tcPr>
            <w:tcW w:w="822" w:type="dxa"/>
            <w:vAlign w:val="center"/>
          </w:tcPr>
          <w:p w14:paraId="38F2CD1F"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0,00</w:t>
            </w:r>
          </w:p>
        </w:tc>
      </w:tr>
      <w:tr w:rsidR="00E115FC" w:rsidRPr="00947DB0" w14:paraId="2E417D21" w14:textId="77777777" w:rsidTr="00B77991">
        <w:trPr>
          <w:trHeight w:val="165"/>
        </w:trPr>
        <w:tc>
          <w:tcPr>
            <w:tcW w:w="2930" w:type="dxa"/>
            <w:vAlign w:val="bottom"/>
          </w:tcPr>
          <w:p w14:paraId="74336FC3"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Развитие физической культуры и массового спорта</w:t>
            </w:r>
          </w:p>
        </w:tc>
        <w:tc>
          <w:tcPr>
            <w:tcW w:w="1418" w:type="dxa"/>
            <w:vAlign w:val="center"/>
          </w:tcPr>
          <w:p w14:paraId="745379D5"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2849,84</w:t>
            </w:r>
          </w:p>
        </w:tc>
        <w:tc>
          <w:tcPr>
            <w:tcW w:w="850" w:type="dxa"/>
            <w:vAlign w:val="center"/>
          </w:tcPr>
          <w:p w14:paraId="4175D318"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442</w:t>
            </w:r>
          </w:p>
        </w:tc>
        <w:tc>
          <w:tcPr>
            <w:tcW w:w="1418" w:type="dxa"/>
            <w:vAlign w:val="center"/>
          </w:tcPr>
          <w:p w14:paraId="60301D27"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30.06.2023</w:t>
            </w:r>
          </w:p>
        </w:tc>
        <w:tc>
          <w:tcPr>
            <w:tcW w:w="1984" w:type="dxa"/>
            <w:vAlign w:val="center"/>
          </w:tcPr>
          <w:p w14:paraId="30DB4E6A"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2849,84</w:t>
            </w:r>
          </w:p>
        </w:tc>
        <w:tc>
          <w:tcPr>
            <w:tcW w:w="822" w:type="dxa"/>
            <w:vAlign w:val="center"/>
          </w:tcPr>
          <w:p w14:paraId="685C0BE7"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0,00</w:t>
            </w:r>
          </w:p>
        </w:tc>
      </w:tr>
      <w:tr w:rsidR="00E115FC" w:rsidRPr="00947DB0" w14:paraId="29BBEDE1" w14:textId="77777777" w:rsidTr="00B77991">
        <w:trPr>
          <w:trHeight w:val="165"/>
        </w:trPr>
        <w:tc>
          <w:tcPr>
            <w:tcW w:w="2930" w:type="dxa"/>
            <w:vAlign w:val="bottom"/>
          </w:tcPr>
          <w:p w14:paraId="216A1728"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Развитие туризма</w:t>
            </w:r>
          </w:p>
        </w:tc>
        <w:tc>
          <w:tcPr>
            <w:tcW w:w="1418" w:type="dxa"/>
            <w:vAlign w:val="center"/>
          </w:tcPr>
          <w:p w14:paraId="7E072DE6"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768</w:t>
            </w:r>
          </w:p>
        </w:tc>
        <w:tc>
          <w:tcPr>
            <w:tcW w:w="850" w:type="dxa"/>
            <w:vAlign w:val="center"/>
          </w:tcPr>
          <w:p w14:paraId="7478BE9F"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158</w:t>
            </w:r>
          </w:p>
        </w:tc>
        <w:tc>
          <w:tcPr>
            <w:tcW w:w="1418" w:type="dxa"/>
            <w:vAlign w:val="center"/>
          </w:tcPr>
          <w:p w14:paraId="5735D385"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06.03.2023</w:t>
            </w:r>
          </w:p>
        </w:tc>
        <w:tc>
          <w:tcPr>
            <w:tcW w:w="1984" w:type="dxa"/>
            <w:vAlign w:val="center"/>
          </w:tcPr>
          <w:p w14:paraId="47007599"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768</w:t>
            </w:r>
          </w:p>
        </w:tc>
        <w:tc>
          <w:tcPr>
            <w:tcW w:w="822" w:type="dxa"/>
            <w:vAlign w:val="center"/>
          </w:tcPr>
          <w:p w14:paraId="77AC5814"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0,00</w:t>
            </w:r>
          </w:p>
        </w:tc>
      </w:tr>
      <w:tr w:rsidR="00E115FC" w:rsidRPr="00947DB0" w14:paraId="2EFAAC1E" w14:textId="77777777" w:rsidTr="00B77991">
        <w:trPr>
          <w:trHeight w:val="165"/>
        </w:trPr>
        <w:tc>
          <w:tcPr>
            <w:tcW w:w="2930" w:type="dxa"/>
            <w:vAlign w:val="bottom"/>
          </w:tcPr>
          <w:p w14:paraId="29A198E5"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Содержание и функционирование органов местного самоуправления</w:t>
            </w:r>
          </w:p>
        </w:tc>
        <w:tc>
          <w:tcPr>
            <w:tcW w:w="1418" w:type="dxa"/>
            <w:vAlign w:val="center"/>
          </w:tcPr>
          <w:p w14:paraId="37735FF6"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424376,57</w:t>
            </w:r>
          </w:p>
        </w:tc>
        <w:tc>
          <w:tcPr>
            <w:tcW w:w="850" w:type="dxa"/>
            <w:vAlign w:val="center"/>
          </w:tcPr>
          <w:p w14:paraId="603520E1"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623</w:t>
            </w:r>
          </w:p>
        </w:tc>
        <w:tc>
          <w:tcPr>
            <w:tcW w:w="1418" w:type="dxa"/>
            <w:vAlign w:val="center"/>
          </w:tcPr>
          <w:p w14:paraId="713B40A3"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03.10.2023</w:t>
            </w:r>
          </w:p>
        </w:tc>
        <w:tc>
          <w:tcPr>
            <w:tcW w:w="1984" w:type="dxa"/>
            <w:vAlign w:val="center"/>
          </w:tcPr>
          <w:p w14:paraId="092B9272"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424376,57</w:t>
            </w:r>
          </w:p>
        </w:tc>
        <w:tc>
          <w:tcPr>
            <w:tcW w:w="822" w:type="dxa"/>
            <w:vAlign w:val="center"/>
          </w:tcPr>
          <w:p w14:paraId="679DE22C"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0,00</w:t>
            </w:r>
          </w:p>
        </w:tc>
      </w:tr>
      <w:tr w:rsidR="00E115FC" w:rsidRPr="00947DB0" w14:paraId="1987E493" w14:textId="77777777" w:rsidTr="00B77991">
        <w:trPr>
          <w:trHeight w:val="165"/>
        </w:trPr>
        <w:tc>
          <w:tcPr>
            <w:tcW w:w="2930" w:type="dxa"/>
            <w:vAlign w:val="bottom"/>
          </w:tcPr>
          <w:p w14:paraId="61A9D795" w14:textId="77777777" w:rsidR="00B77991" w:rsidRPr="00E115FC" w:rsidRDefault="00B77991" w:rsidP="00FC1B23">
            <w:pPr>
              <w:spacing w:after="0" w:line="240" w:lineRule="auto"/>
              <w:jc w:val="both"/>
              <w:rPr>
                <w:rFonts w:ascii="Times New Roman" w:hAnsi="Times New Roman" w:cs="Times New Roman"/>
                <w:sz w:val="20"/>
                <w:szCs w:val="20"/>
              </w:rPr>
            </w:pPr>
            <w:r w:rsidRPr="00E115FC">
              <w:rPr>
                <w:rFonts w:ascii="Times New Roman" w:hAnsi="Times New Roman" w:cs="Times New Roman"/>
                <w:sz w:val="20"/>
                <w:szCs w:val="20"/>
              </w:rPr>
              <w:t>МП Развитие инфраструктуры и обеспечение комплексных мер противодействия чрезвычайным ситуациям в образовательных учреждениях</w:t>
            </w:r>
          </w:p>
        </w:tc>
        <w:tc>
          <w:tcPr>
            <w:tcW w:w="1418" w:type="dxa"/>
            <w:vAlign w:val="center"/>
          </w:tcPr>
          <w:p w14:paraId="4BC0636B"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229882,44</w:t>
            </w:r>
          </w:p>
        </w:tc>
        <w:tc>
          <w:tcPr>
            <w:tcW w:w="850" w:type="dxa"/>
            <w:vAlign w:val="center"/>
          </w:tcPr>
          <w:p w14:paraId="2EB2D61D"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615</w:t>
            </w:r>
          </w:p>
        </w:tc>
        <w:tc>
          <w:tcPr>
            <w:tcW w:w="1418" w:type="dxa"/>
            <w:vAlign w:val="center"/>
          </w:tcPr>
          <w:p w14:paraId="1DCCF300"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27.09.2023</w:t>
            </w:r>
          </w:p>
        </w:tc>
        <w:tc>
          <w:tcPr>
            <w:tcW w:w="1984" w:type="dxa"/>
            <w:vAlign w:val="center"/>
          </w:tcPr>
          <w:p w14:paraId="5A930005"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229882,44</w:t>
            </w:r>
          </w:p>
        </w:tc>
        <w:tc>
          <w:tcPr>
            <w:tcW w:w="822" w:type="dxa"/>
            <w:vAlign w:val="center"/>
          </w:tcPr>
          <w:p w14:paraId="5474A26C" w14:textId="77777777" w:rsidR="00B77991" w:rsidRPr="00E115FC" w:rsidRDefault="00B77991" w:rsidP="00FC1B23">
            <w:pPr>
              <w:spacing w:after="0" w:line="240" w:lineRule="auto"/>
              <w:jc w:val="center"/>
              <w:rPr>
                <w:rFonts w:ascii="Times New Roman" w:hAnsi="Times New Roman" w:cs="Times New Roman"/>
                <w:sz w:val="20"/>
                <w:szCs w:val="20"/>
              </w:rPr>
            </w:pPr>
            <w:r w:rsidRPr="00E115FC">
              <w:rPr>
                <w:rFonts w:ascii="Times New Roman" w:hAnsi="Times New Roman" w:cs="Times New Roman"/>
                <w:sz w:val="20"/>
                <w:szCs w:val="20"/>
              </w:rPr>
              <w:t>0,00</w:t>
            </w:r>
          </w:p>
        </w:tc>
      </w:tr>
      <w:tr w:rsidR="00FC1B23" w:rsidRPr="00947DB0" w14:paraId="52E22D6D" w14:textId="77777777" w:rsidTr="00B77991">
        <w:trPr>
          <w:trHeight w:val="165"/>
        </w:trPr>
        <w:tc>
          <w:tcPr>
            <w:tcW w:w="2930" w:type="dxa"/>
            <w:vAlign w:val="bottom"/>
          </w:tcPr>
          <w:p w14:paraId="0D589EFE" w14:textId="77777777" w:rsidR="00B77991" w:rsidRPr="00E115FC" w:rsidRDefault="00B77991" w:rsidP="00FC1B23">
            <w:pPr>
              <w:spacing w:after="0" w:line="240" w:lineRule="auto"/>
              <w:jc w:val="both"/>
              <w:rPr>
                <w:rFonts w:ascii="Times New Roman" w:hAnsi="Times New Roman" w:cs="Times New Roman"/>
                <w:b/>
                <w:bCs/>
                <w:sz w:val="20"/>
                <w:szCs w:val="20"/>
              </w:rPr>
            </w:pPr>
            <w:r w:rsidRPr="00E115FC">
              <w:rPr>
                <w:rFonts w:ascii="Times New Roman" w:hAnsi="Times New Roman" w:cs="Times New Roman"/>
                <w:b/>
                <w:bCs/>
                <w:sz w:val="20"/>
                <w:szCs w:val="20"/>
              </w:rPr>
              <w:t>Всего программных расходов</w:t>
            </w:r>
          </w:p>
        </w:tc>
        <w:tc>
          <w:tcPr>
            <w:tcW w:w="1418" w:type="dxa"/>
            <w:vAlign w:val="center"/>
          </w:tcPr>
          <w:p w14:paraId="1BD8239C" w14:textId="77777777" w:rsidR="00B77991" w:rsidRPr="00E115FC" w:rsidRDefault="00B77991" w:rsidP="00FC1B23">
            <w:pPr>
              <w:spacing w:after="0" w:line="240" w:lineRule="auto"/>
              <w:jc w:val="center"/>
              <w:rPr>
                <w:rFonts w:ascii="Times New Roman" w:hAnsi="Times New Roman" w:cs="Times New Roman"/>
                <w:b/>
                <w:bCs/>
                <w:sz w:val="20"/>
                <w:szCs w:val="20"/>
              </w:rPr>
            </w:pPr>
            <w:r w:rsidRPr="00E115FC">
              <w:rPr>
                <w:rFonts w:ascii="Times New Roman" w:hAnsi="Times New Roman" w:cs="Times New Roman"/>
                <w:b/>
                <w:bCs/>
                <w:sz w:val="20"/>
                <w:szCs w:val="20"/>
              </w:rPr>
              <w:t>2 244 089,69</w:t>
            </w:r>
          </w:p>
        </w:tc>
        <w:tc>
          <w:tcPr>
            <w:tcW w:w="850" w:type="dxa"/>
            <w:vAlign w:val="center"/>
          </w:tcPr>
          <w:p w14:paraId="4DDAC707" w14:textId="77777777" w:rsidR="00B77991" w:rsidRPr="00E115FC" w:rsidRDefault="00B77991" w:rsidP="00FC1B23">
            <w:pPr>
              <w:spacing w:after="0" w:line="240" w:lineRule="auto"/>
              <w:jc w:val="center"/>
              <w:rPr>
                <w:rFonts w:ascii="Times New Roman" w:hAnsi="Times New Roman" w:cs="Times New Roman"/>
                <w:b/>
                <w:bCs/>
                <w:sz w:val="20"/>
                <w:szCs w:val="20"/>
              </w:rPr>
            </w:pPr>
            <w:r w:rsidRPr="00E115FC">
              <w:rPr>
                <w:rFonts w:ascii="Times New Roman" w:hAnsi="Times New Roman" w:cs="Times New Roman"/>
                <w:b/>
                <w:bCs/>
                <w:sz w:val="20"/>
                <w:szCs w:val="20"/>
              </w:rPr>
              <w:t> </w:t>
            </w:r>
          </w:p>
        </w:tc>
        <w:tc>
          <w:tcPr>
            <w:tcW w:w="1418" w:type="dxa"/>
            <w:vAlign w:val="center"/>
          </w:tcPr>
          <w:p w14:paraId="5D122997" w14:textId="77777777" w:rsidR="00B77991" w:rsidRPr="00E115FC" w:rsidRDefault="00B77991" w:rsidP="00FC1B23">
            <w:pPr>
              <w:spacing w:after="0" w:line="240" w:lineRule="auto"/>
              <w:jc w:val="center"/>
              <w:rPr>
                <w:rFonts w:ascii="Times New Roman" w:hAnsi="Times New Roman" w:cs="Times New Roman"/>
                <w:b/>
                <w:bCs/>
                <w:sz w:val="20"/>
                <w:szCs w:val="20"/>
              </w:rPr>
            </w:pPr>
            <w:r w:rsidRPr="00E115FC">
              <w:rPr>
                <w:rFonts w:ascii="Times New Roman" w:hAnsi="Times New Roman" w:cs="Times New Roman"/>
                <w:b/>
                <w:bCs/>
                <w:sz w:val="20"/>
                <w:szCs w:val="20"/>
              </w:rPr>
              <w:t>30.06.2023</w:t>
            </w:r>
          </w:p>
        </w:tc>
        <w:tc>
          <w:tcPr>
            <w:tcW w:w="1984" w:type="dxa"/>
            <w:vAlign w:val="center"/>
          </w:tcPr>
          <w:p w14:paraId="1CD25BBA" w14:textId="77777777" w:rsidR="00B77991" w:rsidRPr="00E115FC" w:rsidRDefault="00B77991" w:rsidP="00FC1B23">
            <w:pPr>
              <w:spacing w:after="0" w:line="240" w:lineRule="auto"/>
              <w:jc w:val="center"/>
              <w:rPr>
                <w:rFonts w:ascii="Times New Roman" w:hAnsi="Times New Roman" w:cs="Times New Roman"/>
                <w:b/>
                <w:bCs/>
                <w:sz w:val="20"/>
                <w:szCs w:val="20"/>
              </w:rPr>
            </w:pPr>
            <w:r w:rsidRPr="00E115FC">
              <w:rPr>
                <w:rFonts w:ascii="Times New Roman" w:hAnsi="Times New Roman" w:cs="Times New Roman"/>
                <w:b/>
                <w:bCs/>
                <w:sz w:val="20"/>
                <w:szCs w:val="20"/>
              </w:rPr>
              <w:t>2 244 089,69</w:t>
            </w:r>
          </w:p>
        </w:tc>
        <w:tc>
          <w:tcPr>
            <w:tcW w:w="822" w:type="dxa"/>
            <w:vAlign w:val="center"/>
          </w:tcPr>
          <w:p w14:paraId="4D15A831" w14:textId="77777777" w:rsidR="00B77991" w:rsidRPr="00E115FC" w:rsidRDefault="00B77991" w:rsidP="00FC1B23">
            <w:pPr>
              <w:spacing w:after="0" w:line="240" w:lineRule="auto"/>
              <w:jc w:val="center"/>
              <w:rPr>
                <w:rFonts w:ascii="Times New Roman" w:hAnsi="Times New Roman" w:cs="Times New Roman"/>
                <w:b/>
                <w:bCs/>
                <w:sz w:val="20"/>
                <w:szCs w:val="20"/>
              </w:rPr>
            </w:pPr>
            <w:r w:rsidRPr="00E115FC">
              <w:rPr>
                <w:rFonts w:ascii="Times New Roman" w:hAnsi="Times New Roman" w:cs="Times New Roman"/>
                <w:b/>
                <w:bCs/>
                <w:sz w:val="20"/>
                <w:szCs w:val="20"/>
              </w:rPr>
              <w:t>0,00</w:t>
            </w:r>
          </w:p>
        </w:tc>
      </w:tr>
    </w:tbl>
    <w:p w14:paraId="2A7EB5B1" w14:textId="77777777" w:rsidR="00FC1B23" w:rsidRDefault="00FC1B23" w:rsidP="00FC1B23">
      <w:pPr>
        <w:spacing w:after="0" w:line="240" w:lineRule="auto"/>
        <w:ind w:firstLine="708"/>
        <w:jc w:val="both"/>
        <w:rPr>
          <w:rStyle w:val="fontstyle01"/>
          <w:rFonts w:ascii="Times New Roman" w:hAnsi="Times New Roman"/>
          <w:color w:val="auto"/>
          <w:sz w:val="28"/>
          <w:szCs w:val="28"/>
        </w:rPr>
      </w:pPr>
    </w:p>
    <w:p w14:paraId="49F58F54" w14:textId="43BA7F64" w:rsidR="00B77991" w:rsidRPr="00947DB0" w:rsidRDefault="00B77991" w:rsidP="00FC1B23">
      <w:pPr>
        <w:spacing w:after="0" w:line="240" w:lineRule="auto"/>
        <w:ind w:firstLine="708"/>
        <w:jc w:val="both"/>
        <w:rPr>
          <w:rStyle w:val="fontstyle01"/>
          <w:rFonts w:ascii="Times New Roman" w:hAnsi="Times New Roman"/>
          <w:color w:val="auto"/>
          <w:sz w:val="28"/>
          <w:szCs w:val="28"/>
        </w:rPr>
      </w:pPr>
      <w:r w:rsidRPr="00947DB0">
        <w:rPr>
          <w:rStyle w:val="fontstyle01"/>
          <w:rFonts w:ascii="Times New Roman" w:hAnsi="Times New Roman"/>
          <w:color w:val="auto"/>
          <w:sz w:val="28"/>
          <w:szCs w:val="28"/>
        </w:rPr>
        <w:t xml:space="preserve">КСП района отмечает, что объем финансового обеспечения, утвержденного в муниципальных программах Усольского муниципального района Иркутской области </w:t>
      </w:r>
      <w:r w:rsidRPr="00947DB0">
        <w:rPr>
          <w:rStyle w:val="fontstyle01"/>
          <w:rFonts w:ascii="Times New Roman" w:hAnsi="Times New Roman"/>
          <w:bCs/>
          <w:color w:val="auto"/>
          <w:sz w:val="28"/>
          <w:szCs w:val="28"/>
        </w:rPr>
        <w:t xml:space="preserve">соответствует </w:t>
      </w:r>
      <w:r w:rsidRPr="00947DB0">
        <w:rPr>
          <w:rStyle w:val="fontstyle01"/>
          <w:rFonts w:ascii="Times New Roman" w:hAnsi="Times New Roman"/>
          <w:color w:val="auto"/>
          <w:sz w:val="28"/>
          <w:szCs w:val="28"/>
        </w:rPr>
        <w:t xml:space="preserve">объему бюджетных ассигнований на финансовое обеспечение реализации муниципальных программ, </w:t>
      </w:r>
      <w:r w:rsidRPr="00947DB0">
        <w:rPr>
          <w:rStyle w:val="fontstyle01"/>
          <w:rFonts w:ascii="Times New Roman" w:hAnsi="Times New Roman"/>
          <w:color w:val="auto"/>
          <w:sz w:val="28"/>
          <w:szCs w:val="28"/>
        </w:rPr>
        <w:lastRenderedPageBreak/>
        <w:t xml:space="preserve">утвержденному решением Думы </w:t>
      </w:r>
      <w:r w:rsidRPr="00947DB0">
        <w:rPr>
          <w:rFonts w:ascii="Times New Roman" w:hAnsi="Times New Roman" w:cs="Times New Roman"/>
          <w:sz w:val="28"/>
          <w:szCs w:val="28"/>
        </w:rPr>
        <w:t xml:space="preserve">от </w:t>
      </w:r>
      <w:proofErr w:type="spellStart"/>
      <w:r w:rsidRPr="00947DB0">
        <w:rPr>
          <w:rStyle w:val="fontstyle01"/>
          <w:rFonts w:ascii="Times New Roman" w:hAnsi="Times New Roman"/>
          <w:color w:val="auto"/>
          <w:sz w:val="28"/>
          <w:szCs w:val="28"/>
        </w:rPr>
        <w:t>от</w:t>
      </w:r>
      <w:proofErr w:type="spellEnd"/>
      <w:r w:rsidRPr="00947DB0">
        <w:rPr>
          <w:rStyle w:val="fontstyle01"/>
          <w:rFonts w:ascii="Times New Roman" w:hAnsi="Times New Roman"/>
          <w:color w:val="auto"/>
          <w:sz w:val="28"/>
          <w:szCs w:val="28"/>
        </w:rPr>
        <w:t xml:space="preserve"> 26.09.2023г. №62 по итогу 9 месяцев 2023 года.</w:t>
      </w:r>
    </w:p>
    <w:p w14:paraId="4A356AC1" w14:textId="77777777" w:rsidR="00B77991" w:rsidRPr="00947DB0" w:rsidRDefault="00B77991" w:rsidP="00FC1B23">
      <w:pPr>
        <w:spacing w:after="0" w:line="240" w:lineRule="auto"/>
        <w:jc w:val="center"/>
        <w:rPr>
          <w:rFonts w:ascii="Times New Roman" w:hAnsi="Times New Roman"/>
          <w:b/>
          <w:sz w:val="28"/>
          <w:szCs w:val="28"/>
        </w:rPr>
      </w:pPr>
      <w:r w:rsidRPr="00947DB0">
        <w:rPr>
          <w:rFonts w:ascii="Times New Roman" w:hAnsi="Times New Roman"/>
          <w:b/>
          <w:sz w:val="28"/>
          <w:szCs w:val="28"/>
        </w:rPr>
        <w:t>Реализация национальных проектов</w:t>
      </w:r>
    </w:p>
    <w:p w14:paraId="7E4D3883" w14:textId="77777777" w:rsidR="00B77991" w:rsidRPr="00947DB0" w:rsidRDefault="00B77991" w:rsidP="00FC1B23">
      <w:pPr>
        <w:spacing w:after="0" w:line="240" w:lineRule="auto"/>
        <w:ind w:firstLine="708"/>
        <w:jc w:val="both"/>
        <w:rPr>
          <w:rFonts w:ascii="Times New Roman" w:eastAsia="Times New Roman" w:hAnsi="Times New Roman" w:cs="Times New Roman"/>
          <w:sz w:val="28"/>
          <w:szCs w:val="28"/>
          <w:lang w:eastAsia="ru-RU"/>
        </w:rPr>
      </w:pPr>
      <w:r w:rsidRPr="00947DB0">
        <w:rPr>
          <w:rFonts w:ascii="Times New Roman" w:hAnsi="Times New Roman" w:cs="Times New Roman"/>
          <w:sz w:val="28"/>
          <w:szCs w:val="28"/>
        </w:rPr>
        <w:t>Комитетом по образованию Усольского района в 2023 году реализуется национальный проект «Образование» (региональный проект «Успех каждого ребенка») в форме с</w:t>
      </w:r>
      <w:r w:rsidRPr="00947DB0">
        <w:rPr>
          <w:rFonts w:ascii="Times New Roman" w:eastAsia="Times New Roman" w:hAnsi="Times New Roman" w:cs="Times New Roman"/>
          <w:sz w:val="28"/>
          <w:szCs w:val="28"/>
          <w:lang w:eastAsia="ru-RU"/>
        </w:rPr>
        <w:t>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14:paraId="737E07F3" w14:textId="77777777" w:rsidR="00B77991" w:rsidRPr="00947DB0" w:rsidRDefault="00B77991"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Общий объем бюджетных ассигнований составляет 16 929,08 тыс. руб. Уровень </w:t>
      </w:r>
      <w:proofErr w:type="spellStart"/>
      <w:r w:rsidRPr="00947DB0">
        <w:rPr>
          <w:rFonts w:ascii="Times New Roman" w:hAnsi="Times New Roman" w:cs="Times New Roman"/>
          <w:sz w:val="28"/>
          <w:szCs w:val="28"/>
        </w:rPr>
        <w:t>софинансирования</w:t>
      </w:r>
      <w:proofErr w:type="spellEnd"/>
      <w:r w:rsidRPr="00947DB0">
        <w:rPr>
          <w:rFonts w:ascii="Times New Roman" w:hAnsi="Times New Roman" w:cs="Times New Roman"/>
          <w:sz w:val="28"/>
          <w:szCs w:val="28"/>
        </w:rPr>
        <w:t xml:space="preserve"> федерального и областного бюджетов предусмотрен 87,00% или 14 728,30 тыс.руб., средства местного бюджета составляют 13,00% или 2 200,78 тыс.руб.</w:t>
      </w:r>
    </w:p>
    <w:p w14:paraId="4503F9FA" w14:textId="77777777" w:rsidR="00B77991" w:rsidRPr="00947DB0" w:rsidRDefault="00B77991"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Данный национальный проект реализуется в рамках муниципальной программы Усольского района «Развитие инфраструктуры и обеспечение комплексных мер противодействия чрезвычайным ситуациям в образовательных учреждениях». В бюджете Усольского района бюджетные назначения утверждены на капитальные ремонты спортивных залов МБОУ «</w:t>
      </w:r>
      <w:proofErr w:type="spellStart"/>
      <w:r w:rsidRPr="00947DB0">
        <w:rPr>
          <w:rFonts w:ascii="Times New Roman" w:hAnsi="Times New Roman" w:cs="Times New Roman"/>
          <w:sz w:val="28"/>
          <w:szCs w:val="28"/>
        </w:rPr>
        <w:t>Хайтинская</w:t>
      </w:r>
      <w:proofErr w:type="spellEnd"/>
      <w:r w:rsidRPr="00947DB0">
        <w:rPr>
          <w:rFonts w:ascii="Times New Roman" w:hAnsi="Times New Roman" w:cs="Times New Roman"/>
          <w:sz w:val="28"/>
          <w:szCs w:val="28"/>
        </w:rPr>
        <w:t xml:space="preserve"> ООШ» в сумме 3 597,08 тыс.руб., МБОУ «</w:t>
      </w:r>
      <w:proofErr w:type="spellStart"/>
      <w:r w:rsidRPr="00947DB0">
        <w:rPr>
          <w:rFonts w:ascii="Times New Roman" w:hAnsi="Times New Roman" w:cs="Times New Roman"/>
          <w:sz w:val="28"/>
          <w:szCs w:val="28"/>
        </w:rPr>
        <w:t>Тайтурская</w:t>
      </w:r>
      <w:proofErr w:type="spellEnd"/>
      <w:r w:rsidRPr="00947DB0">
        <w:rPr>
          <w:rFonts w:ascii="Times New Roman" w:hAnsi="Times New Roman" w:cs="Times New Roman"/>
          <w:sz w:val="28"/>
          <w:szCs w:val="28"/>
        </w:rPr>
        <w:t xml:space="preserve"> СОШ» в сумме 6 004,74 тыс.руб. С</w:t>
      </w:r>
      <w:r w:rsidRPr="00947DB0">
        <w:rPr>
          <w:rStyle w:val="cardmaininfocontent"/>
          <w:rFonts w:ascii="Times New Roman" w:hAnsi="Times New Roman" w:cs="Times New Roman"/>
          <w:sz w:val="28"/>
          <w:szCs w:val="28"/>
        </w:rPr>
        <w:t xml:space="preserve">рок выполнения работ по контрактам установлен до 15.08.2023г. </w:t>
      </w:r>
      <w:bookmarkStart w:id="1" w:name="_Hlk155866092"/>
      <w:r w:rsidRPr="00947DB0">
        <w:rPr>
          <w:rFonts w:ascii="Times New Roman" w:eastAsia="Times New Roman" w:hAnsi="Times New Roman" w:cs="Times New Roman"/>
          <w:sz w:val="28"/>
          <w:szCs w:val="28"/>
          <w:lang w:eastAsia="ru-RU"/>
        </w:rPr>
        <w:t>Работы по вышеуказанным контрактам завершены 31.10.2023г. ведутся приемочные работы, пени за несвоевременное выполнение обязательств по контракту будут начислены при подписании актов выполненных работ.</w:t>
      </w:r>
      <w:r w:rsidRPr="00947DB0">
        <w:rPr>
          <w:rStyle w:val="cardmaininfocontent"/>
          <w:rFonts w:ascii="Times New Roman" w:hAnsi="Times New Roman" w:cs="Times New Roman"/>
          <w:sz w:val="28"/>
          <w:szCs w:val="28"/>
        </w:rPr>
        <w:t xml:space="preserve"> </w:t>
      </w:r>
    </w:p>
    <w:bookmarkEnd w:id="1"/>
    <w:p w14:paraId="4499B9AC" w14:textId="77777777" w:rsidR="00B77991" w:rsidRPr="00947DB0" w:rsidRDefault="00B77991"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На реализацию национального проекта «Образование», </w:t>
      </w:r>
      <w:r w:rsidRPr="00947DB0">
        <w:rPr>
          <w:rStyle w:val="fontstyle01"/>
          <w:rFonts w:ascii="Times New Roman" w:hAnsi="Times New Roman" w:cs="Times New Roman"/>
          <w:color w:val="auto"/>
          <w:sz w:val="28"/>
          <w:szCs w:val="28"/>
        </w:rPr>
        <w:t xml:space="preserve">регионального проекта «Патриотическое воспитание граждан Российской Федерации» государственной программы Иркутской области «Развитие образования» на 2019-2025 годы, утвержденной постановлением Правительства Иркутской области от 09.11.2018г. № 820-пп </w:t>
      </w:r>
      <w:r w:rsidRPr="00947DB0">
        <w:rPr>
          <w:rFonts w:ascii="Times New Roman" w:hAnsi="Times New Roman" w:cs="Times New Roman"/>
          <w:sz w:val="28"/>
          <w:szCs w:val="28"/>
        </w:rPr>
        <w:t>предусмотрено финансирование в виде иного межбюджетного трансферта, имеющего целевое назначение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Проект реализуется в рамках муниципальной программы «Развитие системы образования Усольского района» по подпрограмме «Дошкольное, общее и дополнительное образование» по 10 общеобразовательным учреждениям. Плановый объем бюджетных ассигнований составляет 3 602,50 тыс. руб.</w:t>
      </w:r>
      <w:r w:rsidRPr="00947DB0">
        <w:t xml:space="preserve"> </w:t>
      </w:r>
      <w:r w:rsidRPr="00947DB0">
        <w:rPr>
          <w:rFonts w:ascii="Times New Roman" w:hAnsi="Times New Roman" w:cs="Times New Roman"/>
          <w:sz w:val="28"/>
          <w:szCs w:val="28"/>
        </w:rPr>
        <w:t>Фактическое исполнение по мероприятию на 01.10.2023г. составляет 2 297,82 тыс. руб. или 63,78%.</w:t>
      </w:r>
    </w:p>
    <w:p w14:paraId="5874CAC2" w14:textId="77777777" w:rsidR="00B77991" w:rsidRPr="00947DB0" w:rsidRDefault="00B77991"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 xml:space="preserve">По состоянию на 01.10.2023г. по данным отчета об исполнении бюджета ф.0503117-НП общий объем бюджетных ассигнований, предусмотренный на реализацию национального проекта «Образование» с учетом </w:t>
      </w:r>
      <w:proofErr w:type="spellStart"/>
      <w:r w:rsidRPr="00947DB0">
        <w:rPr>
          <w:rFonts w:ascii="Times New Roman" w:hAnsi="Times New Roman" w:cs="Times New Roman"/>
          <w:sz w:val="28"/>
          <w:szCs w:val="28"/>
        </w:rPr>
        <w:t>софинансирования</w:t>
      </w:r>
      <w:proofErr w:type="spellEnd"/>
      <w:r w:rsidRPr="00947DB0">
        <w:rPr>
          <w:rFonts w:ascii="Times New Roman" w:hAnsi="Times New Roman" w:cs="Times New Roman"/>
          <w:sz w:val="28"/>
          <w:szCs w:val="28"/>
        </w:rPr>
        <w:t xml:space="preserve"> местного бюджета утвержден в сумме 20 531,58 тыс. руб., исполнение отражено в сумме 2 297,82 тыс. руб. или 11,19%.</w:t>
      </w:r>
    </w:p>
    <w:p w14:paraId="13935510" w14:textId="77777777" w:rsidR="00B77991" w:rsidRPr="00947DB0" w:rsidRDefault="00B77991" w:rsidP="00FC1B23">
      <w:pPr>
        <w:spacing w:after="0" w:line="240" w:lineRule="auto"/>
        <w:ind w:firstLine="708"/>
        <w:jc w:val="both"/>
        <w:rPr>
          <w:rFonts w:ascii="Times New Roman" w:hAnsi="Times New Roman"/>
        </w:rPr>
      </w:pPr>
    </w:p>
    <w:p w14:paraId="1632FF76" w14:textId="77777777" w:rsidR="00B77991" w:rsidRPr="00947DB0" w:rsidRDefault="00B77991" w:rsidP="00FC1B23">
      <w:pPr>
        <w:spacing w:after="0" w:line="240" w:lineRule="auto"/>
        <w:jc w:val="center"/>
        <w:rPr>
          <w:rFonts w:ascii="Times New Roman" w:hAnsi="Times New Roman" w:cs="Times New Roman"/>
          <w:b/>
          <w:bCs/>
          <w:sz w:val="28"/>
          <w:szCs w:val="28"/>
        </w:rPr>
      </w:pPr>
      <w:r w:rsidRPr="00947DB0">
        <w:rPr>
          <w:rFonts w:ascii="Times New Roman" w:hAnsi="Times New Roman" w:cs="Times New Roman"/>
          <w:b/>
          <w:bCs/>
          <w:sz w:val="28"/>
          <w:szCs w:val="28"/>
        </w:rPr>
        <w:lastRenderedPageBreak/>
        <w:t>Непрограммные направления деятельности</w:t>
      </w:r>
    </w:p>
    <w:p w14:paraId="3D7F11A2" w14:textId="5C3A3DB2" w:rsidR="00B77991" w:rsidRPr="00947DB0" w:rsidRDefault="00B77991"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Решением Думы от 27.12.2022г. №23 бюджетные ассигнования на осуществление непрограммных направлений деятельности на 2023 год предусмотрены по 6 направлениям. По состоянию на 1 ноября 2023 года бюджетные ассигнования предусмотрены в объеме 16 437,81 тыс.руб., или 0,72% общего объема расходов бюджета.</w:t>
      </w:r>
    </w:p>
    <w:p w14:paraId="4ED43D6E" w14:textId="77777777" w:rsidR="00B77991" w:rsidRPr="00947DB0" w:rsidRDefault="00B77991"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За 9 месяцев 2023 года расходы на реализацию непрограммных направлений деятельности исполнены в сумме 11 799,52 тыс.руб. или 71,78% от планового показателя с изменениями, за аналогичный период 2022 года – 19 527,19 тыс.руб., или 80,46% соответственно.</w:t>
      </w:r>
    </w:p>
    <w:p w14:paraId="3F458D09" w14:textId="77777777" w:rsidR="00B77991" w:rsidRPr="00947DB0" w:rsidRDefault="00B77991" w:rsidP="00FC1B23">
      <w:pPr>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Анализ исполнения расходов бюджета Усольского района по непрограммным направлениям деятельности представлен в следующей </w:t>
      </w:r>
      <w:hyperlink r:id="rId8" w:anchor="sub_5100" w:history="1">
        <w:r w:rsidRPr="00947DB0">
          <w:rPr>
            <w:rStyle w:val="a5"/>
            <w:color w:val="auto"/>
            <w:sz w:val="28"/>
            <w:szCs w:val="28"/>
          </w:rPr>
          <w:t>таблице</w:t>
        </w:r>
      </w:hyperlink>
      <w:r w:rsidRPr="00947DB0">
        <w:rPr>
          <w:rFonts w:ascii="Times New Roman" w:hAnsi="Times New Roman" w:cs="Times New Roman"/>
          <w:sz w:val="28"/>
          <w:szCs w:val="28"/>
        </w:rPr>
        <w:t xml:space="preserve"> 13.</w:t>
      </w:r>
    </w:p>
    <w:p w14:paraId="6A407792" w14:textId="79C67AE6" w:rsidR="00B77991" w:rsidRPr="00947DB0" w:rsidRDefault="00B77991" w:rsidP="00FC1B23">
      <w:pPr>
        <w:spacing w:after="0" w:line="240" w:lineRule="auto"/>
        <w:ind w:firstLine="708"/>
        <w:jc w:val="right"/>
        <w:rPr>
          <w:rFonts w:ascii="Times New Roman" w:hAnsi="Times New Roman" w:cs="Times New Roman"/>
          <w:sz w:val="24"/>
          <w:szCs w:val="28"/>
        </w:rPr>
      </w:pPr>
      <w:r w:rsidRPr="00947DB0">
        <w:rPr>
          <w:rFonts w:ascii="Times New Roman" w:hAnsi="Times New Roman" w:cs="Times New Roman"/>
          <w:sz w:val="24"/>
          <w:szCs w:val="28"/>
        </w:rPr>
        <w:t>Таб.1</w:t>
      </w:r>
      <w:r w:rsidR="004D1133" w:rsidRPr="00947DB0">
        <w:rPr>
          <w:rFonts w:ascii="Times New Roman" w:hAnsi="Times New Roman" w:cs="Times New Roman"/>
          <w:sz w:val="24"/>
          <w:szCs w:val="28"/>
        </w:rPr>
        <w:t>1</w:t>
      </w:r>
      <w:r w:rsidRPr="00947DB0">
        <w:rPr>
          <w:rFonts w:ascii="Times New Roman" w:hAnsi="Times New Roman" w:cs="Times New Roman"/>
          <w:sz w:val="24"/>
          <w:szCs w:val="28"/>
        </w:rPr>
        <w:t>, тыс.руб.</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59"/>
        <w:gridCol w:w="1418"/>
        <w:gridCol w:w="992"/>
        <w:gridCol w:w="1276"/>
      </w:tblGrid>
      <w:tr w:rsidR="00B77991" w:rsidRPr="00947DB0" w14:paraId="2BA89079" w14:textId="77777777" w:rsidTr="00B77991">
        <w:trPr>
          <w:trHeight w:val="270"/>
        </w:trPr>
        <w:tc>
          <w:tcPr>
            <w:tcW w:w="4111" w:type="dxa"/>
            <w:shd w:val="clear" w:color="auto" w:fill="DEEAF6" w:themeFill="accent1" w:themeFillTint="33"/>
            <w:vAlign w:val="center"/>
          </w:tcPr>
          <w:p w14:paraId="46380C0F" w14:textId="77777777" w:rsidR="00B77991" w:rsidRPr="00947DB0" w:rsidRDefault="00B77991" w:rsidP="00FC1B23">
            <w:pPr>
              <w:spacing w:after="0" w:line="240" w:lineRule="auto"/>
              <w:jc w:val="center"/>
              <w:rPr>
                <w:rFonts w:ascii="Times New Roman" w:hAnsi="Times New Roman" w:cs="Times New Roman"/>
                <w:b/>
                <w:bCs/>
                <w:sz w:val="20"/>
                <w:szCs w:val="28"/>
              </w:rPr>
            </w:pPr>
            <w:r w:rsidRPr="00947DB0">
              <w:rPr>
                <w:rFonts w:ascii="Times New Roman" w:hAnsi="Times New Roman" w:cs="Times New Roman"/>
                <w:b/>
                <w:bCs/>
                <w:sz w:val="20"/>
                <w:szCs w:val="28"/>
              </w:rPr>
              <w:t>Наименование</w:t>
            </w:r>
          </w:p>
          <w:p w14:paraId="6F336421" w14:textId="77777777" w:rsidR="00B77991" w:rsidRPr="00947DB0" w:rsidRDefault="00B77991" w:rsidP="00FC1B23">
            <w:pPr>
              <w:spacing w:after="0" w:line="240" w:lineRule="auto"/>
              <w:jc w:val="center"/>
              <w:rPr>
                <w:rFonts w:ascii="Times New Roman" w:hAnsi="Times New Roman" w:cs="Times New Roman"/>
                <w:b/>
                <w:bCs/>
                <w:sz w:val="20"/>
                <w:szCs w:val="28"/>
              </w:rPr>
            </w:pPr>
            <w:r w:rsidRPr="00947DB0">
              <w:rPr>
                <w:rFonts w:ascii="Times New Roman" w:hAnsi="Times New Roman" w:cs="Times New Roman"/>
                <w:b/>
                <w:bCs/>
                <w:sz w:val="20"/>
                <w:szCs w:val="28"/>
              </w:rPr>
              <w:t>непрограммных расходов</w:t>
            </w:r>
          </w:p>
        </w:tc>
        <w:tc>
          <w:tcPr>
            <w:tcW w:w="1559" w:type="dxa"/>
            <w:shd w:val="clear" w:color="auto" w:fill="DEEAF6" w:themeFill="accent1" w:themeFillTint="33"/>
            <w:vAlign w:val="center"/>
          </w:tcPr>
          <w:p w14:paraId="2195272C" w14:textId="77777777" w:rsidR="00B77991" w:rsidRPr="00947DB0" w:rsidRDefault="00B77991" w:rsidP="00FC1B23">
            <w:pPr>
              <w:spacing w:after="0" w:line="240" w:lineRule="auto"/>
              <w:jc w:val="center"/>
              <w:rPr>
                <w:rFonts w:ascii="Times New Roman" w:hAnsi="Times New Roman" w:cs="Times New Roman"/>
                <w:b/>
                <w:bCs/>
                <w:sz w:val="20"/>
                <w:szCs w:val="28"/>
              </w:rPr>
            </w:pPr>
            <w:r w:rsidRPr="00947DB0">
              <w:rPr>
                <w:rFonts w:ascii="Times New Roman" w:hAnsi="Times New Roman" w:cs="Times New Roman"/>
                <w:b/>
                <w:bCs/>
                <w:sz w:val="20"/>
                <w:szCs w:val="28"/>
              </w:rPr>
              <w:t>Бюджетные ассигнования</w:t>
            </w:r>
          </w:p>
          <w:p w14:paraId="720C8D16" w14:textId="77777777" w:rsidR="00B77991" w:rsidRPr="00947DB0" w:rsidRDefault="00B77991" w:rsidP="00FC1B23">
            <w:pPr>
              <w:spacing w:after="0" w:line="240" w:lineRule="auto"/>
              <w:jc w:val="center"/>
              <w:rPr>
                <w:rFonts w:ascii="Times New Roman" w:hAnsi="Times New Roman" w:cs="Times New Roman"/>
                <w:b/>
                <w:bCs/>
                <w:sz w:val="20"/>
                <w:szCs w:val="28"/>
              </w:rPr>
            </w:pPr>
            <w:r w:rsidRPr="00947DB0">
              <w:rPr>
                <w:rFonts w:ascii="Times New Roman" w:hAnsi="Times New Roman" w:cs="Times New Roman"/>
                <w:b/>
                <w:bCs/>
                <w:sz w:val="20"/>
                <w:szCs w:val="28"/>
              </w:rPr>
              <w:t>на 2023 год</w:t>
            </w:r>
          </w:p>
        </w:tc>
        <w:tc>
          <w:tcPr>
            <w:tcW w:w="1418" w:type="dxa"/>
            <w:shd w:val="clear" w:color="auto" w:fill="DEEAF6" w:themeFill="accent1" w:themeFillTint="33"/>
            <w:vAlign w:val="center"/>
          </w:tcPr>
          <w:p w14:paraId="668D777B" w14:textId="77777777" w:rsidR="00B77991" w:rsidRPr="00947DB0" w:rsidRDefault="00B77991" w:rsidP="00FC1B23">
            <w:pPr>
              <w:spacing w:after="0" w:line="240" w:lineRule="auto"/>
              <w:jc w:val="center"/>
              <w:rPr>
                <w:rFonts w:ascii="Times New Roman" w:hAnsi="Times New Roman" w:cs="Times New Roman"/>
                <w:b/>
                <w:bCs/>
                <w:sz w:val="20"/>
                <w:szCs w:val="28"/>
              </w:rPr>
            </w:pPr>
            <w:r w:rsidRPr="00947DB0">
              <w:rPr>
                <w:rFonts w:ascii="Times New Roman" w:hAnsi="Times New Roman" w:cs="Times New Roman"/>
                <w:b/>
                <w:bCs/>
                <w:sz w:val="20"/>
                <w:szCs w:val="28"/>
              </w:rPr>
              <w:t>Исполнено за 9 месяцев 2023 года</w:t>
            </w:r>
          </w:p>
        </w:tc>
        <w:tc>
          <w:tcPr>
            <w:tcW w:w="992" w:type="dxa"/>
            <w:shd w:val="clear" w:color="auto" w:fill="DEEAF6" w:themeFill="accent1" w:themeFillTint="33"/>
            <w:vAlign w:val="center"/>
          </w:tcPr>
          <w:p w14:paraId="5C2D9880" w14:textId="77777777" w:rsidR="00B77991" w:rsidRPr="00947DB0" w:rsidRDefault="00B77991" w:rsidP="00FC1B23">
            <w:pPr>
              <w:spacing w:after="0" w:line="240" w:lineRule="auto"/>
              <w:jc w:val="center"/>
              <w:rPr>
                <w:rFonts w:ascii="Times New Roman" w:hAnsi="Times New Roman" w:cs="Times New Roman"/>
                <w:b/>
                <w:bCs/>
                <w:sz w:val="20"/>
                <w:szCs w:val="28"/>
              </w:rPr>
            </w:pPr>
            <w:r w:rsidRPr="00947DB0">
              <w:rPr>
                <w:rFonts w:ascii="Times New Roman" w:hAnsi="Times New Roman" w:cs="Times New Roman"/>
                <w:b/>
                <w:bCs/>
                <w:sz w:val="20"/>
                <w:szCs w:val="28"/>
              </w:rPr>
              <w:t xml:space="preserve">% </w:t>
            </w:r>
            <w:proofErr w:type="spellStart"/>
            <w:r w:rsidRPr="00947DB0">
              <w:rPr>
                <w:rFonts w:ascii="Times New Roman" w:hAnsi="Times New Roman" w:cs="Times New Roman"/>
                <w:b/>
                <w:bCs/>
                <w:sz w:val="20"/>
                <w:szCs w:val="28"/>
              </w:rPr>
              <w:t>испол</w:t>
            </w:r>
            <w:proofErr w:type="spellEnd"/>
            <w:r w:rsidRPr="00947DB0">
              <w:rPr>
                <w:rFonts w:ascii="Times New Roman" w:hAnsi="Times New Roman" w:cs="Times New Roman"/>
                <w:b/>
                <w:bCs/>
                <w:sz w:val="20"/>
                <w:szCs w:val="28"/>
              </w:rPr>
              <w:t>.</w:t>
            </w:r>
          </w:p>
        </w:tc>
        <w:tc>
          <w:tcPr>
            <w:tcW w:w="1276" w:type="dxa"/>
            <w:shd w:val="clear" w:color="auto" w:fill="DEEAF6" w:themeFill="accent1" w:themeFillTint="33"/>
            <w:vAlign w:val="center"/>
          </w:tcPr>
          <w:p w14:paraId="5C405924" w14:textId="77777777" w:rsidR="00B77991" w:rsidRPr="00947DB0" w:rsidRDefault="00B77991" w:rsidP="00FC1B23">
            <w:pPr>
              <w:spacing w:after="0" w:line="240" w:lineRule="auto"/>
              <w:jc w:val="center"/>
              <w:rPr>
                <w:rFonts w:ascii="Times New Roman" w:hAnsi="Times New Roman" w:cs="Times New Roman"/>
                <w:b/>
                <w:bCs/>
                <w:sz w:val="20"/>
                <w:szCs w:val="28"/>
              </w:rPr>
            </w:pPr>
            <w:r w:rsidRPr="00947DB0">
              <w:rPr>
                <w:rFonts w:ascii="Times New Roman" w:hAnsi="Times New Roman" w:cs="Times New Roman"/>
                <w:b/>
                <w:bCs/>
                <w:sz w:val="20"/>
                <w:szCs w:val="28"/>
              </w:rPr>
              <w:t>Не исполнено</w:t>
            </w:r>
          </w:p>
        </w:tc>
      </w:tr>
      <w:tr w:rsidR="00B77991" w:rsidRPr="00947DB0" w14:paraId="6A21334A" w14:textId="77777777" w:rsidTr="00B77991">
        <w:trPr>
          <w:trHeight w:val="165"/>
        </w:trPr>
        <w:tc>
          <w:tcPr>
            <w:tcW w:w="4111" w:type="dxa"/>
          </w:tcPr>
          <w:p w14:paraId="7CBB35FD" w14:textId="77777777" w:rsidR="00B77991" w:rsidRPr="00947DB0" w:rsidRDefault="00B77991" w:rsidP="00FC1B23">
            <w:pPr>
              <w:spacing w:after="0" w:line="240" w:lineRule="auto"/>
              <w:ind w:firstLine="34"/>
              <w:jc w:val="center"/>
              <w:rPr>
                <w:rFonts w:ascii="Times New Roman" w:hAnsi="Times New Roman" w:cs="Times New Roman"/>
                <w:sz w:val="18"/>
                <w:szCs w:val="28"/>
              </w:rPr>
            </w:pPr>
            <w:r w:rsidRPr="00947DB0">
              <w:rPr>
                <w:rFonts w:ascii="Times New Roman" w:hAnsi="Times New Roman" w:cs="Times New Roman"/>
                <w:sz w:val="18"/>
                <w:szCs w:val="28"/>
              </w:rPr>
              <w:t>1</w:t>
            </w:r>
          </w:p>
        </w:tc>
        <w:tc>
          <w:tcPr>
            <w:tcW w:w="1559" w:type="dxa"/>
          </w:tcPr>
          <w:p w14:paraId="3513286B" w14:textId="77777777" w:rsidR="00B77991" w:rsidRPr="00947DB0" w:rsidRDefault="00B77991" w:rsidP="00FC1B23">
            <w:pPr>
              <w:spacing w:after="0" w:line="240" w:lineRule="auto"/>
              <w:ind w:hanging="32"/>
              <w:jc w:val="center"/>
              <w:rPr>
                <w:rFonts w:ascii="Times New Roman" w:hAnsi="Times New Roman" w:cs="Times New Roman"/>
                <w:sz w:val="18"/>
                <w:szCs w:val="28"/>
              </w:rPr>
            </w:pPr>
            <w:r w:rsidRPr="00947DB0">
              <w:rPr>
                <w:rFonts w:ascii="Times New Roman" w:hAnsi="Times New Roman" w:cs="Times New Roman"/>
                <w:sz w:val="18"/>
                <w:szCs w:val="28"/>
              </w:rPr>
              <w:t>2</w:t>
            </w:r>
          </w:p>
        </w:tc>
        <w:tc>
          <w:tcPr>
            <w:tcW w:w="1418" w:type="dxa"/>
          </w:tcPr>
          <w:p w14:paraId="3B024DF0" w14:textId="77777777" w:rsidR="00B77991" w:rsidRPr="00947DB0" w:rsidRDefault="00B77991" w:rsidP="00FC1B23">
            <w:pPr>
              <w:spacing w:after="0" w:line="240" w:lineRule="auto"/>
              <w:ind w:hanging="33"/>
              <w:jc w:val="center"/>
              <w:rPr>
                <w:rFonts w:ascii="Times New Roman" w:hAnsi="Times New Roman" w:cs="Times New Roman"/>
                <w:sz w:val="18"/>
                <w:szCs w:val="28"/>
              </w:rPr>
            </w:pPr>
            <w:r w:rsidRPr="00947DB0">
              <w:rPr>
                <w:rFonts w:ascii="Times New Roman" w:hAnsi="Times New Roman" w:cs="Times New Roman"/>
                <w:sz w:val="18"/>
                <w:szCs w:val="28"/>
              </w:rPr>
              <w:t>3</w:t>
            </w:r>
          </w:p>
        </w:tc>
        <w:tc>
          <w:tcPr>
            <w:tcW w:w="992" w:type="dxa"/>
          </w:tcPr>
          <w:p w14:paraId="6274CB73" w14:textId="77777777" w:rsidR="00B77991" w:rsidRPr="00947DB0" w:rsidRDefault="00B77991" w:rsidP="00FC1B23">
            <w:pPr>
              <w:spacing w:after="0" w:line="240" w:lineRule="auto"/>
              <w:jc w:val="center"/>
              <w:rPr>
                <w:rFonts w:ascii="Times New Roman" w:hAnsi="Times New Roman" w:cs="Times New Roman"/>
                <w:sz w:val="18"/>
                <w:szCs w:val="28"/>
              </w:rPr>
            </w:pPr>
            <w:r w:rsidRPr="00947DB0">
              <w:rPr>
                <w:rFonts w:ascii="Times New Roman" w:hAnsi="Times New Roman" w:cs="Times New Roman"/>
                <w:sz w:val="18"/>
                <w:szCs w:val="28"/>
              </w:rPr>
              <w:t>4</w:t>
            </w:r>
          </w:p>
        </w:tc>
        <w:tc>
          <w:tcPr>
            <w:tcW w:w="1276" w:type="dxa"/>
          </w:tcPr>
          <w:p w14:paraId="35ADDDC2" w14:textId="77777777" w:rsidR="00B77991" w:rsidRPr="00947DB0" w:rsidRDefault="00B77991" w:rsidP="00FC1B23">
            <w:pPr>
              <w:spacing w:after="0" w:line="240" w:lineRule="auto"/>
              <w:ind w:hanging="32"/>
              <w:jc w:val="center"/>
              <w:rPr>
                <w:rFonts w:ascii="Times New Roman" w:hAnsi="Times New Roman" w:cs="Times New Roman"/>
                <w:sz w:val="18"/>
                <w:szCs w:val="28"/>
              </w:rPr>
            </w:pPr>
            <w:r w:rsidRPr="00947DB0">
              <w:rPr>
                <w:rFonts w:ascii="Times New Roman" w:hAnsi="Times New Roman" w:cs="Times New Roman"/>
                <w:sz w:val="18"/>
                <w:szCs w:val="28"/>
              </w:rPr>
              <w:t>5</w:t>
            </w:r>
          </w:p>
        </w:tc>
      </w:tr>
      <w:tr w:rsidR="00B77991" w:rsidRPr="00947DB0" w14:paraId="4847C8FC" w14:textId="77777777" w:rsidTr="00B77991">
        <w:trPr>
          <w:trHeight w:val="165"/>
        </w:trPr>
        <w:tc>
          <w:tcPr>
            <w:tcW w:w="4111" w:type="dxa"/>
          </w:tcPr>
          <w:p w14:paraId="16B99998" w14:textId="77777777" w:rsidR="00B77991" w:rsidRPr="00947DB0" w:rsidRDefault="00B77991" w:rsidP="00FC1B23">
            <w:pPr>
              <w:spacing w:after="0" w:line="240" w:lineRule="auto"/>
              <w:ind w:hanging="66"/>
              <w:rPr>
                <w:rFonts w:ascii="Times New Roman" w:hAnsi="Times New Roman" w:cs="Times New Roman"/>
                <w:b/>
                <w:bCs/>
                <w:sz w:val="20"/>
                <w:szCs w:val="28"/>
              </w:rPr>
            </w:pPr>
            <w:r w:rsidRPr="00947DB0">
              <w:rPr>
                <w:rFonts w:ascii="Times New Roman" w:hAnsi="Times New Roman" w:cs="Times New Roman"/>
                <w:b/>
                <w:bCs/>
                <w:sz w:val="20"/>
                <w:szCs w:val="28"/>
              </w:rPr>
              <w:t>Всего, в том числе за счет:</w:t>
            </w:r>
          </w:p>
        </w:tc>
        <w:tc>
          <w:tcPr>
            <w:tcW w:w="1559" w:type="dxa"/>
            <w:vAlign w:val="center"/>
          </w:tcPr>
          <w:p w14:paraId="69460B6C" w14:textId="77777777" w:rsidR="00B77991" w:rsidRPr="00947DB0" w:rsidRDefault="00B77991" w:rsidP="00FC1B23">
            <w:pPr>
              <w:spacing w:after="0" w:line="240" w:lineRule="auto"/>
              <w:jc w:val="center"/>
              <w:rPr>
                <w:rFonts w:ascii="Times New Roman" w:hAnsi="Times New Roman" w:cs="Times New Roman"/>
                <w:b/>
                <w:bCs/>
                <w:sz w:val="20"/>
                <w:szCs w:val="20"/>
              </w:rPr>
            </w:pPr>
            <w:r w:rsidRPr="00947DB0">
              <w:rPr>
                <w:rFonts w:ascii="Times New Roman" w:hAnsi="Times New Roman" w:cs="Times New Roman"/>
                <w:b/>
                <w:bCs/>
                <w:sz w:val="20"/>
                <w:szCs w:val="20"/>
              </w:rPr>
              <w:t>16437,82</w:t>
            </w:r>
          </w:p>
        </w:tc>
        <w:tc>
          <w:tcPr>
            <w:tcW w:w="1418" w:type="dxa"/>
            <w:vAlign w:val="center"/>
          </w:tcPr>
          <w:p w14:paraId="3F3118B5" w14:textId="77777777" w:rsidR="00B77991" w:rsidRPr="00947DB0" w:rsidRDefault="00B77991" w:rsidP="00FC1B23">
            <w:pPr>
              <w:spacing w:after="0" w:line="240" w:lineRule="auto"/>
              <w:jc w:val="center"/>
              <w:rPr>
                <w:rFonts w:ascii="Times New Roman" w:hAnsi="Times New Roman" w:cs="Times New Roman"/>
                <w:bCs/>
                <w:sz w:val="20"/>
                <w:szCs w:val="20"/>
              </w:rPr>
            </w:pPr>
            <w:r w:rsidRPr="00947DB0">
              <w:rPr>
                <w:rFonts w:ascii="Times New Roman" w:hAnsi="Times New Roman" w:cs="Times New Roman"/>
                <w:b/>
                <w:bCs/>
                <w:sz w:val="20"/>
                <w:szCs w:val="20"/>
              </w:rPr>
              <w:t>11799,53</w:t>
            </w:r>
          </w:p>
        </w:tc>
        <w:tc>
          <w:tcPr>
            <w:tcW w:w="992" w:type="dxa"/>
            <w:vAlign w:val="center"/>
          </w:tcPr>
          <w:p w14:paraId="598DB5DD" w14:textId="77777777" w:rsidR="00B77991" w:rsidRPr="00947DB0" w:rsidRDefault="00B77991" w:rsidP="00FC1B23">
            <w:pPr>
              <w:spacing w:after="0" w:line="240" w:lineRule="auto"/>
              <w:jc w:val="center"/>
              <w:rPr>
                <w:rFonts w:ascii="Times New Roman" w:hAnsi="Times New Roman" w:cs="Times New Roman"/>
                <w:bCs/>
                <w:sz w:val="20"/>
                <w:szCs w:val="20"/>
              </w:rPr>
            </w:pPr>
            <w:r w:rsidRPr="00947DB0">
              <w:rPr>
                <w:rFonts w:ascii="Times New Roman" w:hAnsi="Times New Roman" w:cs="Times New Roman"/>
                <w:b/>
                <w:bCs/>
                <w:sz w:val="20"/>
                <w:szCs w:val="20"/>
              </w:rPr>
              <w:t>71,78</w:t>
            </w:r>
          </w:p>
        </w:tc>
        <w:tc>
          <w:tcPr>
            <w:tcW w:w="1276" w:type="dxa"/>
            <w:vAlign w:val="center"/>
          </w:tcPr>
          <w:p w14:paraId="2C86BE85" w14:textId="77777777" w:rsidR="00B77991" w:rsidRPr="00947DB0" w:rsidRDefault="00B77991" w:rsidP="00FC1B23">
            <w:pPr>
              <w:spacing w:after="0" w:line="240" w:lineRule="auto"/>
              <w:jc w:val="center"/>
              <w:rPr>
                <w:rFonts w:ascii="Times New Roman" w:hAnsi="Times New Roman" w:cs="Times New Roman"/>
                <w:bCs/>
                <w:sz w:val="20"/>
                <w:szCs w:val="20"/>
              </w:rPr>
            </w:pPr>
            <w:r w:rsidRPr="00947DB0">
              <w:rPr>
                <w:rFonts w:ascii="Times New Roman" w:hAnsi="Times New Roman" w:cs="Times New Roman"/>
                <w:b/>
                <w:bCs/>
                <w:sz w:val="20"/>
                <w:szCs w:val="20"/>
              </w:rPr>
              <w:t>4638,29</w:t>
            </w:r>
          </w:p>
        </w:tc>
      </w:tr>
      <w:tr w:rsidR="00B77991" w:rsidRPr="00947DB0" w14:paraId="4ECD4962" w14:textId="77777777" w:rsidTr="00B77991">
        <w:trPr>
          <w:trHeight w:val="165"/>
        </w:trPr>
        <w:tc>
          <w:tcPr>
            <w:tcW w:w="4111" w:type="dxa"/>
          </w:tcPr>
          <w:p w14:paraId="04F64F21" w14:textId="77777777" w:rsidR="00B77991" w:rsidRPr="00947DB0" w:rsidRDefault="00B77991" w:rsidP="00FC1B23">
            <w:pPr>
              <w:spacing w:after="0" w:line="240" w:lineRule="auto"/>
              <w:rPr>
                <w:rFonts w:ascii="Times New Roman" w:hAnsi="Times New Roman" w:cs="Times New Roman"/>
                <w:sz w:val="20"/>
                <w:szCs w:val="28"/>
              </w:rPr>
            </w:pPr>
            <w:r w:rsidRPr="00947DB0">
              <w:rPr>
                <w:rFonts w:ascii="Times New Roman" w:hAnsi="Times New Roman" w:cs="Times New Roman"/>
                <w:sz w:val="20"/>
                <w:szCs w:val="28"/>
              </w:rPr>
              <w:t>ФБ, в том числе:</w:t>
            </w:r>
          </w:p>
        </w:tc>
        <w:tc>
          <w:tcPr>
            <w:tcW w:w="1559" w:type="dxa"/>
            <w:vAlign w:val="center"/>
          </w:tcPr>
          <w:p w14:paraId="784667D2" w14:textId="77777777" w:rsidR="00B77991" w:rsidRPr="00947DB0" w:rsidRDefault="00B77991" w:rsidP="00FC1B23">
            <w:pPr>
              <w:spacing w:after="0" w:line="240" w:lineRule="auto"/>
              <w:jc w:val="center"/>
              <w:rPr>
                <w:rFonts w:ascii="Times New Roman" w:hAnsi="Times New Roman" w:cs="Times New Roman"/>
                <w:bCs/>
                <w:sz w:val="20"/>
                <w:szCs w:val="20"/>
              </w:rPr>
            </w:pPr>
            <w:r w:rsidRPr="00947DB0">
              <w:rPr>
                <w:rFonts w:ascii="Times New Roman" w:hAnsi="Times New Roman" w:cs="Times New Roman"/>
                <w:b/>
                <w:bCs/>
                <w:sz w:val="20"/>
                <w:szCs w:val="20"/>
              </w:rPr>
              <w:t>-</w:t>
            </w:r>
          </w:p>
        </w:tc>
        <w:tc>
          <w:tcPr>
            <w:tcW w:w="1418" w:type="dxa"/>
            <w:vAlign w:val="center"/>
          </w:tcPr>
          <w:p w14:paraId="4009E464" w14:textId="77777777" w:rsidR="00B77991" w:rsidRPr="00947DB0" w:rsidRDefault="00B77991" w:rsidP="00FC1B23">
            <w:pPr>
              <w:spacing w:after="0" w:line="240" w:lineRule="auto"/>
              <w:jc w:val="center"/>
              <w:rPr>
                <w:rFonts w:ascii="Times New Roman" w:hAnsi="Times New Roman" w:cs="Times New Roman"/>
                <w:bCs/>
                <w:sz w:val="20"/>
                <w:szCs w:val="20"/>
              </w:rPr>
            </w:pPr>
            <w:r w:rsidRPr="00947DB0">
              <w:rPr>
                <w:rFonts w:ascii="Times New Roman" w:hAnsi="Times New Roman" w:cs="Times New Roman"/>
                <w:b/>
                <w:bCs/>
                <w:sz w:val="20"/>
                <w:szCs w:val="20"/>
              </w:rPr>
              <w:t>-</w:t>
            </w:r>
          </w:p>
        </w:tc>
        <w:tc>
          <w:tcPr>
            <w:tcW w:w="992" w:type="dxa"/>
            <w:vAlign w:val="center"/>
          </w:tcPr>
          <w:p w14:paraId="568BA8F8" w14:textId="77777777" w:rsidR="00B77991" w:rsidRPr="00947DB0" w:rsidRDefault="00B77991" w:rsidP="00FC1B23">
            <w:pPr>
              <w:spacing w:after="0" w:line="240" w:lineRule="auto"/>
              <w:jc w:val="center"/>
              <w:rPr>
                <w:rFonts w:ascii="Times New Roman" w:hAnsi="Times New Roman" w:cs="Times New Roman"/>
                <w:bCs/>
                <w:sz w:val="20"/>
                <w:szCs w:val="20"/>
              </w:rPr>
            </w:pPr>
            <w:r w:rsidRPr="00947DB0">
              <w:rPr>
                <w:rFonts w:ascii="Times New Roman" w:hAnsi="Times New Roman" w:cs="Times New Roman"/>
                <w:b/>
                <w:bCs/>
                <w:sz w:val="20"/>
                <w:szCs w:val="20"/>
              </w:rPr>
              <w:t>-</w:t>
            </w:r>
          </w:p>
        </w:tc>
        <w:tc>
          <w:tcPr>
            <w:tcW w:w="1276" w:type="dxa"/>
            <w:vAlign w:val="center"/>
          </w:tcPr>
          <w:p w14:paraId="46DE075D" w14:textId="77777777" w:rsidR="00B77991" w:rsidRPr="00947DB0" w:rsidRDefault="00B77991" w:rsidP="00FC1B23">
            <w:pPr>
              <w:spacing w:after="0" w:line="240" w:lineRule="auto"/>
              <w:jc w:val="center"/>
              <w:rPr>
                <w:rFonts w:ascii="Times New Roman" w:hAnsi="Times New Roman" w:cs="Times New Roman"/>
                <w:bCs/>
                <w:sz w:val="20"/>
                <w:szCs w:val="20"/>
              </w:rPr>
            </w:pPr>
            <w:r w:rsidRPr="00947DB0">
              <w:rPr>
                <w:rFonts w:ascii="Times New Roman" w:hAnsi="Times New Roman" w:cs="Times New Roman"/>
                <w:b/>
                <w:bCs/>
                <w:sz w:val="20"/>
                <w:szCs w:val="20"/>
              </w:rPr>
              <w:t>-</w:t>
            </w:r>
          </w:p>
        </w:tc>
      </w:tr>
      <w:tr w:rsidR="00B77991" w:rsidRPr="00947DB0" w14:paraId="6826887B" w14:textId="77777777" w:rsidTr="00B77991">
        <w:trPr>
          <w:trHeight w:val="165"/>
        </w:trPr>
        <w:tc>
          <w:tcPr>
            <w:tcW w:w="4111" w:type="dxa"/>
          </w:tcPr>
          <w:p w14:paraId="34852332" w14:textId="77777777" w:rsidR="00B77991" w:rsidRPr="00947DB0" w:rsidRDefault="00B77991" w:rsidP="00FC1B23">
            <w:pPr>
              <w:spacing w:after="0" w:line="240" w:lineRule="auto"/>
              <w:ind w:hanging="66"/>
              <w:rPr>
                <w:rFonts w:ascii="Times New Roman" w:hAnsi="Times New Roman" w:cs="Times New Roman"/>
                <w:sz w:val="20"/>
                <w:szCs w:val="28"/>
              </w:rPr>
            </w:pPr>
            <w:r w:rsidRPr="00947DB0">
              <w:rPr>
                <w:rFonts w:ascii="Times New Roman" w:hAnsi="Times New Roman" w:cs="Times New Roman"/>
                <w:sz w:val="20"/>
                <w:szCs w:val="28"/>
              </w:rPr>
              <w:t>ОБ, в том числе:</w:t>
            </w:r>
          </w:p>
        </w:tc>
        <w:tc>
          <w:tcPr>
            <w:tcW w:w="1559" w:type="dxa"/>
            <w:vAlign w:val="center"/>
          </w:tcPr>
          <w:p w14:paraId="72A412E6" w14:textId="77777777" w:rsidR="00B77991" w:rsidRPr="00947DB0" w:rsidRDefault="00B77991" w:rsidP="00FC1B23">
            <w:pPr>
              <w:spacing w:after="0" w:line="240" w:lineRule="auto"/>
              <w:jc w:val="center"/>
              <w:rPr>
                <w:rFonts w:ascii="Times New Roman" w:hAnsi="Times New Roman" w:cs="Times New Roman"/>
                <w:bCs/>
                <w:sz w:val="20"/>
                <w:szCs w:val="20"/>
              </w:rPr>
            </w:pPr>
            <w:r w:rsidRPr="00947DB0">
              <w:rPr>
                <w:rFonts w:ascii="Times New Roman" w:hAnsi="Times New Roman" w:cs="Times New Roman"/>
                <w:b/>
                <w:bCs/>
                <w:sz w:val="20"/>
                <w:szCs w:val="20"/>
              </w:rPr>
              <w:t>2238,1</w:t>
            </w:r>
          </w:p>
        </w:tc>
        <w:tc>
          <w:tcPr>
            <w:tcW w:w="1418" w:type="dxa"/>
            <w:vAlign w:val="center"/>
          </w:tcPr>
          <w:p w14:paraId="1B75E450" w14:textId="77777777" w:rsidR="00B77991" w:rsidRPr="00947DB0" w:rsidRDefault="00B77991" w:rsidP="00FC1B23">
            <w:pPr>
              <w:spacing w:after="0" w:line="240" w:lineRule="auto"/>
              <w:jc w:val="center"/>
              <w:rPr>
                <w:rFonts w:ascii="Times New Roman" w:hAnsi="Times New Roman" w:cs="Times New Roman"/>
                <w:bCs/>
                <w:sz w:val="20"/>
                <w:szCs w:val="20"/>
              </w:rPr>
            </w:pPr>
            <w:r w:rsidRPr="00947DB0">
              <w:rPr>
                <w:rFonts w:ascii="Times New Roman" w:hAnsi="Times New Roman" w:cs="Times New Roman"/>
                <w:b/>
                <w:bCs/>
                <w:sz w:val="20"/>
                <w:szCs w:val="20"/>
              </w:rPr>
              <w:t>1489,95</w:t>
            </w:r>
          </w:p>
        </w:tc>
        <w:tc>
          <w:tcPr>
            <w:tcW w:w="992" w:type="dxa"/>
            <w:vAlign w:val="center"/>
          </w:tcPr>
          <w:p w14:paraId="14C49420" w14:textId="77777777" w:rsidR="00B77991" w:rsidRPr="00947DB0" w:rsidRDefault="00B77991" w:rsidP="00FC1B23">
            <w:pPr>
              <w:spacing w:after="0" w:line="240" w:lineRule="auto"/>
              <w:jc w:val="center"/>
              <w:rPr>
                <w:rFonts w:ascii="Times New Roman" w:hAnsi="Times New Roman" w:cs="Times New Roman"/>
                <w:bCs/>
                <w:sz w:val="20"/>
                <w:szCs w:val="20"/>
              </w:rPr>
            </w:pPr>
            <w:r w:rsidRPr="00947DB0">
              <w:rPr>
                <w:rFonts w:ascii="Times New Roman" w:hAnsi="Times New Roman" w:cs="Times New Roman"/>
                <w:b/>
                <w:bCs/>
                <w:sz w:val="20"/>
                <w:szCs w:val="20"/>
              </w:rPr>
              <w:t>66,57</w:t>
            </w:r>
          </w:p>
        </w:tc>
        <w:tc>
          <w:tcPr>
            <w:tcW w:w="1276" w:type="dxa"/>
            <w:vAlign w:val="center"/>
          </w:tcPr>
          <w:p w14:paraId="547358E7" w14:textId="77777777" w:rsidR="00B77991" w:rsidRPr="00947DB0" w:rsidRDefault="00B77991" w:rsidP="00FC1B23">
            <w:pPr>
              <w:spacing w:after="0" w:line="240" w:lineRule="auto"/>
              <w:jc w:val="center"/>
              <w:rPr>
                <w:rFonts w:ascii="Times New Roman" w:hAnsi="Times New Roman" w:cs="Times New Roman"/>
                <w:bCs/>
                <w:sz w:val="20"/>
                <w:szCs w:val="20"/>
              </w:rPr>
            </w:pPr>
            <w:r w:rsidRPr="00947DB0">
              <w:rPr>
                <w:rFonts w:ascii="Times New Roman" w:hAnsi="Times New Roman" w:cs="Times New Roman"/>
                <w:b/>
                <w:bCs/>
                <w:sz w:val="20"/>
                <w:szCs w:val="20"/>
              </w:rPr>
              <w:t>748,15</w:t>
            </w:r>
          </w:p>
        </w:tc>
      </w:tr>
      <w:tr w:rsidR="00B77991" w:rsidRPr="00947DB0" w14:paraId="62EB4529" w14:textId="77777777" w:rsidTr="00B77991">
        <w:trPr>
          <w:trHeight w:val="165"/>
        </w:trPr>
        <w:tc>
          <w:tcPr>
            <w:tcW w:w="4111" w:type="dxa"/>
          </w:tcPr>
          <w:p w14:paraId="294ECC79" w14:textId="77777777" w:rsidR="00B77991" w:rsidRPr="00947DB0" w:rsidRDefault="00B77991" w:rsidP="00FC1B23">
            <w:pPr>
              <w:spacing w:after="0" w:line="240" w:lineRule="auto"/>
              <w:jc w:val="both"/>
              <w:rPr>
                <w:rFonts w:ascii="Times New Roman" w:hAnsi="Times New Roman" w:cs="Times New Roman"/>
                <w:sz w:val="20"/>
                <w:szCs w:val="28"/>
              </w:rPr>
            </w:pPr>
            <w:r w:rsidRPr="00947DB0">
              <w:rPr>
                <w:rFonts w:ascii="Times New Roman" w:hAnsi="Times New Roman" w:cs="Times New Roman"/>
                <w:sz w:val="20"/>
                <w:szCs w:val="28"/>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559" w:type="dxa"/>
            <w:vAlign w:val="center"/>
          </w:tcPr>
          <w:p w14:paraId="4F07061D"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2237,4</w:t>
            </w:r>
          </w:p>
        </w:tc>
        <w:tc>
          <w:tcPr>
            <w:tcW w:w="1418" w:type="dxa"/>
            <w:vAlign w:val="center"/>
          </w:tcPr>
          <w:p w14:paraId="5B825D4D"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1489,95</w:t>
            </w:r>
          </w:p>
        </w:tc>
        <w:tc>
          <w:tcPr>
            <w:tcW w:w="992" w:type="dxa"/>
            <w:vAlign w:val="center"/>
          </w:tcPr>
          <w:p w14:paraId="334239DA"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66,59</w:t>
            </w:r>
          </w:p>
        </w:tc>
        <w:tc>
          <w:tcPr>
            <w:tcW w:w="1276" w:type="dxa"/>
            <w:vAlign w:val="center"/>
          </w:tcPr>
          <w:p w14:paraId="0EB222BC"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747,45</w:t>
            </w:r>
          </w:p>
        </w:tc>
      </w:tr>
      <w:tr w:rsidR="00B77991" w:rsidRPr="00947DB0" w14:paraId="5738F443" w14:textId="77777777" w:rsidTr="00B77991">
        <w:trPr>
          <w:trHeight w:val="165"/>
        </w:trPr>
        <w:tc>
          <w:tcPr>
            <w:tcW w:w="4111" w:type="dxa"/>
          </w:tcPr>
          <w:p w14:paraId="76C91EF1" w14:textId="77777777" w:rsidR="00B77991" w:rsidRPr="00947DB0" w:rsidRDefault="00B77991" w:rsidP="00FC1B23">
            <w:pPr>
              <w:spacing w:after="0" w:line="240" w:lineRule="auto"/>
              <w:jc w:val="both"/>
              <w:rPr>
                <w:rFonts w:ascii="Times New Roman" w:hAnsi="Times New Roman" w:cs="Times New Roman"/>
                <w:sz w:val="20"/>
                <w:szCs w:val="28"/>
              </w:rPr>
            </w:pPr>
            <w:r w:rsidRPr="00947DB0">
              <w:rPr>
                <w:rFonts w:ascii="Times New Roman" w:hAnsi="Times New Roman" w:cs="Times New Roman"/>
                <w:sz w:val="20"/>
                <w:szCs w:val="28"/>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vAlign w:val="center"/>
          </w:tcPr>
          <w:p w14:paraId="1CB4F6B8"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0,7</w:t>
            </w:r>
          </w:p>
        </w:tc>
        <w:tc>
          <w:tcPr>
            <w:tcW w:w="1418" w:type="dxa"/>
            <w:vAlign w:val="center"/>
          </w:tcPr>
          <w:p w14:paraId="6569AB5C"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0</w:t>
            </w:r>
          </w:p>
        </w:tc>
        <w:tc>
          <w:tcPr>
            <w:tcW w:w="992" w:type="dxa"/>
            <w:vAlign w:val="center"/>
          </w:tcPr>
          <w:p w14:paraId="21DFE34E"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0</w:t>
            </w:r>
          </w:p>
        </w:tc>
        <w:tc>
          <w:tcPr>
            <w:tcW w:w="1276" w:type="dxa"/>
            <w:vAlign w:val="center"/>
          </w:tcPr>
          <w:p w14:paraId="251FFCFB"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0,7</w:t>
            </w:r>
          </w:p>
        </w:tc>
      </w:tr>
      <w:tr w:rsidR="00B77991" w:rsidRPr="00947DB0" w14:paraId="1445BF4C" w14:textId="77777777" w:rsidTr="00B77991">
        <w:trPr>
          <w:trHeight w:val="165"/>
        </w:trPr>
        <w:tc>
          <w:tcPr>
            <w:tcW w:w="4111" w:type="dxa"/>
          </w:tcPr>
          <w:p w14:paraId="3EFF8854" w14:textId="77777777" w:rsidR="00B77991" w:rsidRPr="00947DB0" w:rsidRDefault="00B77991" w:rsidP="00FC1B23">
            <w:pPr>
              <w:spacing w:after="0" w:line="240" w:lineRule="auto"/>
              <w:ind w:hanging="66"/>
              <w:rPr>
                <w:rFonts w:ascii="Times New Roman" w:hAnsi="Times New Roman" w:cs="Times New Roman"/>
                <w:sz w:val="20"/>
                <w:szCs w:val="28"/>
              </w:rPr>
            </w:pPr>
            <w:r w:rsidRPr="00947DB0">
              <w:rPr>
                <w:rFonts w:ascii="Times New Roman" w:hAnsi="Times New Roman" w:cs="Times New Roman"/>
                <w:sz w:val="20"/>
                <w:szCs w:val="28"/>
              </w:rPr>
              <w:t>МБ, в том числе:</w:t>
            </w:r>
          </w:p>
        </w:tc>
        <w:tc>
          <w:tcPr>
            <w:tcW w:w="1559" w:type="dxa"/>
            <w:vAlign w:val="center"/>
          </w:tcPr>
          <w:p w14:paraId="6C1DDE1F" w14:textId="77777777" w:rsidR="00B77991" w:rsidRPr="00947DB0" w:rsidRDefault="00B77991" w:rsidP="00FC1B23">
            <w:pPr>
              <w:spacing w:after="0" w:line="240" w:lineRule="auto"/>
              <w:jc w:val="center"/>
              <w:rPr>
                <w:rFonts w:ascii="Times New Roman" w:hAnsi="Times New Roman" w:cs="Times New Roman"/>
                <w:bCs/>
                <w:sz w:val="20"/>
                <w:szCs w:val="20"/>
              </w:rPr>
            </w:pPr>
            <w:r w:rsidRPr="00947DB0">
              <w:rPr>
                <w:rFonts w:ascii="Times New Roman" w:hAnsi="Times New Roman" w:cs="Times New Roman"/>
                <w:b/>
                <w:bCs/>
                <w:sz w:val="20"/>
                <w:szCs w:val="20"/>
              </w:rPr>
              <w:t>14199,72</w:t>
            </w:r>
          </w:p>
        </w:tc>
        <w:tc>
          <w:tcPr>
            <w:tcW w:w="1418" w:type="dxa"/>
            <w:vAlign w:val="center"/>
          </w:tcPr>
          <w:p w14:paraId="50DF42C6" w14:textId="77777777" w:rsidR="00B77991" w:rsidRPr="00947DB0" w:rsidRDefault="00B77991" w:rsidP="00FC1B23">
            <w:pPr>
              <w:spacing w:after="0" w:line="240" w:lineRule="auto"/>
              <w:jc w:val="center"/>
              <w:rPr>
                <w:rFonts w:ascii="Times New Roman" w:hAnsi="Times New Roman" w:cs="Times New Roman"/>
                <w:bCs/>
                <w:sz w:val="20"/>
                <w:szCs w:val="20"/>
              </w:rPr>
            </w:pPr>
            <w:r w:rsidRPr="00947DB0">
              <w:rPr>
                <w:rFonts w:ascii="Times New Roman" w:hAnsi="Times New Roman" w:cs="Times New Roman"/>
                <w:b/>
                <w:bCs/>
                <w:sz w:val="20"/>
                <w:szCs w:val="20"/>
              </w:rPr>
              <w:t>10309,58</w:t>
            </w:r>
          </w:p>
        </w:tc>
        <w:tc>
          <w:tcPr>
            <w:tcW w:w="992" w:type="dxa"/>
            <w:vAlign w:val="center"/>
          </w:tcPr>
          <w:p w14:paraId="201174FB" w14:textId="77777777" w:rsidR="00B77991" w:rsidRPr="00947DB0" w:rsidRDefault="00B77991" w:rsidP="00FC1B23">
            <w:pPr>
              <w:spacing w:after="0" w:line="240" w:lineRule="auto"/>
              <w:jc w:val="center"/>
              <w:rPr>
                <w:rFonts w:ascii="Times New Roman" w:hAnsi="Times New Roman" w:cs="Times New Roman"/>
                <w:bCs/>
                <w:sz w:val="20"/>
                <w:szCs w:val="20"/>
              </w:rPr>
            </w:pPr>
            <w:r w:rsidRPr="00947DB0">
              <w:rPr>
                <w:rFonts w:ascii="Times New Roman" w:hAnsi="Times New Roman" w:cs="Times New Roman"/>
                <w:b/>
                <w:bCs/>
                <w:sz w:val="20"/>
                <w:szCs w:val="20"/>
              </w:rPr>
              <w:t>72,60</w:t>
            </w:r>
          </w:p>
        </w:tc>
        <w:tc>
          <w:tcPr>
            <w:tcW w:w="1276" w:type="dxa"/>
            <w:vAlign w:val="center"/>
          </w:tcPr>
          <w:p w14:paraId="58C18CDC" w14:textId="77777777" w:rsidR="00B77991" w:rsidRPr="00947DB0" w:rsidRDefault="00B77991" w:rsidP="00FC1B23">
            <w:pPr>
              <w:spacing w:after="0" w:line="240" w:lineRule="auto"/>
              <w:jc w:val="center"/>
              <w:rPr>
                <w:rFonts w:ascii="Times New Roman" w:hAnsi="Times New Roman" w:cs="Times New Roman"/>
                <w:bCs/>
                <w:sz w:val="20"/>
                <w:szCs w:val="20"/>
              </w:rPr>
            </w:pPr>
            <w:r w:rsidRPr="00947DB0">
              <w:rPr>
                <w:rFonts w:ascii="Times New Roman" w:hAnsi="Times New Roman" w:cs="Times New Roman"/>
                <w:b/>
                <w:bCs/>
                <w:sz w:val="20"/>
                <w:szCs w:val="20"/>
              </w:rPr>
              <w:t>3890,14</w:t>
            </w:r>
          </w:p>
        </w:tc>
      </w:tr>
      <w:tr w:rsidR="00B77991" w:rsidRPr="00947DB0" w14:paraId="4BA2E836" w14:textId="77777777" w:rsidTr="00B77991">
        <w:trPr>
          <w:trHeight w:val="165"/>
        </w:trPr>
        <w:tc>
          <w:tcPr>
            <w:tcW w:w="4111" w:type="dxa"/>
          </w:tcPr>
          <w:p w14:paraId="52C88540" w14:textId="77777777" w:rsidR="00B77991" w:rsidRPr="00947DB0" w:rsidRDefault="00B77991" w:rsidP="00FC1B23">
            <w:pPr>
              <w:spacing w:after="0" w:line="240" w:lineRule="auto"/>
              <w:jc w:val="both"/>
              <w:rPr>
                <w:rFonts w:ascii="Times New Roman" w:hAnsi="Times New Roman" w:cs="Times New Roman"/>
                <w:sz w:val="20"/>
                <w:szCs w:val="28"/>
              </w:rPr>
            </w:pPr>
            <w:r w:rsidRPr="00947DB0">
              <w:rPr>
                <w:rFonts w:ascii="Times New Roman" w:hAnsi="Times New Roman" w:cs="Times New Roman"/>
                <w:sz w:val="20"/>
                <w:szCs w:val="28"/>
              </w:rPr>
              <w:t>Внепрограммные мероприятия</w:t>
            </w:r>
          </w:p>
        </w:tc>
        <w:tc>
          <w:tcPr>
            <w:tcW w:w="1559" w:type="dxa"/>
            <w:vAlign w:val="center"/>
          </w:tcPr>
          <w:p w14:paraId="71ACBC64"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10 470,58</w:t>
            </w:r>
          </w:p>
        </w:tc>
        <w:tc>
          <w:tcPr>
            <w:tcW w:w="1418" w:type="dxa"/>
            <w:vAlign w:val="center"/>
          </w:tcPr>
          <w:p w14:paraId="0AC447DC"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6 802,77</w:t>
            </w:r>
          </w:p>
        </w:tc>
        <w:tc>
          <w:tcPr>
            <w:tcW w:w="992" w:type="dxa"/>
            <w:vAlign w:val="center"/>
          </w:tcPr>
          <w:p w14:paraId="27057C65"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64,97</w:t>
            </w:r>
          </w:p>
        </w:tc>
        <w:tc>
          <w:tcPr>
            <w:tcW w:w="1276" w:type="dxa"/>
            <w:vAlign w:val="center"/>
          </w:tcPr>
          <w:p w14:paraId="1881EE62"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3667,81</w:t>
            </w:r>
          </w:p>
        </w:tc>
      </w:tr>
      <w:tr w:rsidR="00B77991" w:rsidRPr="00947DB0" w14:paraId="34E0FA45" w14:textId="77777777" w:rsidTr="00B77991">
        <w:trPr>
          <w:trHeight w:val="165"/>
        </w:trPr>
        <w:tc>
          <w:tcPr>
            <w:tcW w:w="4111" w:type="dxa"/>
          </w:tcPr>
          <w:p w14:paraId="43B34BD0" w14:textId="77777777" w:rsidR="00B77991" w:rsidRPr="00947DB0" w:rsidRDefault="00B77991" w:rsidP="00FC1B23">
            <w:pPr>
              <w:spacing w:after="0" w:line="240" w:lineRule="auto"/>
              <w:jc w:val="both"/>
              <w:rPr>
                <w:rFonts w:ascii="Times New Roman" w:hAnsi="Times New Roman" w:cs="Times New Roman"/>
                <w:sz w:val="20"/>
                <w:szCs w:val="28"/>
              </w:rPr>
            </w:pPr>
            <w:r w:rsidRPr="00947DB0">
              <w:rPr>
                <w:rFonts w:ascii="Times New Roman" w:hAnsi="Times New Roman" w:cs="Times New Roman"/>
                <w:sz w:val="20"/>
                <w:szCs w:val="28"/>
              </w:rPr>
              <w:t>Кредиторская задолженность за 2022 год</w:t>
            </w:r>
          </w:p>
        </w:tc>
        <w:tc>
          <w:tcPr>
            <w:tcW w:w="1559" w:type="dxa"/>
            <w:vAlign w:val="center"/>
          </w:tcPr>
          <w:p w14:paraId="50704F7D"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3234,29</w:t>
            </w:r>
          </w:p>
        </w:tc>
        <w:tc>
          <w:tcPr>
            <w:tcW w:w="1418" w:type="dxa"/>
            <w:vAlign w:val="center"/>
          </w:tcPr>
          <w:p w14:paraId="7FA661F2"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3234,29</w:t>
            </w:r>
          </w:p>
        </w:tc>
        <w:tc>
          <w:tcPr>
            <w:tcW w:w="992" w:type="dxa"/>
            <w:vAlign w:val="center"/>
          </w:tcPr>
          <w:p w14:paraId="2D088491"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100</w:t>
            </w:r>
          </w:p>
        </w:tc>
        <w:tc>
          <w:tcPr>
            <w:tcW w:w="1276" w:type="dxa"/>
            <w:vAlign w:val="center"/>
          </w:tcPr>
          <w:p w14:paraId="3AD267B2"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0</w:t>
            </w:r>
          </w:p>
        </w:tc>
      </w:tr>
      <w:tr w:rsidR="00B77991" w:rsidRPr="00947DB0" w14:paraId="1E843FEB" w14:textId="77777777" w:rsidTr="00B77991">
        <w:trPr>
          <w:trHeight w:val="165"/>
        </w:trPr>
        <w:tc>
          <w:tcPr>
            <w:tcW w:w="4111" w:type="dxa"/>
          </w:tcPr>
          <w:p w14:paraId="35EE0468" w14:textId="77777777" w:rsidR="00B77991" w:rsidRPr="00947DB0" w:rsidRDefault="00B77991" w:rsidP="00FC1B23">
            <w:pPr>
              <w:spacing w:after="0" w:line="240" w:lineRule="auto"/>
              <w:jc w:val="both"/>
              <w:rPr>
                <w:rFonts w:ascii="Times New Roman" w:hAnsi="Times New Roman" w:cs="Times New Roman"/>
                <w:sz w:val="20"/>
                <w:szCs w:val="28"/>
              </w:rPr>
            </w:pPr>
            <w:r w:rsidRPr="00947DB0">
              <w:rPr>
                <w:rFonts w:ascii="Times New Roman" w:hAnsi="Times New Roman" w:cs="Times New Roman"/>
                <w:sz w:val="20"/>
                <w:szCs w:val="28"/>
              </w:rPr>
              <w:t>Оплата по исполнительным документам</w:t>
            </w:r>
          </w:p>
        </w:tc>
        <w:tc>
          <w:tcPr>
            <w:tcW w:w="1559" w:type="dxa"/>
            <w:vAlign w:val="center"/>
          </w:tcPr>
          <w:p w14:paraId="072BCD5F"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6,38</w:t>
            </w:r>
          </w:p>
        </w:tc>
        <w:tc>
          <w:tcPr>
            <w:tcW w:w="1418" w:type="dxa"/>
            <w:vAlign w:val="center"/>
          </w:tcPr>
          <w:p w14:paraId="367262D8"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6,38</w:t>
            </w:r>
          </w:p>
        </w:tc>
        <w:tc>
          <w:tcPr>
            <w:tcW w:w="992" w:type="dxa"/>
            <w:vAlign w:val="center"/>
          </w:tcPr>
          <w:p w14:paraId="5D46CE2F"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100</w:t>
            </w:r>
          </w:p>
        </w:tc>
        <w:tc>
          <w:tcPr>
            <w:tcW w:w="1276" w:type="dxa"/>
            <w:vAlign w:val="center"/>
          </w:tcPr>
          <w:p w14:paraId="0060D97D"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0</w:t>
            </w:r>
          </w:p>
        </w:tc>
      </w:tr>
      <w:tr w:rsidR="00B77991" w:rsidRPr="00947DB0" w14:paraId="442AD813" w14:textId="77777777" w:rsidTr="00B77991">
        <w:trPr>
          <w:trHeight w:val="165"/>
        </w:trPr>
        <w:tc>
          <w:tcPr>
            <w:tcW w:w="4111" w:type="dxa"/>
          </w:tcPr>
          <w:p w14:paraId="5294D3FE" w14:textId="77777777" w:rsidR="00B77991" w:rsidRPr="00947DB0" w:rsidRDefault="00B77991" w:rsidP="00FC1B23">
            <w:pPr>
              <w:spacing w:after="0" w:line="240" w:lineRule="auto"/>
              <w:jc w:val="both"/>
              <w:rPr>
                <w:rFonts w:ascii="Times New Roman" w:hAnsi="Times New Roman" w:cs="Times New Roman"/>
                <w:sz w:val="20"/>
                <w:szCs w:val="28"/>
              </w:rPr>
            </w:pPr>
            <w:r w:rsidRPr="00947DB0">
              <w:rPr>
                <w:rFonts w:ascii="Times New Roman" w:hAnsi="Times New Roman" w:cs="Times New Roman"/>
                <w:sz w:val="20"/>
                <w:szCs w:val="28"/>
              </w:rPr>
              <w:t>Представительские расходы</w:t>
            </w:r>
          </w:p>
        </w:tc>
        <w:tc>
          <w:tcPr>
            <w:tcW w:w="1559" w:type="dxa"/>
            <w:vAlign w:val="center"/>
          </w:tcPr>
          <w:p w14:paraId="32959349"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488,47</w:t>
            </w:r>
          </w:p>
        </w:tc>
        <w:tc>
          <w:tcPr>
            <w:tcW w:w="1418" w:type="dxa"/>
            <w:vAlign w:val="center"/>
          </w:tcPr>
          <w:p w14:paraId="2F403375"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266,14</w:t>
            </w:r>
          </w:p>
        </w:tc>
        <w:tc>
          <w:tcPr>
            <w:tcW w:w="992" w:type="dxa"/>
            <w:vAlign w:val="center"/>
          </w:tcPr>
          <w:p w14:paraId="4D02E479"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54,48</w:t>
            </w:r>
          </w:p>
        </w:tc>
        <w:tc>
          <w:tcPr>
            <w:tcW w:w="1276" w:type="dxa"/>
            <w:vAlign w:val="center"/>
          </w:tcPr>
          <w:p w14:paraId="0303CF0D" w14:textId="77777777" w:rsidR="00B77991" w:rsidRPr="00947DB0" w:rsidRDefault="00B77991"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222,33</w:t>
            </w:r>
          </w:p>
        </w:tc>
      </w:tr>
    </w:tbl>
    <w:p w14:paraId="3AB02D24" w14:textId="77777777" w:rsidR="00B77991" w:rsidRPr="00947DB0" w:rsidRDefault="00B77991" w:rsidP="00FC1B23">
      <w:pPr>
        <w:autoSpaceDE w:val="0"/>
        <w:autoSpaceDN w:val="0"/>
        <w:adjustRightInd w:val="0"/>
        <w:spacing w:after="0" w:line="240" w:lineRule="auto"/>
        <w:ind w:firstLine="709"/>
        <w:jc w:val="both"/>
        <w:rPr>
          <w:rFonts w:ascii="Times New Roman" w:hAnsi="Times New Roman" w:cs="Times New Roman"/>
          <w:sz w:val="14"/>
          <w:szCs w:val="28"/>
        </w:rPr>
      </w:pPr>
    </w:p>
    <w:p w14:paraId="13C09F90" w14:textId="77777777" w:rsidR="00B77991" w:rsidRPr="00947DB0" w:rsidRDefault="00B77991" w:rsidP="00FC1B23">
      <w:pPr>
        <w:autoSpaceDE w:val="0"/>
        <w:autoSpaceDN w:val="0"/>
        <w:adjustRightInd w:val="0"/>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В рамках непрограммных расходов наибольшую долю занимают расходы на «Обеспечение деятельности финансовых, налоговых и таможенных органов и органов финансового (финансово-бюджетного) надзора» – 63,69%. </w:t>
      </w:r>
    </w:p>
    <w:p w14:paraId="5FB616DA" w14:textId="77777777" w:rsidR="00B77991" w:rsidRPr="00947DB0" w:rsidRDefault="00B77991" w:rsidP="00FC1B23">
      <w:pPr>
        <w:autoSpaceDE w:val="0"/>
        <w:autoSpaceDN w:val="0"/>
        <w:adjustRightInd w:val="0"/>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Низкое исполнение непрограммных направлений деятельности расходов сложилось по непрограммным направлениям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тыс.руб.</w:t>
      </w:r>
    </w:p>
    <w:p w14:paraId="6797843B" w14:textId="77777777" w:rsidR="00B77991" w:rsidRPr="00947DB0" w:rsidRDefault="00B77991" w:rsidP="00FC1B23">
      <w:pPr>
        <w:spacing w:after="0" w:line="240" w:lineRule="auto"/>
        <w:ind w:firstLine="679"/>
        <w:jc w:val="both"/>
        <w:rPr>
          <w:rFonts w:ascii="Times New Roman" w:hAnsi="Times New Roman" w:cs="Times New Roman"/>
          <w:sz w:val="28"/>
          <w:szCs w:val="28"/>
        </w:rPr>
      </w:pPr>
      <w:r w:rsidRPr="00947DB0">
        <w:rPr>
          <w:rFonts w:ascii="Times New Roman" w:hAnsi="Times New Roman" w:cs="Times New Roman"/>
          <w:sz w:val="28"/>
          <w:szCs w:val="28"/>
        </w:rPr>
        <w:lastRenderedPageBreak/>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 при плане 2 237,4 тыс.руб. исполнена на 66,59%.</w:t>
      </w:r>
    </w:p>
    <w:p w14:paraId="3AB8BFDF" w14:textId="77777777" w:rsidR="00B77991" w:rsidRPr="00947DB0" w:rsidRDefault="00B77991" w:rsidP="00FC1B23">
      <w:pPr>
        <w:spacing w:after="0" w:line="240" w:lineRule="auto"/>
        <w:ind w:firstLine="679"/>
        <w:jc w:val="both"/>
        <w:rPr>
          <w:rFonts w:ascii="Times New Roman" w:hAnsi="Times New Roman" w:cs="Times New Roman"/>
          <w:sz w:val="28"/>
          <w:szCs w:val="28"/>
        </w:rPr>
      </w:pPr>
      <w:r w:rsidRPr="00947DB0">
        <w:rPr>
          <w:rFonts w:ascii="Times New Roman" w:hAnsi="Times New Roman" w:cs="Times New Roman"/>
          <w:sz w:val="28"/>
          <w:szCs w:val="28"/>
        </w:rPr>
        <w:t>Наибольший процент исполнения (100%) сложился по направлению «Кредиторская задолженность за 2022 год» и «Оплата по исполнительным документам».</w:t>
      </w:r>
    </w:p>
    <w:p w14:paraId="2F423B8C" w14:textId="77777777" w:rsidR="00881F6D" w:rsidRPr="00947DB0" w:rsidRDefault="00881F6D" w:rsidP="00FC1B23">
      <w:pPr>
        <w:autoSpaceDE w:val="0"/>
        <w:autoSpaceDN w:val="0"/>
        <w:adjustRightInd w:val="0"/>
        <w:spacing w:after="0" w:line="240" w:lineRule="auto"/>
        <w:ind w:firstLine="709"/>
        <w:jc w:val="center"/>
        <w:rPr>
          <w:rFonts w:ascii="Times New Roman" w:hAnsi="Times New Roman" w:cs="Times New Roman"/>
          <w:b/>
          <w:sz w:val="28"/>
          <w:szCs w:val="28"/>
        </w:rPr>
      </w:pPr>
      <w:r w:rsidRPr="00947DB0">
        <w:rPr>
          <w:rFonts w:ascii="Times New Roman" w:hAnsi="Times New Roman" w:cs="Times New Roman"/>
          <w:b/>
          <w:sz w:val="28"/>
          <w:szCs w:val="28"/>
        </w:rPr>
        <w:t>Публичные нормативные обязательства</w:t>
      </w:r>
    </w:p>
    <w:p w14:paraId="1AF33637" w14:textId="2598B988" w:rsidR="00923707" w:rsidRPr="00947DB0" w:rsidRDefault="00923707" w:rsidP="00FC1B23">
      <w:pPr>
        <w:widowControl w:val="0"/>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В соответствии с пунктом 8 решения Думы о бюджете от 2</w:t>
      </w:r>
      <w:r w:rsidR="00A80EC1" w:rsidRPr="00947DB0">
        <w:rPr>
          <w:rFonts w:ascii="Times New Roman" w:hAnsi="Times New Roman" w:cs="Times New Roman"/>
          <w:sz w:val="28"/>
          <w:szCs w:val="28"/>
        </w:rPr>
        <w:t>7</w:t>
      </w:r>
      <w:r w:rsidRPr="00947DB0">
        <w:rPr>
          <w:rFonts w:ascii="Times New Roman" w:hAnsi="Times New Roman" w:cs="Times New Roman"/>
          <w:sz w:val="28"/>
          <w:szCs w:val="28"/>
        </w:rPr>
        <w:t>.12.202</w:t>
      </w:r>
      <w:r w:rsidR="00A80EC1" w:rsidRPr="00947DB0">
        <w:rPr>
          <w:rFonts w:ascii="Times New Roman" w:hAnsi="Times New Roman" w:cs="Times New Roman"/>
          <w:sz w:val="28"/>
          <w:szCs w:val="28"/>
        </w:rPr>
        <w:t>2</w:t>
      </w:r>
      <w:r w:rsidRPr="00947DB0">
        <w:rPr>
          <w:rFonts w:ascii="Times New Roman" w:hAnsi="Times New Roman" w:cs="Times New Roman"/>
          <w:sz w:val="28"/>
          <w:szCs w:val="28"/>
        </w:rPr>
        <w:t>г. №2</w:t>
      </w:r>
      <w:r w:rsidR="00A80EC1" w:rsidRPr="00947DB0">
        <w:rPr>
          <w:rFonts w:ascii="Times New Roman" w:hAnsi="Times New Roman" w:cs="Times New Roman"/>
          <w:sz w:val="28"/>
          <w:szCs w:val="28"/>
        </w:rPr>
        <w:t>3</w:t>
      </w:r>
      <w:r w:rsidRPr="00947DB0">
        <w:rPr>
          <w:rFonts w:ascii="Times New Roman" w:hAnsi="Times New Roman" w:cs="Times New Roman"/>
          <w:sz w:val="28"/>
          <w:szCs w:val="28"/>
        </w:rPr>
        <w:t xml:space="preserve"> общий объем бюджетных ассигнований, направляемых на исполнение публичных нормативных обязательств на 202</w:t>
      </w:r>
      <w:r w:rsidR="00A80EC1"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 утверждены в сумме </w:t>
      </w:r>
      <w:r w:rsidR="00A80EC1" w:rsidRPr="00947DB0">
        <w:rPr>
          <w:rFonts w:ascii="Times New Roman" w:hAnsi="Times New Roman" w:cs="Times New Roman"/>
          <w:sz w:val="28"/>
          <w:szCs w:val="28"/>
        </w:rPr>
        <w:t>4 482,82</w:t>
      </w:r>
      <w:r w:rsidRPr="00947DB0">
        <w:rPr>
          <w:rFonts w:ascii="Times New Roman" w:hAnsi="Times New Roman" w:cs="Times New Roman"/>
          <w:sz w:val="28"/>
          <w:szCs w:val="28"/>
        </w:rPr>
        <w:t xml:space="preserve"> тыс.руб.</w:t>
      </w:r>
    </w:p>
    <w:p w14:paraId="2F1BAD12" w14:textId="30B7F7B6" w:rsidR="004D1133" w:rsidRPr="00947DB0" w:rsidRDefault="004D1133" w:rsidP="00FC1B23">
      <w:pPr>
        <w:spacing w:after="0" w:line="240" w:lineRule="auto"/>
        <w:ind w:firstLine="708"/>
        <w:jc w:val="right"/>
        <w:rPr>
          <w:rFonts w:ascii="Times New Roman" w:hAnsi="Times New Roman" w:cs="Times New Roman"/>
          <w:sz w:val="24"/>
          <w:szCs w:val="28"/>
        </w:rPr>
      </w:pPr>
      <w:r w:rsidRPr="00947DB0">
        <w:rPr>
          <w:rFonts w:ascii="Times New Roman" w:hAnsi="Times New Roman" w:cs="Times New Roman"/>
          <w:sz w:val="24"/>
          <w:szCs w:val="28"/>
        </w:rPr>
        <w:t>Таб.12, тыс.руб.</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2451"/>
        <w:gridCol w:w="1276"/>
        <w:gridCol w:w="1274"/>
        <w:gridCol w:w="866"/>
      </w:tblGrid>
      <w:tr w:rsidR="004D1133" w:rsidRPr="00947DB0" w14:paraId="0A4251EF" w14:textId="77777777" w:rsidTr="004D1133">
        <w:trPr>
          <w:trHeight w:val="307"/>
        </w:trPr>
        <w:tc>
          <w:tcPr>
            <w:tcW w:w="3495" w:type="dxa"/>
            <w:shd w:val="clear" w:color="auto" w:fill="DEEAF6" w:themeFill="accent1" w:themeFillTint="33"/>
            <w:vAlign w:val="center"/>
          </w:tcPr>
          <w:p w14:paraId="67BB9D39" w14:textId="77777777" w:rsidR="00E54DEC" w:rsidRPr="00947DB0" w:rsidRDefault="00E54DEC" w:rsidP="004E145E">
            <w:pPr>
              <w:spacing w:after="0" w:line="240" w:lineRule="auto"/>
              <w:jc w:val="center"/>
              <w:rPr>
                <w:rFonts w:ascii="Times New Roman" w:hAnsi="Times New Roman" w:cs="Times New Roman"/>
                <w:b/>
                <w:sz w:val="20"/>
                <w:szCs w:val="28"/>
              </w:rPr>
            </w:pPr>
            <w:r w:rsidRPr="00947DB0">
              <w:rPr>
                <w:rFonts w:ascii="Times New Roman" w:hAnsi="Times New Roman" w:cs="Times New Roman"/>
                <w:b/>
                <w:sz w:val="20"/>
                <w:szCs w:val="28"/>
              </w:rPr>
              <w:t>Наименование ПНО</w:t>
            </w:r>
          </w:p>
          <w:p w14:paraId="238B78B6" w14:textId="77777777" w:rsidR="00E54DEC" w:rsidRPr="00947DB0" w:rsidRDefault="00E54DEC" w:rsidP="004E145E">
            <w:pPr>
              <w:spacing w:after="0" w:line="240" w:lineRule="auto"/>
              <w:jc w:val="center"/>
              <w:rPr>
                <w:rFonts w:ascii="Times New Roman" w:hAnsi="Times New Roman" w:cs="Times New Roman"/>
                <w:b/>
                <w:sz w:val="20"/>
                <w:szCs w:val="28"/>
              </w:rPr>
            </w:pPr>
            <w:r w:rsidRPr="00947DB0">
              <w:rPr>
                <w:rFonts w:ascii="Times New Roman" w:hAnsi="Times New Roman" w:cs="Times New Roman"/>
                <w:b/>
                <w:sz w:val="20"/>
                <w:szCs w:val="28"/>
              </w:rPr>
              <w:t>Усольского района</w:t>
            </w:r>
          </w:p>
        </w:tc>
        <w:tc>
          <w:tcPr>
            <w:tcW w:w="2451" w:type="dxa"/>
            <w:shd w:val="clear" w:color="auto" w:fill="DEEAF6" w:themeFill="accent1" w:themeFillTint="33"/>
            <w:vAlign w:val="center"/>
          </w:tcPr>
          <w:p w14:paraId="02CFB016" w14:textId="77777777" w:rsidR="00E54DEC" w:rsidRPr="00947DB0" w:rsidRDefault="00E54DEC" w:rsidP="004E145E">
            <w:pPr>
              <w:spacing w:after="0" w:line="240" w:lineRule="auto"/>
              <w:ind w:hanging="12"/>
              <w:jc w:val="center"/>
              <w:rPr>
                <w:rFonts w:ascii="Times New Roman" w:hAnsi="Times New Roman" w:cs="Times New Roman"/>
                <w:b/>
                <w:sz w:val="20"/>
                <w:szCs w:val="28"/>
              </w:rPr>
            </w:pPr>
            <w:r w:rsidRPr="00947DB0">
              <w:rPr>
                <w:rFonts w:ascii="Times New Roman" w:hAnsi="Times New Roman" w:cs="Times New Roman"/>
                <w:b/>
                <w:sz w:val="20"/>
                <w:szCs w:val="28"/>
              </w:rPr>
              <w:t xml:space="preserve">Главный </w:t>
            </w:r>
          </w:p>
          <w:p w14:paraId="38A2B243" w14:textId="4BF7F71B" w:rsidR="00E54DEC" w:rsidRPr="00947DB0" w:rsidRDefault="00E54DEC" w:rsidP="004E145E">
            <w:pPr>
              <w:spacing w:after="0" w:line="240" w:lineRule="auto"/>
              <w:ind w:hanging="12"/>
              <w:jc w:val="center"/>
              <w:rPr>
                <w:rFonts w:ascii="Times New Roman" w:hAnsi="Times New Roman" w:cs="Times New Roman"/>
                <w:b/>
                <w:sz w:val="20"/>
                <w:szCs w:val="28"/>
              </w:rPr>
            </w:pPr>
            <w:r w:rsidRPr="00947DB0">
              <w:rPr>
                <w:rFonts w:ascii="Times New Roman" w:hAnsi="Times New Roman" w:cs="Times New Roman"/>
                <w:b/>
                <w:sz w:val="20"/>
                <w:szCs w:val="28"/>
              </w:rPr>
              <w:t>распорядитель</w:t>
            </w:r>
          </w:p>
        </w:tc>
        <w:tc>
          <w:tcPr>
            <w:tcW w:w="1276" w:type="dxa"/>
            <w:shd w:val="clear" w:color="auto" w:fill="DEEAF6" w:themeFill="accent1" w:themeFillTint="33"/>
            <w:vAlign w:val="center"/>
          </w:tcPr>
          <w:p w14:paraId="549D8D81" w14:textId="77777777" w:rsidR="00E54DEC" w:rsidRPr="00947DB0" w:rsidRDefault="00E54DEC" w:rsidP="004E145E">
            <w:pPr>
              <w:spacing w:after="0" w:line="240" w:lineRule="auto"/>
              <w:ind w:hanging="12"/>
              <w:jc w:val="center"/>
              <w:rPr>
                <w:rFonts w:ascii="Times New Roman" w:hAnsi="Times New Roman" w:cs="Times New Roman"/>
                <w:b/>
                <w:sz w:val="20"/>
                <w:szCs w:val="28"/>
              </w:rPr>
            </w:pPr>
            <w:r w:rsidRPr="00947DB0">
              <w:rPr>
                <w:rFonts w:ascii="Times New Roman" w:hAnsi="Times New Roman" w:cs="Times New Roman"/>
                <w:b/>
                <w:sz w:val="20"/>
                <w:szCs w:val="28"/>
              </w:rPr>
              <w:t>План</w:t>
            </w:r>
          </w:p>
        </w:tc>
        <w:tc>
          <w:tcPr>
            <w:tcW w:w="1274" w:type="dxa"/>
            <w:shd w:val="clear" w:color="auto" w:fill="DEEAF6" w:themeFill="accent1" w:themeFillTint="33"/>
            <w:vAlign w:val="center"/>
          </w:tcPr>
          <w:p w14:paraId="3B4A6D8C" w14:textId="52A62C22" w:rsidR="00E54DEC" w:rsidRPr="00947DB0" w:rsidRDefault="00E54DEC" w:rsidP="004E145E">
            <w:pPr>
              <w:spacing w:after="0" w:line="240" w:lineRule="auto"/>
              <w:ind w:firstLine="25"/>
              <w:jc w:val="center"/>
              <w:rPr>
                <w:rFonts w:ascii="Times New Roman" w:hAnsi="Times New Roman" w:cs="Times New Roman"/>
                <w:b/>
                <w:sz w:val="20"/>
                <w:szCs w:val="28"/>
              </w:rPr>
            </w:pPr>
            <w:r w:rsidRPr="00947DB0">
              <w:rPr>
                <w:rFonts w:ascii="Times New Roman" w:hAnsi="Times New Roman" w:cs="Times New Roman"/>
                <w:b/>
                <w:sz w:val="20"/>
                <w:szCs w:val="28"/>
              </w:rPr>
              <w:t>Исполнено за 9 месяцев 2023г.</w:t>
            </w:r>
          </w:p>
        </w:tc>
        <w:tc>
          <w:tcPr>
            <w:tcW w:w="866" w:type="dxa"/>
            <w:shd w:val="clear" w:color="auto" w:fill="DEEAF6" w:themeFill="accent1" w:themeFillTint="33"/>
            <w:vAlign w:val="center"/>
          </w:tcPr>
          <w:p w14:paraId="31596BFA" w14:textId="77777777" w:rsidR="00E54DEC" w:rsidRPr="00947DB0" w:rsidRDefault="00E54DEC" w:rsidP="004E145E">
            <w:pPr>
              <w:spacing w:after="0" w:line="240" w:lineRule="auto"/>
              <w:ind w:hanging="12"/>
              <w:jc w:val="center"/>
              <w:rPr>
                <w:rFonts w:ascii="Times New Roman" w:hAnsi="Times New Roman" w:cs="Times New Roman"/>
                <w:b/>
                <w:sz w:val="20"/>
                <w:szCs w:val="28"/>
              </w:rPr>
            </w:pPr>
            <w:r w:rsidRPr="00947DB0">
              <w:rPr>
                <w:rFonts w:ascii="Times New Roman" w:hAnsi="Times New Roman" w:cs="Times New Roman"/>
                <w:b/>
                <w:sz w:val="20"/>
                <w:szCs w:val="28"/>
              </w:rPr>
              <w:t>%</w:t>
            </w:r>
          </w:p>
          <w:p w14:paraId="4E9020AC" w14:textId="77777777" w:rsidR="00E54DEC" w:rsidRPr="00947DB0" w:rsidRDefault="00E54DEC" w:rsidP="004E145E">
            <w:pPr>
              <w:spacing w:after="0" w:line="240" w:lineRule="auto"/>
              <w:ind w:hanging="12"/>
              <w:jc w:val="center"/>
              <w:rPr>
                <w:rFonts w:ascii="Times New Roman" w:hAnsi="Times New Roman" w:cs="Times New Roman"/>
                <w:b/>
                <w:sz w:val="20"/>
                <w:szCs w:val="28"/>
              </w:rPr>
            </w:pPr>
            <w:proofErr w:type="spellStart"/>
            <w:r w:rsidRPr="00947DB0">
              <w:rPr>
                <w:rFonts w:ascii="Times New Roman" w:hAnsi="Times New Roman" w:cs="Times New Roman"/>
                <w:b/>
                <w:sz w:val="20"/>
                <w:szCs w:val="28"/>
              </w:rPr>
              <w:t>испол</w:t>
            </w:r>
            <w:proofErr w:type="spellEnd"/>
            <w:r w:rsidRPr="00947DB0">
              <w:rPr>
                <w:rFonts w:ascii="Times New Roman" w:hAnsi="Times New Roman" w:cs="Times New Roman"/>
                <w:b/>
                <w:sz w:val="20"/>
                <w:szCs w:val="28"/>
              </w:rPr>
              <w:t>.</w:t>
            </w:r>
          </w:p>
        </w:tc>
      </w:tr>
      <w:tr w:rsidR="00E54DEC" w:rsidRPr="00947DB0" w14:paraId="0BBA24A7" w14:textId="77777777" w:rsidTr="004D1133">
        <w:trPr>
          <w:trHeight w:val="307"/>
        </w:trPr>
        <w:tc>
          <w:tcPr>
            <w:tcW w:w="3495" w:type="dxa"/>
          </w:tcPr>
          <w:p w14:paraId="2D4E036F" w14:textId="77777777" w:rsidR="00E54DEC" w:rsidRPr="00FC1B23" w:rsidRDefault="00E54DEC" w:rsidP="00FC1B23">
            <w:pPr>
              <w:spacing w:after="0" w:line="240" w:lineRule="auto"/>
              <w:rPr>
                <w:rFonts w:ascii="Times New Roman" w:hAnsi="Times New Roman" w:cs="Times New Roman"/>
                <w:sz w:val="20"/>
                <w:szCs w:val="20"/>
              </w:rPr>
            </w:pPr>
            <w:r w:rsidRPr="00FC1B23">
              <w:rPr>
                <w:rFonts w:ascii="Times New Roman" w:hAnsi="Times New Roman" w:cs="Times New Roman"/>
                <w:sz w:val="20"/>
                <w:szCs w:val="20"/>
              </w:rPr>
              <w:t>Ежемесячная социальная поддержка молодым специалистам</w:t>
            </w:r>
          </w:p>
        </w:tc>
        <w:tc>
          <w:tcPr>
            <w:tcW w:w="2451" w:type="dxa"/>
          </w:tcPr>
          <w:p w14:paraId="24E6895A" w14:textId="77777777" w:rsidR="00E54DEC" w:rsidRPr="00FC1B23" w:rsidRDefault="00E54DEC" w:rsidP="00FC1B23">
            <w:pPr>
              <w:spacing w:after="0" w:line="240" w:lineRule="auto"/>
              <w:ind w:hanging="12"/>
              <w:rPr>
                <w:rFonts w:ascii="Times New Roman" w:hAnsi="Times New Roman" w:cs="Times New Roman"/>
                <w:sz w:val="20"/>
                <w:szCs w:val="20"/>
              </w:rPr>
            </w:pPr>
            <w:r w:rsidRPr="00FC1B23">
              <w:rPr>
                <w:rFonts w:ascii="Times New Roman" w:hAnsi="Times New Roman" w:cs="Times New Roman"/>
                <w:sz w:val="20"/>
                <w:szCs w:val="20"/>
              </w:rPr>
              <w:t>Комитет по образованию</w:t>
            </w:r>
          </w:p>
        </w:tc>
        <w:tc>
          <w:tcPr>
            <w:tcW w:w="1276" w:type="dxa"/>
            <w:vAlign w:val="center"/>
          </w:tcPr>
          <w:p w14:paraId="3B2FF4DF" w14:textId="7CB97713" w:rsidR="00E54DEC" w:rsidRPr="00947DB0" w:rsidRDefault="00E54DEC" w:rsidP="00FC1B23">
            <w:pPr>
              <w:spacing w:after="0" w:line="240" w:lineRule="auto"/>
              <w:ind w:hanging="12"/>
              <w:jc w:val="center"/>
              <w:rPr>
                <w:rFonts w:ascii="Times New Roman" w:hAnsi="Times New Roman" w:cs="Times New Roman"/>
                <w:sz w:val="20"/>
                <w:szCs w:val="20"/>
              </w:rPr>
            </w:pPr>
            <w:r w:rsidRPr="00947DB0">
              <w:rPr>
                <w:rFonts w:ascii="Times New Roman" w:hAnsi="Times New Roman" w:cs="Times New Roman"/>
                <w:sz w:val="20"/>
                <w:szCs w:val="20"/>
              </w:rPr>
              <w:t>1220,00</w:t>
            </w:r>
          </w:p>
        </w:tc>
        <w:tc>
          <w:tcPr>
            <w:tcW w:w="1274" w:type="dxa"/>
            <w:vAlign w:val="center"/>
          </w:tcPr>
          <w:p w14:paraId="39D1EB2D" w14:textId="0D0D30AD" w:rsidR="00E54DEC" w:rsidRPr="00947DB0" w:rsidRDefault="00E54DEC" w:rsidP="00FC1B23">
            <w:pPr>
              <w:spacing w:after="0" w:line="240" w:lineRule="auto"/>
              <w:ind w:firstLine="25"/>
              <w:jc w:val="center"/>
              <w:rPr>
                <w:rFonts w:ascii="Times New Roman" w:hAnsi="Times New Roman" w:cs="Times New Roman"/>
                <w:sz w:val="20"/>
                <w:szCs w:val="20"/>
              </w:rPr>
            </w:pPr>
            <w:r w:rsidRPr="00947DB0">
              <w:rPr>
                <w:rFonts w:ascii="Times New Roman" w:hAnsi="Times New Roman" w:cs="Times New Roman"/>
                <w:sz w:val="20"/>
                <w:szCs w:val="20"/>
              </w:rPr>
              <w:t>830,00</w:t>
            </w:r>
          </w:p>
        </w:tc>
        <w:tc>
          <w:tcPr>
            <w:tcW w:w="866" w:type="dxa"/>
            <w:vAlign w:val="center"/>
          </w:tcPr>
          <w:p w14:paraId="4537E0DC" w14:textId="3674F858" w:rsidR="00E54DEC" w:rsidRPr="00947DB0" w:rsidRDefault="00E54DEC" w:rsidP="00FC1B23">
            <w:pPr>
              <w:spacing w:after="0" w:line="240" w:lineRule="auto"/>
              <w:ind w:hanging="12"/>
              <w:jc w:val="center"/>
              <w:rPr>
                <w:rFonts w:ascii="Times New Roman" w:hAnsi="Times New Roman" w:cs="Times New Roman"/>
                <w:sz w:val="20"/>
                <w:szCs w:val="20"/>
              </w:rPr>
            </w:pPr>
            <w:r w:rsidRPr="00947DB0">
              <w:rPr>
                <w:rFonts w:ascii="Times New Roman" w:hAnsi="Times New Roman" w:cs="Times New Roman"/>
                <w:sz w:val="20"/>
                <w:szCs w:val="20"/>
              </w:rPr>
              <w:t>68,03</w:t>
            </w:r>
          </w:p>
        </w:tc>
      </w:tr>
      <w:tr w:rsidR="00E54DEC" w:rsidRPr="00947DB0" w14:paraId="250110DB" w14:textId="77777777" w:rsidTr="004D1133">
        <w:trPr>
          <w:trHeight w:val="307"/>
        </w:trPr>
        <w:tc>
          <w:tcPr>
            <w:tcW w:w="3495" w:type="dxa"/>
          </w:tcPr>
          <w:p w14:paraId="7C2B9C3F" w14:textId="77777777" w:rsidR="00E54DEC" w:rsidRPr="00FC1B23" w:rsidRDefault="00E54DEC" w:rsidP="00FC1B23">
            <w:pPr>
              <w:spacing w:after="0" w:line="240" w:lineRule="auto"/>
              <w:rPr>
                <w:rFonts w:ascii="Times New Roman" w:hAnsi="Times New Roman" w:cs="Times New Roman"/>
                <w:sz w:val="20"/>
                <w:szCs w:val="20"/>
              </w:rPr>
            </w:pPr>
            <w:r w:rsidRPr="00FC1B23">
              <w:rPr>
                <w:rFonts w:ascii="Times New Roman" w:hAnsi="Times New Roman" w:cs="Times New Roman"/>
                <w:sz w:val="20"/>
                <w:szCs w:val="20"/>
              </w:rPr>
              <w:t xml:space="preserve">Ежемесячная социальная поддержка молодым специалистам </w:t>
            </w:r>
          </w:p>
        </w:tc>
        <w:tc>
          <w:tcPr>
            <w:tcW w:w="2451" w:type="dxa"/>
          </w:tcPr>
          <w:p w14:paraId="3016118D" w14:textId="77777777" w:rsidR="00E54DEC" w:rsidRPr="00FC1B23" w:rsidRDefault="00E54DEC" w:rsidP="00FC1B23">
            <w:pPr>
              <w:spacing w:after="0" w:line="240" w:lineRule="auto"/>
              <w:ind w:hanging="12"/>
              <w:rPr>
                <w:rFonts w:ascii="Times New Roman" w:hAnsi="Times New Roman" w:cs="Times New Roman"/>
                <w:sz w:val="20"/>
                <w:szCs w:val="20"/>
              </w:rPr>
            </w:pPr>
            <w:r w:rsidRPr="00FC1B23">
              <w:rPr>
                <w:rFonts w:ascii="Times New Roman" w:hAnsi="Times New Roman" w:cs="Times New Roman"/>
                <w:sz w:val="20"/>
                <w:szCs w:val="20"/>
              </w:rPr>
              <w:t>Управление по социально-культурным вопросам</w:t>
            </w:r>
          </w:p>
        </w:tc>
        <w:tc>
          <w:tcPr>
            <w:tcW w:w="1276" w:type="dxa"/>
            <w:vAlign w:val="center"/>
          </w:tcPr>
          <w:p w14:paraId="59AC2104" w14:textId="57DBAC03" w:rsidR="00E54DEC" w:rsidRPr="00947DB0" w:rsidRDefault="00E54DEC" w:rsidP="00FC1B23">
            <w:pPr>
              <w:spacing w:after="0" w:line="240" w:lineRule="auto"/>
              <w:ind w:hanging="12"/>
              <w:jc w:val="center"/>
              <w:rPr>
                <w:rFonts w:ascii="Times New Roman" w:hAnsi="Times New Roman" w:cs="Times New Roman"/>
                <w:sz w:val="20"/>
                <w:szCs w:val="20"/>
              </w:rPr>
            </w:pPr>
            <w:r w:rsidRPr="00947DB0">
              <w:rPr>
                <w:rFonts w:ascii="Times New Roman" w:hAnsi="Times New Roman" w:cs="Times New Roman"/>
                <w:sz w:val="20"/>
                <w:szCs w:val="20"/>
              </w:rPr>
              <w:t>78,00</w:t>
            </w:r>
          </w:p>
        </w:tc>
        <w:tc>
          <w:tcPr>
            <w:tcW w:w="1274" w:type="dxa"/>
            <w:vAlign w:val="center"/>
          </w:tcPr>
          <w:p w14:paraId="3B7B8BA4" w14:textId="5B16F2B5" w:rsidR="00E54DEC" w:rsidRPr="00947DB0" w:rsidRDefault="00E54DEC" w:rsidP="00FC1B23">
            <w:pPr>
              <w:spacing w:after="0" w:line="240" w:lineRule="auto"/>
              <w:ind w:firstLine="25"/>
              <w:jc w:val="center"/>
              <w:rPr>
                <w:rFonts w:ascii="Times New Roman" w:hAnsi="Times New Roman" w:cs="Times New Roman"/>
                <w:sz w:val="20"/>
                <w:szCs w:val="20"/>
              </w:rPr>
            </w:pPr>
            <w:r w:rsidRPr="00947DB0">
              <w:rPr>
                <w:rFonts w:ascii="Times New Roman" w:hAnsi="Times New Roman" w:cs="Times New Roman"/>
                <w:sz w:val="20"/>
                <w:szCs w:val="20"/>
              </w:rPr>
              <w:t>0,00</w:t>
            </w:r>
          </w:p>
        </w:tc>
        <w:tc>
          <w:tcPr>
            <w:tcW w:w="866" w:type="dxa"/>
            <w:vAlign w:val="center"/>
          </w:tcPr>
          <w:p w14:paraId="0DA8EFB8" w14:textId="1ECA5701" w:rsidR="00E54DEC" w:rsidRPr="00947DB0" w:rsidRDefault="00E54DEC" w:rsidP="00FC1B23">
            <w:pPr>
              <w:spacing w:after="0" w:line="240" w:lineRule="auto"/>
              <w:ind w:hanging="12"/>
              <w:jc w:val="center"/>
              <w:rPr>
                <w:rFonts w:ascii="Times New Roman" w:hAnsi="Times New Roman" w:cs="Times New Roman"/>
                <w:sz w:val="20"/>
                <w:szCs w:val="20"/>
              </w:rPr>
            </w:pPr>
            <w:r w:rsidRPr="00947DB0">
              <w:rPr>
                <w:rFonts w:ascii="Times New Roman" w:hAnsi="Times New Roman" w:cs="Times New Roman"/>
                <w:sz w:val="20"/>
                <w:szCs w:val="20"/>
              </w:rPr>
              <w:t>0,00</w:t>
            </w:r>
          </w:p>
        </w:tc>
      </w:tr>
      <w:tr w:rsidR="00E54DEC" w:rsidRPr="00947DB0" w14:paraId="3F93009F" w14:textId="77777777" w:rsidTr="004D1133">
        <w:trPr>
          <w:trHeight w:val="307"/>
        </w:trPr>
        <w:tc>
          <w:tcPr>
            <w:tcW w:w="3495" w:type="dxa"/>
          </w:tcPr>
          <w:p w14:paraId="62EC3AD2" w14:textId="77777777" w:rsidR="00E54DEC" w:rsidRPr="00FC1B23" w:rsidRDefault="00E54DEC" w:rsidP="00FC1B23">
            <w:pPr>
              <w:spacing w:after="0" w:line="240" w:lineRule="auto"/>
              <w:rPr>
                <w:rFonts w:ascii="Times New Roman" w:hAnsi="Times New Roman" w:cs="Times New Roman"/>
                <w:sz w:val="20"/>
                <w:szCs w:val="20"/>
              </w:rPr>
            </w:pPr>
            <w:r w:rsidRPr="00FC1B23">
              <w:rPr>
                <w:rFonts w:ascii="Times New Roman" w:hAnsi="Times New Roman" w:cs="Times New Roman"/>
                <w:sz w:val="20"/>
                <w:szCs w:val="20"/>
              </w:rPr>
              <w:t xml:space="preserve">Единовременная социальная выплата молодым семьям при рождении двойни, тройни </w:t>
            </w:r>
          </w:p>
        </w:tc>
        <w:tc>
          <w:tcPr>
            <w:tcW w:w="2451" w:type="dxa"/>
          </w:tcPr>
          <w:p w14:paraId="1B997D4E" w14:textId="0210F7B4" w:rsidR="00E54DEC" w:rsidRPr="00FC1B23" w:rsidRDefault="00E54DEC" w:rsidP="00FC1B23">
            <w:pPr>
              <w:spacing w:after="0" w:line="240" w:lineRule="auto"/>
              <w:ind w:hanging="12"/>
              <w:rPr>
                <w:rFonts w:ascii="Times New Roman" w:hAnsi="Times New Roman" w:cs="Times New Roman"/>
                <w:sz w:val="20"/>
                <w:szCs w:val="20"/>
              </w:rPr>
            </w:pPr>
            <w:r w:rsidRPr="00FC1B23">
              <w:rPr>
                <w:rFonts w:ascii="Times New Roman" w:hAnsi="Times New Roman" w:cs="Times New Roman"/>
                <w:sz w:val="20"/>
                <w:szCs w:val="20"/>
              </w:rPr>
              <w:t>Администрация Усольского района</w:t>
            </w:r>
          </w:p>
        </w:tc>
        <w:tc>
          <w:tcPr>
            <w:tcW w:w="1276" w:type="dxa"/>
            <w:vAlign w:val="center"/>
          </w:tcPr>
          <w:p w14:paraId="6A68EC34" w14:textId="7FB9E22B" w:rsidR="00E54DEC" w:rsidRPr="00947DB0" w:rsidRDefault="00E54DEC" w:rsidP="00FC1B23">
            <w:pPr>
              <w:spacing w:after="0" w:line="240" w:lineRule="auto"/>
              <w:ind w:hanging="12"/>
              <w:jc w:val="center"/>
              <w:rPr>
                <w:rFonts w:ascii="Times New Roman" w:hAnsi="Times New Roman" w:cs="Times New Roman"/>
                <w:sz w:val="20"/>
                <w:szCs w:val="20"/>
              </w:rPr>
            </w:pPr>
            <w:r w:rsidRPr="00947DB0">
              <w:rPr>
                <w:rFonts w:ascii="Times New Roman" w:hAnsi="Times New Roman" w:cs="Times New Roman"/>
                <w:sz w:val="20"/>
                <w:szCs w:val="20"/>
              </w:rPr>
              <w:t>150,00</w:t>
            </w:r>
          </w:p>
        </w:tc>
        <w:tc>
          <w:tcPr>
            <w:tcW w:w="1274" w:type="dxa"/>
            <w:vAlign w:val="center"/>
          </w:tcPr>
          <w:p w14:paraId="563A830C" w14:textId="50B43FF0" w:rsidR="00E54DEC" w:rsidRPr="00947DB0" w:rsidRDefault="00E54DEC" w:rsidP="00FC1B23">
            <w:pPr>
              <w:spacing w:after="0" w:line="240" w:lineRule="auto"/>
              <w:ind w:firstLine="25"/>
              <w:jc w:val="center"/>
              <w:rPr>
                <w:rFonts w:ascii="Times New Roman" w:hAnsi="Times New Roman" w:cs="Times New Roman"/>
                <w:sz w:val="20"/>
                <w:szCs w:val="20"/>
              </w:rPr>
            </w:pPr>
            <w:r w:rsidRPr="00947DB0">
              <w:rPr>
                <w:rFonts w:ascii="Times New Roman" w:hAnsi="Times New Roman" w:cs="Times New Roman"/>
                <w:sz w:val="20"/>
                <w:szCs w:val="20"/>
              </w:rPr>
              <w:t>65,00</w:t>
            </w:r>
          </w:p>
        </w:tc>
        <w:tc>
          <w:tcPr>
            <w:tcW w:w="866" w:type="dxa"/>
            <w:vAlign w:val="center"/>
          </w:tcPr>
          <w:p w14:paraId="1DC23C60" w14:textId="53F35843" w:rsidR="00E54DEC" w:rsidRPr="00947DB0" w:rsidRDefault="00E54DEC" w:rsidP="00FC1B23">
            <w:pPr>
              <w:spacing w:after="0" w:line="240" w:lineRule="auto"/>
              <w:ind w:hanging="12"/>
              <w:jc w:val="center"/>
              <w:rPr>
                <w:rFonts w:ascii="Times New Roman" w:hAnsi="Times New Roman" w:cs="Times New Roman"/>
                <w:sz w:val="20"/>
                <w:szCs w:val="20"/>
              </w:rPr>
            </w:pPr>
            <w:r w:rsidRPr="00947DB0">
              <w:rPr>
                <w:rFonts w:ascii="Times New Roman" w:hAnsi="Times New Roman" w:cs="Times New Roman"/>
                <w:sz w:val="20"/>
                <w:szCs w:val="20"/>
              </w:rPr>
              <w:t>43,33</w:t>
            </w:r>
          </w:p>
        </w:tc>
      </w:tr>
      <w:tr w:rsidR="00E54DEC" w:rsidRPr="00947DB0" w14:paraId="46958196" w14:textId="77777777" w:rsidTr="004D1133">
        <w:trPr>
          <w:trHeight w:val="307"/>
        </w:trPr>
        <w:tc>
          <w:tcPr>
            <w:tcW w:w="3495" w:type="dxa"/>
          </w:tcPr>
          <w:p w14:paraId="058BB420" w14:textId="77777777" w:rsidR="00E54DEC" w:rsidRPr="00FC1B23" w:rsidRDefault="00E54DEC" w:rsidP="00FC1B23">
            <w:pPr>
              <w:spacing w:after="0" w:line="240" w:lineRule="auto"/>
              <w:rPr>
                <w:rFonts w:ascii="Times New Roman" w:hAnsi="Times New Roman" w:cs="Times New Roman"/>
                <w:sz w:val="20"/>
                <w:szCs w:val="20"/>
              </w:rPr>
            </w:pPr>
            <w:r w:rsidRPr="00FC1B23">
              <w:rPr>
                <w:rFonts w:ascii="Times New Roman" w:hAnsi="Times New Roman" w:cs="Times New Roman"/>
                <w:sz w:val="20"/>
                <w:szCs w:val="20"/>
              </w:rPr>
              <w:t>Смотр-конкурс на самую лучшую усадьбу на территории Усольского района</w:t>
            </w:r>
          </w:p>
        </w:tc>
        <w:tc>
          <w:tcPr>
            <w:tcW w:w="2451" w:type="dxa"/>
          </w:tcPr>
          <w:p w14:paraId="5B89D35D" w14:textId="77777777" w:rsidR="00E54DEC" w:rsidRPr="00FC1B23" w:rsidRDefault="00E54DEC" w:rsidP="00FC1B23">
            <w:pPr>
              <w:spacing w:after="0" w:line="240" w:lineRule="auto"/>
              <w:ind w:hanging="12"/>
              <w:rPr>
                <w:rFonts w:ascii="Times New Roman" w:hAnsi="Times New Roman" w:cs="Times New Roman"/>
                <w:sz w:val="20"/>
                <w:szCs w:val="20"/>
              </w:rPr>
            </w:pPr>
            <w:r w:rsidRPr="00FC1B23">
              <w:rPr>
                <w:rFonts w:ascii="Times New Roman" w:hAnsi="Times New Roman" w:cs="Times New Roman"/>
                <w:sz w:val="20"/>
                <w:szCs w:val="20"/>
              </w:rPr>
              <w:t>Администрация Усольского района</w:t>
            </w:r>
          </w:p>
        </w:tc>
        <w:tc>
          <w:tcPr>
            <w:tcW w:w="1276" w:type="dxa"/>
            <w:vAlign w:val="center"/>
          </w:tcPr>
          <w:p w14:paraId="517E8946" w14:textId="6F0C15FF" w:rsidR="00E54DEC" w:rsidRPr="00947DB0" w:rsidRDefault="00E54DEC" w:rsidP="00FC1B23">
            <w:pPr>
              <w:spacing w:after="0" w:line="240" w:lineRule="auto"/>
              <w:ind w:hanging="12"/>
              <w:jc w:val="center"/>
              <w:rPr>
                <w:rFonts w:ascii="Times New Roman" w:hAnsi="Times New Roman" w:cs="Times New Roman"/>
                <w:sz w:val="20"/>
                <w:szCs w:val="20"/>
              </w:rPr>
            </w:pPr>
            <w:r w:rsidRPr="00947DB0">
              <w:rPr>
                <w:rFonts w:ascii="Times New Roman" w:hAnsi="Times New Roman" w:cs="Times New Roman"/>
                <w:sz w:val="20"/>
                <w:szCs w:val="20"/>
              </w:rPr>
              <w:t>25,00</w:t>
            </w:r>
          </w:p>
        </w:tc>
        <w:tc>
          <w:tcPr>
            <w:tcW w:w="1274" w:type="dxa"/>
            <w:vAlign w:val="center"/>
          </w:tcPr>
          <w:p w14:paraId="7E65313F" w14:textId="3625F1C2" w:rsidR="00E54DEC" w:rsidRPr="00947DB0" w:rsidRDefault="00E54DEC" w:rsidP="00FC1B23">
            <w:pPr>
              <w:spacing w:after="0" w:line="240" w:lineRule="auto"/>
              <w:ind w:firstLine="25"/>
              <w:jc w:val="center"/>
              <w:rPr>
                <w:rFonts w:ascii="Times New Roman" w:hAnsi="Times New Roman" w:cs="Times New Roman"/>
                <w:sz w:val="20"/>
                <w:szCs w:val="20"/>
              </w:rPr>
            </w:pPr>
            <w:r w:rsidRPr="00947DB0">
              <w:rPr>
                <w:rFonts w:ascii="Times New Roman" w:hAnsi="Times New Roman" w:cs="Times New Roman"/>
                <w:sz w:val="20"/>
                <w:szCs w:val="20"/>
              </w:rPr>
              <w:t>0,00</w:t>
            </w:r>
          </w:p>
        </w:tc>
        <w:tc>
          <w:tcPr>
            <w:tcW w:w="866" w:type="dxa"/>
            <w:vAlign w:val="center"/>
          </w:tcPr>
          <w:p w14:paraId="0B1F3088" w14:textId="5A504284" w:rsidR="00E54DEC" w:rsidRPr="00947DB0" w:rsidRDefault="00E54DEC" w:rsidP="00FC1B23">
            <w:pPr>
              <w:spacing w:after="0" w:line="240" w:lineRule="auto"/>
              <w:ind w:hanging="12"/>
              <w:jc w:val="center"/>
              <w:rPr>
                <w:rFonts w:ascii="Times New Roman" w:hAnsi="Times New Roman" w:cs="Times New Roman"/>
                <w:sz w:val="20"/>
                <w:szCs w:val="20"/>
              </w:rPr>
            </w:pPr>
            <w:r w:rsidRPr="00947DB0">
              <w:rPr>
                <w:rFonts w:ascii="Times New Roman" w:hAnsi="Times New Roman" w:cs="Times New Roman"/>
                <w:sz w:val="20"/>
                <w:szCs w:val="20"/>
              </w:rPr>
              <w:t>0,00</w:t>
            </w:r>
          </w:p>
        </w:tc>
      </w:tr>
      <w:tr w:rsidR="00E54DEC" w:rsidRPr="00947DB0" w14:paraId="0989EBBB" w14:textId="77777777" w:rsidTr="004D1133">
        <w:trPr>
          <w:trHeight w:val="307"/>
        </w:trPr>
        <w:tc>
          <w:tcPr>
            <w:tcW w:w="3495" w:type="dxa"/>
          </w:tcPr>
          <w:p w14:paraId="70992976" w14:textId="77777777" w:rsidR="00E54DEC" w:rsidRPr="00FC1B23" w:rsidRDefault="00E54DEC" w:rsidP="00FC1B23">
            <w:pPr>
              <w:spacing w:after="0" w:line="240" w:lineRule="auto"/>
              <w:rPr>
                <w:rFonts w:ascii="Times New Roman" w:hAnsi="Times New Roman" w:cs="Times New Roman"/>
                <w:sz w:val="20"/>
                <w:szCs w:val="20"/>
              </w:rPr>
            </w:pPr>
            <w:r w:rsidRPr="00FC1B23">
              <w:rPr>
                <w:rFonts w:ascii="Times New Roman" w:hAnsi="Times New Roman" w:cs="Times New Roman"/>
                <w:sz w:val="20"/>
                <w:szCs w:val="20"/>
              </w:rPr>
              <w:t>Почетный гражданин Усольского района</w:t>
            </w:r>
          </w:p>
        </w:tc>
        <w:tc>
          <w:tcPr>
            <w:tcW w:w="2451" w:type="dxa"/>
          </w:tcPr>
          <w:p w14:paraId="3ED88921" w14:textId="77777777" w:rsidR="00E54DEC" w:rsidRPr="00FC1B23" w:rsidRDefault="00E54DEC" w:rsidP="00FC1B23">
            <w:pPr>
              <w:spacing w:after="0" w:line="240" w:lineRule="auto"/>
              <w:ind w:hanging="12"/>
              <w:rPr>
                <w:rFonts w:ascii="Times New Roman" w:hAnsi="Times New Roman" w:cs="Times New Roman"/>
                <w:sz w:val="20"/>
                <w:szCs w:val="20"/>
              </w:rPr>
            </w:pPr>
            <w:r w:rsidRPr="00FC1B23">
              <w:rPr>
                <w:rFonts w:ascii="Times New Roman" w:hAnsi="Times New Roman" w:cs="Times New Roman"/>
                <w:sz w:val="20"/>
                <w:szCs w:val="20"/>
              </w:rPr>
              <w:t xml:space="preserve">Администрация Усольского района </w:t>
            </w:r>
          </w:p>
        </w:tc>
        <w:tc>
          <w:tcPr>
            <w:tcW w:w="1276" w:type="dxa"/>
            <w:vAlign w:val="center"/>
          </w:tcPr>
          <w:p w14:paraId="14119B2C" w14:textId="39B17DFE" w:rsidR="00E54DEC" w:rsidRPr="00947DB0" w:rsidRDefault="00E54DEC" w:rsidP="00FC1B23">
            <w:pPr>
              <w:spacing w:after="0" w:line="240" w:lineRule="auto"/>
              <w:ind w:hanging="12"/>
              <w:jc w:val="center"/>
              <w:rPr>
                <w:rFonts w:ascii="Times New Roman" w:hAnsi="Times New Roman" w:cs="Times New Roman"/>
                <w:sz w:val="20"/>
                <w:szCs w:val="20"/>
              </w:rPr>
            </w:pPr>
            <w:r w:rsidRPr="00947DB0">
              <w:rPr>
                <w:rFonts w:ascii="Times New Roman" w:hAnsi="Times New Roman" w:cs="Times New Roman"/>
                <w:sz w:val="20"/>
                <w:szCs w:val="20"/>
              </w:rPr>
              <w:t>2537,82</w:t>
            </w:r>
          </w:p>
        </w:tc>
        <w:tc>
          <w:tcPr>
            <w:tcW w:w="1274" w:type="dxa"/>
            <w:vAlign w:val="center"/>
          </w:tcPr>
          <w:p w14:paraId="027A94D8" w14:textId="20A0575C" w:rsidR="00E54DEC" w:rsidRPr="00947DB0" w:rsidRDefault="00E54DEC" w:rsidP="00FC1B23">
            <w:pPr>
              <w:spacing w:after="0" w:line="240" w:lineRule="auto"/>
              <w:ind w:firstLine="25"/>
              <w:jc w:val="center"/>
              <w:rPr>
                <w:rFonts w:ascii="Times New Roman" w:hAnsi="Times New Roman" w:cs="Times New Roman"/>
                <w:sz w:val="20"/>
                <w:szCs w:val="20"/>
              </w:rPr>
            </w:pPr>
            <w:r w:rsidRPr="00947DB0">
              <w:rPr>
                <w:rFonts w:ascii="Times New Roman" w:hAnsi="Times New Roman" w:cs="Times New Roman"/>
                <w:sz w:val="20"/>
                <w:szCs w:val="20"/>
              </w:rPr>
              <w:t>1903,37</w:t>
            </w:r>
          </w:p>
        </w:tc>
        <w:tc>
          <w:tcPr>
            <w:tcW w:w="866" w:type="dxa"/>
            <w:vAlign w:val="center"/>
          </w:tcPr>
          <w:p w14:paraId="33ACDC3D" w14:textId="424431E6" w:rsidR="00E54DEC" w:rsidRPr="00947DB0" w:rsidRDefault="00E54DEC" w:rsidP="00FC1B23">
            <w:pPr>
              <w:spacing w:after="0" w:line="240" w:lineRule="auto"/>
              <w:ind w:hanging="12"/>
              <w:jc w:val="center"/>
              <w:rPr>
                <w:rFonts w:ascii="Times New Roman" w:hAnsi="Times New Roman" w:cs="Times New Roman"/>
                <w:sz w:val="20"/>
                <w:szCs w:val="20"/>
              </w:rPr>
            </w:pPr>
            <w:r w:rsidRPr="00947DB0">
              <w:rPr>
                <w:rFonts w:ascii="Times New Roman" w:hAnsi="Times New Roman" w:cs="Times New Roman"/>
                <w:sz w:val="20"/>
                <w:szCs w:val="20"/>
              </w:rPr>
              <w:t>75,00</w:t>
            </w:r>
          </w:p>
        </w:tc>
      </w:tr>
      <w:tr w:rsidR="00E54DEC" w:rsidRPr="00947DB0" w14:paraId="1BEA6214" w14:textId="77777777" w:rsidTr="004D1133">
        <w:trPr>
          <w:trHeight w:val="307"/>
        </w:trPr>
        <w:tc>
          <w:tcPr>
            <w:tcW w:w="3495" w:type="dxa"/>
          </w:tcPr>
          <w:p w14:paraId="0B2507B4" w14:textId="77777777" w:rsidR="00E54DEC" w:rsidRPr="00FC1B23" w:rsidRDefault="00E54DEC" w:rsidP="00FC1B23">
            <w:pPr>
              <w:spacing w:after="0" w:line="240" w:lineRule="auto"/>
              <w:rPr>
                <w:rFonts w:ascii="Times New Roman" w:hAnsi="Times New Roman" w:cs="Times New Roman"/>
                <w:sz w:val="20"/>
                <w:szCs w:val="20"/>
              </w:rPr>
            </w:pPr>
            <w:r w:rsidRPr="00FC1B23">
              <w:rPr>
                <w:rFonts w:ascii="Times New Roman" w:hAnsi="Times New Roman" w:cs="Times New Roman"/>
                <w:sz w:val="20"/>
                <w:szCs w:val="20"/>
              </w:rPr>
              <w:t>Предоставление поддержки молодым специалистам муниципальных учреждений образования и культуры, находящихся в ведении Усольского района и структурных подразделений ОГБУЗ «</w:t>
            </w:r>
            <w:proofErr w:type="spellStart"/>
            <w:r w:rsidRPr="00FC1B23">
              <w:rPr>
                <w:rFonts w:ascii="Times New Roman" w:hAnsi="Times New Roman" w:cs="Times New Roman"/>
                <w:sz w:val="20"/>
                <w:szCs w:val="20"/>
              </w:rPr>
              <w:t>Усольская</w:t>
            </w:r>
            <w:proofErr w:type="spellEnd"/>
            <w:r w:rsidRPr="00FC1B23">
              <w:rPr>
                <w:rFonts w:ascii="Times New Roman" w:hAnsi="Times New Roman" w:cs="Times New Roman"/>
                <w:sz w:val="20"/>
                <w:szCs w:val="20"/>
              </w:rPr>
              <w:t xml:space="preserve"> городская больница»</w:t>
            </w:r>
          </w:p>
        </w:tc>
        <w:tc>
          <w:tcPr>
            <w:tcW w:w="2451" w:type="dxa"/>
          </w:tcPr>
          <w:p w14:paraId="26A542A8" w14:textId="77777777" w:rsidR="00E54DEC" w:rsidRPr="00FC1B23" w:rsidRDefault="00E54DEC" w:rsidP="00FC1B23">
            <w:pPr>
              <w:spacing w:after="0" w:line="240" w:lineRule="auto"/>
              <w:ind w:hanging="12"/>
              <w:rPr>
                <w:rFonts w:ascii="Times New Roman" w:hAnsi="Times New Roman" w:cs="Times New Roman"/>
                <w:sz w:val="20"/>
                <w:szCs w:val="20"/>
              </w:rPr>
            </w:pPr>
            <w:r w:rsidRPr="00FC1B23">
              <w:rPr>
                <w:rFonts w:ascii="Times New Roman" w:hAnsi="Times New Roman" w:cs="Times New Roman"/>
                <w:sz w:val="20"/>
                <w:szCs w:val="20"/>
              </w:rPr>
              <w:t>Администрация Усольского района</w:t>
            </w:r>
          </w:p>
        </w:tc>
        <w:tc>
          <w:tcPr>
            <w:tcW w:w="1276" w:type="dxa"/>
            <w:vAlign w:val="center"/>
          </w:tcPr>
          <w:p w14:paraId="2CFAFEB3" w14:textId="04B33FCE" w:rsidR="00E54DEC" w:rsidRPr="00947DB0" w:rsidRDefault="00E54DEC" w:rsidP="00FC1B23">
            <w:pPr>
              <w:spacing w:after="0" w:line="240" w:lineRule="auto"/>
              <w:ind w:hanging="12"/>
              <w:jc w:val="center"/>
              <w:rPr>
                <w:rFonts w:ascii="Times New Roman" w:hAnsi="Times New Roman" w:cs="Times New Roman"/>
                <w:sz w:val="20"/>
                <w:szCs w:val="20"/>
              </w:rPr>
            </w:pPr>
            <w:r w:rsidRPr="00947DB0">
              <w:rPr>
                <w:rFonts w:ascii="Times New Roman" w:hAnsi="Times New Roman" w:cs="Times New Roman"/>
                <w:sz w:val="20"/>
                <w:szCs w:val="20"/>
              </w:rPr>
              <w:t>472,00</w:t>
            </w:r>
          </w:p>
        </w:tc>
        <w:tc>
          <w:tcPr>
            <w:tcW w:w="1274" w:type="dxa"/>
            <w:vAlign w:val="center"/>
          </w:tcPr>
          <w:p w14:paraId="3409E06F" w14:textId="684AF66E" w:rsidR="00E54DEC" w:rsidRPr="00947DB0" w:rsidRDefault="00E54DEC" w:rsidP="00FC1B23">
            <w:pPr>
              <w:spacing w:after="0" w:line="240" w:lineRule="auto"/>
              <w:ind w:firstLine="25"/>
              <w:jc w:val="center"/>
              <w:rPr>
                <w:rFonts w:ascii="Times New Roman" w:hAnsi="Times New Roman" w:cs="Times New Roman"/>
                <w:sz w:val="20"/>
                <w:szCs w:val="20"/>
              </w:rPr>
            </w:pPr>
            <w:r w:rsidRPr="00947DB0">
              <w:rPr>
                <w:rFonts w:ascii="Times New Roman" w:hAnsi="Times New Roman" w:cs="Times New Roman"/>
                <w:sz w:val="20"/>
                <w:szCs w:val="20"/>
              </w:rPr>
              <w:t>244,00</w:t>
            </w:r>
          </w:p>
        </w:tc>
        <w:tc>
          <w:tcPr>
            <w:tcW w:w="866" w:type="dxa"/>
            <w:vAlign w:val="center"/>
          </w:tcPr>
          <w:p w14:paraId="79F3E022" w14:textId="7EE68D56" w:rsidR="00E54DEC" w:rsidRPr="00947DB0" w:rsidRDefault="00E54DEC" w:rsidP="00FC1B23">
            <w:pPr>
              <w:spacing w:after="0" w:line="240" w:lineRule="auto"/>
              <w:ind w:hanging="12"/>
              <w:jc w:val="center"/>
              <w:rPr>
                <w:rFonts w:ascii="Times New Roman" w:hAnsi="Times New Roman" w:cs="Times New Roman"/>
                <w:sz w:val="20"/>
                <w:szCs w:val="20"/>
              </w:rPr>
            </w:pPr>
            <w:r w:rsidRPr="00947DB0">
              <w:rPr>
                <w:rFonts w:ascii="Times New Roman" w:hAnsi="Times New Roman" w:cs="Times New Roman"/>
                <w:sz w:val="20"/>
                <w:szCs w:val="20"/>
              </w:rPr>
              <w:t>51,69</w:t>
            </w:r>
          </w:p>
        </w:tc>
      </w:tr>
      <w:tr w:rsidR="00E54DEC" w:rsidRPr="00947DB0" w14:paraId="134447E8" w14:textId="77777777" w:rsidTr="004D1133">
        <w:trPr>
          <w:trHeight w:val="307"/>
        </w:trPr>
        <w:tc>
          <w:tcPr>
            <w:tcW w:w="5946" w:type="dxa"/>
            <w:gridSpan w:val="2"/>
          </w:tcPr>
          <w:p w14:paraId="09C15822" w14:textId="77777777" w:rsidR="00E54DEC" w:rsidRPr="00FC1B23" w:rsidRDefault="00E54DEC" w:rsidP="00FC1B23">
            <w:pPr>
              <w:spacing w:after="0" w:line="240" w:lineRule="auto"/>
              <w:ind w:hanging="12"/>
              <w:rPr>
                <w:rFonts w:ascii="Times New Roman" w:hAnsi="Times New Roman" w:cs="Times New Roman"/>
                <w:b/>
                <w:sz w:val="20"/>
                <w:szCs w:val="20"/>
              </w:rPr>
            </w:pPr>
            <w:r w:rsidRPr="00FC1B23">
              <w:rPr>
                <w:rFonts w:ascii="Times New Roman" w:hAnsi="Times New Roman" w:cs="Times New Roman"/>
                <w:b/>
                <w:sz w:val="20"/>
                <w:szCs w:val="20"/>
              </w:rPr>
              <w:t>Итого</w:t>
            </w:r>
          </w:p>
        </w:tc>
        <w:tc>
          <w:tcPr>
            <w:tcW w:w="1276" w:type="dxa"/>
            <w:vAlign w:val="center"/>
          </w:tcPr>
          <w:p w14:paraId="595ED309" w14:textId="77777777" w:rsidR="00E54DEC" w:rsidRPr="00947DB0" w:rsidRDefault="00E54DEC" w:rsidP="00FC1B23">
            <w:pPr>
              <w:spacing w:after="0" w:line="240" w:lineRule="auto"/>
              <w:ind w:hanging="12"/>
              <w:jc w:val="center"/>
              <w:rPr>
                <w:rFonts w:ascii="Times New Roman" w:hAnsi="Times New Roman" w:cs="Times New Roman"/>
                <w:b/>
                <w:sz w:val="20"/>
                <w:szCs w:val="20"/>
              </w:rPr>
            </w:pPr>
            <w:r w:rsidRPr="00947DB0">
              <w:rPr>
                <w:rFonts w:ascii="Times New Roman" w:hAnsi="Times New Roman" w:cs="Times New Roman"/>
                <w:b/>
                <w:sz w:val="20"/>
                <w:szCs w:val="20"/>
              </w:rPr>
              <w:t>4482,82</w:t>
            </w:r>
          </w:p>
        </w:tc>
        <w:tc>
          <w:tcPr>
            <w:tcW w:w="1274" w:type="dxa"/>
            <w:vAlign w:val="center"/>
          </w:tcPr>
          <w:p w14:paraId="25D2F370" w14:textId="5B8FF663" w:rsidR="00E54DEC" w:rsidRPr="00947DB0" w:rsidRDefault="00E54DEC" w:rsidP="00FC1B23">
            <w:pPr>
              <w:spacing w:after="0" w:line="240" w:lineRule="auto"/>
              <w:ind w:firstLine="25"/>
              <w:jc w:val="center"/>
              <w:rPr>
                <w:rFonts w:ascii="Times New Roman" w:hAnsi="Times New Roman" w:cs="Times New Roman"/>
                <w:b/>
                <w:sz w:val="20"/>
                <w:szCs w:val="20"/>
              </w:rPr>
            </w:pPr>
            <w:r w:rsidRPr="00947DB0">
              <w:rPr>
                <w:rFonts w:ascii="Times New Roman" w:hAnsi="Times New Roman" w:cs="Times New Roman"/>
                <w:b/>
                <w:bCs/>
                <w:sz w:val="20"/>
                <w:szCs w:val="20"/>
              </w:rPr>
              <w:t>3042,37</w:t>
            </w:r>
          </w:p>
        </w:tc>
        <w:tc>
          <w:tcPr>
            <w:tcW w:w="866" w:type="dxa"/>
            <w:vAlign w:val="center"/>
          </w:tcPr>
          <w:p w14:paraId="28D1CA22" w14:textId="245E4E65" w:rsidR="00E54DEC" w:rsidRPr="00947DB0" w:rsidRDefault="004D1133" w:rsidP="00FC1B23">
            <w:pPr>
              <w:spacing w:after="0" w:line="240" w:lineRule="auto"/>
              <w:ind w:hanging="12"/>
              <w:jc w:val="center"/>
              <w:rPr>
                <w:rFonts w:ascii="Times New Roman" w:hAnsi="Times New Roman" w:cs="Times New Roman"/>
                <w:b/>
                <w:sz w:val="20"/>
                <w:szCs w:val="20"/>
              </w:rPr>
            </w:pPr>
            <w:r w:rsidRPr="00947DB0">
              <w:rPr>
                <w:rFonts w:ascii="Times New Roman" w:hAnsi="Times New Roman" w:cs="Times New Roman"/>
                <w:b/>
                <w:bCs/>
                <w:sz w:val="20"/>
                <w:szCs w:val="20"/>
              </w:rPr>
              <w:t>67,87</w:t>
            </w:r>
          </w:p>
        </w:tc>
      </w:tr>
    </w:tbl>
    <w:p w14:paraId="0FDA671A" w14:textId="76E949D2" w:rsidR="00923707" w:rsidRPr="00947DB0" w:rsidRDefault="00923707" w:rsidP="00FC1B23">
      <w:pPr>
        <w:widowControl w:val="0"/>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Исполнение расходов бюджета Усольского района за </w:t>
      </w:r>
      <w:r w:rsidR="0007763B" w:rsidRPr="00947DB0">
        <w:rPr>
          <w:rFonts w:ascii="Times New Roman" w:hAnsi="Times New Roman" w:cs="Times New Roman"/>
          <w:sz w:val="28"/>
          <w:szCs w:val="28"/>
        </w:rPr>
        <w:t>9 месяцев</w:t>
      </w:r>
      <w:r w:rsidRPr="00947DB0">
        <w:rPr>
          <w:rFonts w:ascii="Times New Roman" w:hAnsi="Times New Roman" w:cs="Times New Roman"/>
          <w:sz w:val="28"/>
          <w:szCs w:val="28"/>
        </w:rPr>
        <w:t xml:space="preserve"> 202</w:t>
      </w:r>
      <w:r w:rsidR="004D1133"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года,</w:t>
      </w:r>
      <w:r w:rsidRPr="00947DB0">
        <w:rPr>
          <w:rFonts w:ascii="Times New Roman" w:hAnsi="Times New Roman" w:cs="Times New Roman"/>
          <w:i/>
          <w:sz w:val="28"/>
          <w:szCs w:val="28"/>
        </w:rPr>
        <w:t xml:space="preserve"> </w:t>
      </w:r>
      <w:r w:rsidRPr="00947DB0">
        <w:rPr>
          <w:rFonts w:ascii="Times New Roman" w:hAnsi="Times New Roman" w:cs="Times New Roman"/>
          <w:sz w:val="28"/>
          <w:szCs w:val="28"/>
        </w:rPr>
        <w:t xml:space="preserve">предусмотренных на реализацию </w:t>
      </w:r>
      <w:r w:rsidR="00A80EC1" w:rsidRPr="00947DB0">
        <w:rPr>
          <w:rFonts w:ascii="Times New Roman" w:hAnsi="Times New Roman" w:cs="Times New Roman"/>
          <w:sz w:val="28"/>
          <w:szCs w:val="28"/>
        </w:rPr>
        <w:t>публичных нормативных обязательств (далее – ПНО)</w:t>
      </w:r>
      <w:r w:rsidRPr="00947DB0">
        <w:rPr>
          <w:rFonts w:ascii="Times New Roman" w:hAnsi="Times New Roman" w:cs="Times New Roman"/>
          <w:sz w:val="28"/>
          <w:szCs w:val="28"/>
        </w:rPr>
        <w:t xml:space="preserve">, составило </w:t>
      </w:r>
      <w:r w:rsidR="004D1133" w:rsidRPr="00947DB0">
        <w:rPr>
          <w:rFonts w:ascii="Times New Roman" w:hAnsi="Times New Roman" w:cs="Times New Roman"/>
          <w:sz w:val="28"/>
          <w:szCs w:val="28"/>
        </w:rPr>
        <w:t>3 042,37</w:t>
      </w:r>
      <w:r w:rsidRPr="00947DB0">
        <w:rPr>
          <w:rFonts w:ascii="Times New Roman" w:hAnsi="Times New Roman" w:cs="Times New Roman"/>
          <w:sz w:val="28"/>
          <w:szCs w:val="28"/>
        </w:rPr>
        <w:t xml:space="preserve"> тыс.руб., или </w:t>
      </w:r>
      <w:r w:rsidR="0007763B" w:rsidRPr="00947DB0">
        <w:rPr>
          <w:rFonts w:ascii="Times New Roman" w:hAnsi="Times New Roman" w:cs="Times New Roman"/>
          <w:sz w:val="28"/>
          <w:szCs w:val="28"/>
        </w:rPr>
        <w:t>67,38</w:t>
      </w:r>
      <w:r w:rsidRPr="00947DB0">
        <w:rPr>
          <w:rFonts w:ascii="Times New Roman" w:hAnsi="Times New Roman" w:cs="Times New Roman"/>
          <w:sz w:val="28"/>
          <w:szCs w:val="28"/>
        </w:rPr>
        <w:t>% утвержденных бюджетных ассигнований, в том числе:</w:t>
      </w:r>
    </w:p>
    <w:p w14:paraId="48B201AC" w14:textId="6730EB6E" w:rsidR="00923707" w:rsidRPr="00947DB0" w:rsidRDefault="00923707" w:rsidP="00FC1B23">
      <w:pPr>
        <w:pStyle w:val="a3"/>
        <w:widowControl w:val="0"/>
        <w:numPr>
          <w:ilvl w:val="0"/>
          <w:numId w:val="5"/>
        </w:numPr>
        <w:spacing w:after="0" w:line="240" w:lineRule="auto"/>
        <w:ind w:left="0" w:firstLine="709"/>
        <w:jc w:val="both"/>
        <w:rPr>
          <w:rFonts w:ascii="Times New Roman" w:hAnsi="Times New Roman" w:cs="Times New Roman"/>
          <w:bCs/>
          <w:sz w:val="28"/>
          <w:szCs w:val="28"/>
        </w:rPr>
      </w:pPr>
      <w:r w:rsidRPr="00947DB0">
        <w:rPr>
          <w:rFonts w:ascii="Times New Roman" w:hAnsi="Times New Roman" w:cs="Times New Roman"/>
          <w:sz w:val="28"/>
          <w:szCs w:val="28"/>
        </w:rPr>
        <w:t xml:space="preserve">по расходам на выплаты ежемесячного вознаграждения граждан, имеющим звание «Почетный гражданин» – </w:t>
      </w:r>
      <w:r w:rsidR="004D1133" w:rsidRPr="00947DB0">
        <w:rPr>
          <w:rFonts w:ascii="Times New Roman" w:hAnsi="Times New Roman" w:cs="Times New Roman"/>
          <w:sz w:val="28"/>
          <w:szCs w:val="28"/>
        </w:rPr>
        <w:t>2 537,82</w:t>
      </w:r>
      <w:r w:rsidRPr="00947DB0">
        <w:rPr>
          <w:rFonts w:ascii="Times New Roman" w:hAnsi="Times New Roman" w:cs="Times New Roman"/>
          <w:sz w:val="28"/>
          <w:szCs w:val="28"/>
        </w:rPr>
        <w:t xml:space="preserve"> тыс.руб. или </w:t>
      </w:r>
      <w:r w:rsidR="0010319A" w:rsidRPr="00947DB0">
        <w:rPr>
          <w:rFonts w:ascii="Times New Roman" w:hAnsi="Times New Roman" w:cs="Times New Roman"/>
          <w:sz w:val="28"/>
          <w:szCs w:val="28"/>
        </w:rPr>
        <w:t>7</w:t>
      </w:r>
      <w:r w:rsidR="004D1133" w:rsidRPr="00947DB0">
        <w:rPr>
          <w:rFonts w:ascii="Times New Roman" w:hAnsi="Times New Roman" w:cs="Times New Roman"/>
          <w:sz w:val="28"/>
          <w:szCs w:val="28"/>
        </w:rPr>
        <w:t>5,00</w:t>
      </w:r>
      <w:r w:rsidRPr="00947DB0">
        <w:rPr>
          <w:rFonts w:ascii="Times New Roman" w:hAnsi="Times New Roman" w:cs="Times New Roman"/>
          <w:sz w:val="28"/>
          <w:szCs w:val="28"/>
        </w:rPr>
        <w:t>% общего объема произведенных расходов на реализацию ПНО;</w:t>
      </w:r>
    </w:p>
    <w:p w14:paraId="6FF70A49" w14:textId="0C7FCBD8" w:rsidR="00923707" w:rsidRPr="00947DB0" w:rsidRDefault="00923707" w:rsidP="00FC1B23">
      <w:pPr>
        <w:pStyle w:val="a3"/>
        <w:widowControl w:val="0"/>
        <w:numPr>
          <w:ilvl w:val="0"/>
          <w:numId w:val="5"/>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t>по расходам на выплаты молодым специалистам исполнение составило</w:t>
      </w:r>
      <w:r w:rsidR="0063609C" w:rsidRPr="00947DB0">
        <w:rPr>
          <w:rFonts w:ascii="Times New Roman" w:hAnsi="Times New Roman" w:cs="Times New Roman"/>
          <w:sz w:val="28"/>
          <w:szCs w:val="28"/>
        </w:rPr>
        <w:t xml:space="preserve"> 1 298,00</w:t>
      </w:r>
      <w:r w:rsidRPr="00947DB0">
        <w:rPr>
          <w:rFonts w:ascii="Times New Roman" w:hAnsi="Times New Roman" w:cs="Times New Roman"/>
          <w:sz w:val="28"/>
          <w:szCs w:val="28"/>
        </w:rPr>
        <w:t xml:space="preserve"> тыс.руб. или </w:t>
      </w:r>
      <w:r w:rsidR="0007763B" w:rsidRPr="00947DB0">
        <w:rPr>
          <w:rFonts w:ascii="Times New Roman" w:hAnsi="Times New Roman" w:cs="Times New Roman"/>
          <w:sz w:val="28"/>
          <w:szCs w:val="28"/>
        </w:rPr>
        <w:t>54,82</w:t>
      </w:r>
      <w:r w:rsidRPr="00947DB0">
        <w:rPr>
          <w:rFonts w:ascii="Times New Roman" w:hAnsi="Times New Roman" w:cs="Times New Roman"/>
          <w:sz w:val="28"/>
          <w:szCs w:val="28"/>
        </w:rPr>
        <w:t xml:space="preserve">% общего объема произведенных расходов на реализацию ПНО (расходы осуществлены: по администрации Усольского района в сумме </w:t>
      </w:r>
      <w:r w:rsidR="0063609C" w:rsidRPr="00947DB0">
        <w:rPr>
          <w:rFonts w:ascii="Times New Roman" w:hAnsi="Times New Roman" w:cs="Times New Roman"/>
          <w:sz w:val="28"/>
          <w:szCs w:val="28"/>
        </w:rPr>
        <w:t>65,00</w:t>
      </w:r>
      <w:r w:rsidRPr="00947DB0">
        <w:rPr>
          <w:rFonts w:ascii="Times New Roman" w:hAnsi="Times New Roman" w:cs="Times New Roman"/>
          <w:sz w:val="28"/>
          <w:szCs w:val="28"/>
        </w:rPr>
        <w:t xml:space="preserve"> тыс.руб., при плане </w:t>
      </w:r>
      <w:r w:rsidR="0063609C" w:rsidRPr="00947DB0">
        <w:rPr>
          <w:rFonts w:ascii="Times New Roman" w:hAnsi="Times New Roman" w:cs="Times New Roman"/>
          <w:sz w:val="28"/>
          <w:szCs w:val="28"/>
        </w:rPr>
        <w:t>150</w:t>
      </w:r>
      <w:r w:rsidRPr="00947DB0">
        <w:rPr>
          <w:rFonts w:ascii="Times New Roman" w:hAnsi="Times New Roman" w:cs="Times New Roman"/>
          <w:sz w:val="28"/>
          <w:szCs w:val="28"/>
        </w:rPr>
        <w:t xml:space="preserve">,00 тыс.руб.; Комитету по образованию в сумме </w:t>
      </w:r>
      <w:r w:rsidR="0063609C" w:rsidRPr="00947DB0">
        <w:rPr>
          <w:rFonts w:ascii="Times New Roman" w:hAnsi="Times New Roman" w:cs="Times New Roman"/>
          <w:sz w:val="28"/>
          <w:szCs w:val="28"/>
        </w:rPr>
        <w:t>830</w:t>
      </w:r>
      <w:r w:rsidRPr="00947DB0">
        <w:rPr>
          <w:rFonts w:ascii="Times New Roman" w:hAnsi="Times New Roman" w:cs="Times New Roman"/>
          <w:sz w:val="28"/>
          <w:szCs w:val="28"/>
        </w:rPr>
        <w:t>,00 тыс.руб., при плане 1 220,00 тыс.руб.; Управление по социально-куль</w:t>
      </w:r>
      <w:r w:rsidR="0007763B" w:rsidRPr="00947DB0">
        <w:rPr>
          <w:rFonts w:ascii="Times New Roman" w:hAnsi="Times New Roman" w:cs="Times New Roman"/>
          <w:sz w:val="28"/>
          <w:szCs w:val="28"/>
        </w:rPr>
        <w:t xml:space="preserve">турным вопросам в сумме </w:t>
      </w:r>
      <w:r w:rsidRPr="00947DB0">
        <w:rPr>
          <w:rFonts w:ascii="Times New Roman" w:hAnsi="Times New Roman" w:cs="Times New Roman"/>
          <w:sz w:val="28"/>
          <w:szCs w:val="28"/>
        </w:rPr>
        <w:t>0 тыс.руб., при плане 7</w:t>
      </w:r>
      <w:r w:rsidR="0063609C" w:rsidRPr="00947DB0">
        <w:rPr>
          <w:rFonts w:ascii="Times New Roman" w:hAnsi="Times New Roman" w:cs="Times New Roman"/>
          <w:sz w:val="28"/>
          <w:szCs w:val="28"/>
        </w:rPr>
        <w:t>8</w:t>
      </w:r>
      <w:r w:rsidRPr="00947DB0">
        <w:rPr>
          <w:rFonts w:ascii="Times New Roman" w:hAnsi="Times New Roman" w:cs="Times New Roman"/>
          <w:sz w:val="28"/>
          <w:szCs w:val="28"/>
        </w:rPr>
        <w:t>,00 тыс.руб.)</w:t>
      </w:r>
    </w:p>
    <w:p w14:paraId="3D4A4934" w14:textId="77777777" w:rsidR="00D26379" w:rsidRPr="00947DB0" w:rsidRDefault="00D26379" w:rsidP="00FC1B23">
      <w:pPr>
        <w:spacing w:after="0" w:line="240" w:lineRule="auto"/>
        <w:jc w:val="center"/>
        <w:rPr>
          <w:rFonts w:ascii="Times New Roman" w:hAnsi="Times New Roman" w:cs="Times New Roman"/>
          <w:b/>
          <w:sz w:val="28"/>
          <w:szCs w:val="28"/>
        </w:rPr>
      </w:pPr>
      <w:r w:rsidRPr="00947DB0">
        <w:rPr>
          <w:rFonts w:ascii="Times New Roman" w:hAnsi="Times New Roman" w:cs="Times New Roman"/>
          <w:b/>
          <w:sz w:val="28"/>
          <w:szCs w:val="28"/>
        </w:rPr>
        <w:lastRenderedPageBreak/>
        <w:t>Использование средств резервного фонда</w:t>
      </w:r>
    </w:p>
    <w:p w14:paraId="65E7193E" w14:textId="452AD69E" w:rsidR="0010319A" w:rsidRPr="00947DB0" w:rsidRDefault="0010319A"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В соответствии со статьей 81 Бюджетного кодекса и пунктом 10 решения Думы от 2</w:t>
      </w:r>
      <w:r w:rsidR="00B77991" w:rsidRPr="00947DB0">
        <w:rPr>
          <w:rFonts w:ascii="Times New Roman" w:hAnsi="Times New Roman" w:cs="Times New Roman"/>
          <w:sz w:val="28"/>
          <w:szCs w:val="28"/>
        </w:rPr>
        <w:t>7</w:t>
      </w:r>
      <w:r w:rsidRPr="00947DB0">
        <w:rPr>
          <w:rFonts w:ascii="Times New Roman" w:hAnsi="Times New Roman" w:cs="Times New Roman"/>
          <w:sz w:val="28"/>
          <w:szCs w:val="28"/>
        </w:rPr>
        <w:t>.12.202</w:t>
      </w:r>
      <w:r w:rsidR="00B77991" w:rsidRPr="00947DB0">
        <w:rPr>
          <w:rFonts w:ascii="Times New Roman" w:hAnsi="Times New Roman" w:cs="Times New Roman"/>
          <w:sz w:val="28"/>
          <w:szCs w:val="28"/>
        </w:rPr>
        <w:t>2</w:t>
      </w:r>
      <w:r w:rsidRPr="00947DB0">
        <w:rPr>
          <w:rFonts w:ascii="Times New Roman" w:hAnsi="Times New Roman" w:cs="Times New Roman"/>
          <w:sz w:val="28"/>
          <w:szCs w:val="28"/>
        </w:rPr>
        <w:t>г. №2</w:t>
      </w:r>
      <w:r w:rsidR="00B77991" w:rsidRPr="00947DB0">
        <w:rPr>
          <w:rFonts w:ascii="Times New Roman" w:hAnsi="Times New Roman" w:cs="Times New Roman"/>
          <w:sz w:val="28"/>
          <w:szCs w:val="28"/>
        </w:rPr>
        <w:t>3</w:t>
      </w:r>
      <w:r w:rsidRPr="00947DB0">
        <w:rPr>
          <w:rFonts w:ascii="Times New Roman" w:hAnsi="Times New Roman" w:cs="Times New Roman"/>
          <w:sz w:val="28"/>
          <w:szCs w:val="28"/>
        </w:rPr>
        <w:t xml:space="preserve"> </w:t>
      </w:r>
      <w:r w:rsidR="00D76FD3" w:rsidRPr="00947DB0">
        <w:rPr>
          <w:rFonts w:ascii="Times New Roman" w:hAnsi="Times New Roman" w:cs="Times New Roman"/>
          <w:sz w:val="28"/>
          <w:szCs w:val="28"/>
        </w:rPr>
        <w:t xml:space="preserve">(с изменениями) </w:t>
      </w:r>
      <w:r w:rsidRPr="00947DB0">
        <w:rPr>
          <w:rFonts w:ascii="Times New Roman" w:hAnsi="Times New Roman" w:cs="Times New Roman"/>
          <w:sz w:val="28"/>
          <w:szCs w:val="28"/>
        </w:rPr>
        <w:t>утвержден размер резервного фонда администрации Усольского района на 202</w:t>
      </w:r>
      <w:r w:rsidR="00B77991"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 в размере </w:t>
      </w:r>
      <w:r w:rsidR="00D76FD3" w:rsidRPr="00947DB0">
        <w:rPr>
          <w:rFonts w:ascii="Times New Roman" w:hAnsi="Times New Roman" w:cs="Times New Roman"/>
          <w:sz w:val="28"/>
          <w:szCs w:val="28"/>
        </w:rPr>
        <w:t>1 0</w:t>
      </w:r>
      <w:r w:rsidRPr="00947DB0">
        <w:rPr>
          <w:rFonts w:ascii="Times New Roman" w:hAnsi="Times New Roman" w:cs="Times New Roman"/>
          <w:sz w:val="28"/>
          <w:szCs w:val="28"/>
        </w:rPr>
        <w:t>00,00 тыс.руб., что составляет 0,0</w:t>
      </w:r>
      <w:r w:rsidR="00D76FD3" w:rsidRPr="00947DB0">
        <w:rPr>
          <w:rFonts w:ascii="Times New Roman" w:hAnsi="Times New Roman" w:cs="Times New Roman"/>
          <w:sz w:val="28"/>
          <w:szCs w:val="28"/>
        </w:rPr>
        <w:t>4</w:t>
      </w:r>
      <w:r w:rsidRPr="00947DB0">
        <w:rPr>
          <w:rFonts w:ascii="Times New Roman" w:hAnsi="Times New Roman" w:cs="Times New Roman"/>
          <w:sz w:val="28"/>
          <w:szCs w:val="28"/>
        </w:rPr>
        <w:t>% от общего объема утвержденных расходов районного бюджета (</w:t>
      </w:r>
      <w:r w:rsidR="00D76FD3" w:rsidRPr="00947DB0">
        <w:rPr>
          <w:rFonts w:ascii="Times New Roman" w:hAnsi="Times New Roman" w:cs="Times New Roman"/>
          <w:sz w:val="28"/>
          <w:szCs w:val="28"/>
        </w:rPr>
        <w:t>2 260</w:t>
      </w:r>
      <w:r w:rsidR="005820BF" w:rsidRPr="00947DB0">
        <w:rPr>
          <w:rFonts w:ascii="Times New Roman" w:hAnsi="Times New Roman" w:cs="Times New Roman"/>
          <w:sz w:val="28"/>
          <w:szCs w:val="28"/>
        </w:rPr>
        <w:t> </w:t>
      </w:r>
      <w:r w:rsidR="00D76FD3" w:rsidRPr="00947DB0">
        <w:rPr>
          <w:rFonts w:ascii="Times New Roman" w:hAnsi="Times New Roman" w:cs="Times New Roman"/>
          <w:sz w:val="28"/>
          <w:szCs w:val="28"/>
        </w:rPr>
        <w:t>52</w:t>
      </w:r>
      <w:r w:rsidR="005820BF" w:rsidRPr="00947DB0">
        <w:rPr>
          <w:rFonts w:ascii="Times New Roman" w:hAnsi="Times New Roman" w:cs="Times New Roman"/>
          <w:sz w:val="28"/>
          <w:szCs w:val="28"/>
        </w:rPr>
        <w:t>6,79</w:t>
      </w:r>
      <w:r w:rsidR="00A80EC1" w:rsidRPr="00947DB0">
        <w:rPr>
          <w:rFonts w:ascii="Times New Roman" w:hAnsi="Times New Roman" w:cs="Times New Roman"/>
          <w:sz w:val="28"/>
          <w:szCs w:val="28"/>
        </w:rPr>
        <w:t xml:space="preserve"> </w:t>
      </w:r>
      <w:r w:rsidRPr="00947DB0">
        <w:rPr>
          <w:rFonts w:ascii="Times New Roman" w:hAnsi="Times New Roman" w:cs="Times New Roman"/>
          <w:sz w:val="28"/>
          <w:szCs w:val="28"/>
        </w:rPr>
        <w:t>тыс.руб.). Согласно Отчету</w:t>
      </w:r>
      <w:r w:rsidR="00AC1907" w:rsidRPr="00947DB0">
        <w:rPr>
          <w:rFonts w:ascii="Times New Roman" w:hAnsi="Times New Roman" w:cs="Times New Roman"/>
          <w:sz w:val="28"/>
          <w:szCs w:val="28"/>
        </w:rPr>
        <w:t>,</w:t>
      </w:r>
      <w:r w:rsidRPr="00947DB0">
        <w:rPr>
          <w:rFonts w:ascii="Times New Roman" w:hAnsi="Times New Roman" w:cs="Times New Roman"/>
          <w:sz w:val="28"/>
          <w:szCs w:val="28"/>
        </w:rPr>
        <w:t xml:space="preserve"> об исполнении бюджета за 9 месяцев 202</w:t>
      </w:r>
      <w:r w:rsidR="00B77991"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года расходы за счет средств резервного фонда не производились.</w:t>
      </w:r>
    </w:p>
    <w:p w14:paraId="3FD737B8" w14:textId="77777777" w:rsidR="00132C85" w:rsidRPr="00947DB0" w:rsidRDefault="00132C85" w:rsidP="00FC1B23">
      <w:pPr>
        <w:spacing w:after="0" w:line="240" w:lineRule="auto"/>
        <w:jc w:val="center"/>
        <w:rPr>
          <w:rFonts w:ascii="Times New Roman" w:hAnsi="Times New Roman" w:cs="Times New Roman"/>
          <w:b/>
          <w:sz w:val="28"/>
          <w:szCs w:val="28"/>
        </w:rPr>
      </w:pPr>
    </w:p>
    <w:p w14:paraId="337BE58F" w14:textId="77777777" w:rsidR="00B77991" w:rsidRPr="00947DB0" w:rsidRDefault="00B77991" w:rsidP="00FC1B23">
      <w:pPr>
        <w:spacing w:after="0" w:line="240" w:lineRule="auto"/>
        <w:jc w:val="center"/>
        <w:rPr>
          <w:rFonts w:ascii="Times New Roman" w:hAnsi="Times New Roman" w:cs="Times New Roman"/>
          <w:b/>
          <w:bCs/>
          <w:sz w:val="28"/>
          <w:szCs w:val="28"/>
        </w:rPr>
      </w:pPr>
      <w:r w:rsidRPr="00947DB0">
        <w:rPr>
          <w:rFonts w:ascii="Times New Roman" w:hAnsi="Times New Roman" w:cs="Times New Roman"/>
          <w:b/>
          <w:bCs/>
          <w:sz w:val="28"/>
          <w:szCs w:val="28"/>
        </w:rPr>
        <w:t>Использование средств дорожного фонда</w:t>
      </w:r>
    </w:p>
    <w:p w14:paraId="3322683B" w14:textId="1482BC3F" w:rsidR="00B77991" w:rsidRPr="00947DB0" w:rsidRDefault="00B77991"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Решением Думы от 26.09.2023г. №62 объем бюджетных ассигнований дорожного фонда Усольского района утвержден на 2023 год в сумме 30 267,36 тыс.руб. (в том числе неиспользованные бюджетные ассигнования 2022 года в сумме 1 324,81 тыс.руб.), за 9 месяцев 2023 года исполнение составило 19 565,81 тыс.руб. или 64,64%.</w:t>
      </w:r>
    </w:p>
    <w:p w14:paraId="4A056BA3" w14:textId="77777777" w:rsidR="00B77991" w:rsidRPr="00947DB0" w:rsidRDefault="00B77991" w:rsidP="00FC1B23">
      <w:pPr>
        <w:tabs>
          <w:tab w:val="left" w:pos="1134"/>
        </w:tabs>
        <w:spacing w:after="0" w:line="240" w:lineRule="auto"/>
        <w:ind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Расходы предусмотрены по </w:t>
      </w:r>
      <w:r w:rsidRPr="00947DB0">
        <w:rPr>
          <w:rFonts w:ascii="Times New Roman" w:hAnsi="Times New Roman" w:cs="Times New Roman"/>
          <w:bCs/>
          <w:sz w:val="28"/>
          <w:szCs w:val="28"/>
        </w:rPr>
        <w:t>муниципальной программе «Комплексное развитие сельских территорий Усольского района» по подпрограмме «Безопасность дорожного движения» по основному мероприятию «Содержание и ремонт автомобильных дорог общего пользования, в том числе дороги к садоводческим, дачным некоммерческим объединениям в сумме 29 403,73 тыс.руб.</w:t>
      </w:r>
      <w:r w:rsidRPr="00947DB0">
        <w:rPr>
          <w:rFonts w:ascii="Times New Roman" w:hAnsi="Times New Roman" w:cs="Times New Roman"/>
          <w:sz w:val="27"/>
          <w:szCs w:val="27"/>
        </w:rPr>
        <w:t xml:space="preserve"> </w:t>
      </w:r>
      <w:r w:rsidRPr="00947DB0">
        <w:rPr>
          <w:rFonts w:ascii="Times New Roman" w:hAnsi="Times New Roman" w:cs="Times New Roman"/>
          <w:sz w:val="28"/>
          <w:szCs w:val="28"/>
        </w:rPr>
        <w:t>с реализацией на отчетную дату в сумме 19 152,22 тыс. руб. или 65,14%. П</w:t>
      </w:r>
      <w:r w:rsidRPr="00947DB0">
        <w:rPr>
          <w:rFonts w:ascii="Times New Roman" w:hAnsi="Times New Roman" w:cs="Times New Roman"/>
          <w:bCs/>
          <w:sz w:val="28"/>
          <w:szCs w:val="28"/>
        </w:rPr>
        <w:t xml:space="preserve">о основному мероприятию «Создание дорожной инфраструктуры» </w:t>
      </w:r>
      <w:r w:rsidRPr="00947DB0">
        <w:rPr>
          <w:rFonts w:ascii="Times New Roman" w:hAnsi="Times New Roman" w:cs="Times New Roman"/>
          <w:sz w:val="28"/>
          <w:szCs w:val="28"/>
        </w:rPr>
        <w:t>бюджетные ассигнования запланированы в сумме 863,63 тыс. руб. и исполнены в сумме 413,58 тыс. руб. или 47,89 %, срок реализации мероприятий предусмотрен в 4 квартале 2023г.</w:t>
      </w:r>
    </w:p>
    <w:p w14:paraId="4CFF1BA3" w14:textId="77777777" w:rsidR="00B77991" w:rsidRPr="00947DB0" w:rsidRDefault="00B77991" w:rsidP="00FC1B23">
      <w:pPr>
        <w:spacing w:after="0" w:line="240" w:lineRule="auto"/>
        <w:jc w:val="center"/>
        <w:rPr>
          <w:rStyle w:val="fontstyle01"/>
          <w:rFonts w:ascii="Times New Roman" w:hAnsi="Times New Roman" w:cs="Times New Roman"/>
          <w:color w:val="auto"/>
          <w:sz w:val="28"/>
          <w:szCs w:val="28"/>
        </w:rPr>
      </w:pPr>
    </w:p>
    <w:p w14:paraId="71D42ABB" w14:textId="77777777" w:rsidR="00B77991" w:rsidRPr="00947DB0" w:rsidRDefault="00B77991" w:rsidP="00FC1B23">
      <w:pPr>
        <w:spacing w:after="0" w:line="240" w:lineRule="auto"/>
        <w:jc w:val="center"/>
        <w:rPr>
          <w:rStyle w:val="fontstyle01"/>
          <w:rFonts w:ascii="Times New Roman" w:hAnsi="Times New Roman" w:cs="Times New Roman"/>
          <w:b/>
          <w:bCs/>
          <w:color w:val="auto"/>
          <w:sz w:val="28"/>
          <w:szCs w:val="28"/>
        </w:rPr>
      </w:pPr>
      <w:r w:rsidRPr="00947DB0">
        <w:rPr>
          <w:rStyle w:val="fontstyle01"/>
          <w:rFonts w:ascii="Times New Roman" w:hAnsi="Times New Roman" w:cs="Times New Roman"/>
          <w:b/>
          <w:bCs/>
          <w:color w:val="auto"/>
          <w:sz w:val="28"/>
          <w:szCs w:val="28"/>
        </w:rPr>
        <w:t>Бюджетные инвестиции</w:t>
      </w:r>
    </w:p>
    <w:p w14:paraId="67FE5DD6" w14:textId="31E70771" w:rsidR="00B77991" w:rsidRPr="00947DB0" w:rsidRDefault="00B77991" w:rsidP="00FC1B23">
      <w:pPr>
        <w:autoSpaceDE w:val="0"/>
        <w:autoSpaceDN w:val="0"/>
        <w:adjustRightInd w:val="0"/>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Решением Думы о бюджете от 27.12.2022г. №23 плановый объем бюджетных ассигнований на осуществление бюджетных инвестиций в объекты муниципальной собственности в 2023 году предусмотрен в общей сумме 47 928,25 тыс.руб. исполнение за 9 месяцев 2023 года составляет 14 508,00 тыс.руб. или 30,27%.</w:t>
      </w:r>
      <w:r w:rsidR="005820BF" w:rsidRPr="00947DB0">
        <w:rPr>
          <w:rFonts w:ascii="Times New Roman" w:hAnsi="Times New Roman" w:cs="Times New Roman"/>
          <w:sz w:val="28"/>
          <w:szCs w:val="28"/>
        </w:rPr>
        <w:t xml:space="preserve"> </w:t>
      </w:r>
      <w:r w:rsidRPr="00947DB0">
        <w:rPr>
          <w:rFonts w:ascii="Times New Roman" w:hAnsi="Times New Roman" w:cs="Times New Roman"/>
          <w:sz w:val="28"/>
          <w:szCs w:val="28"/>
        </w:rPr>
        <w:t xml:space="preserve">За аналогичный период 2022 года исполнение по коду виду расходов «Капитальные вложения в объекты государственной (муниципальной) собственности» составляет в общей сумме 750,99 тыс.руб. или 3,61%. </w:t>
      </w:r>
    </w:p>
    <w:p w14:paraId="2462D1A8" w14:textId="77777777" w:rsidR="00B77991" w:rsidRPr="00947DB0" w:rsidRDefault="00B77991" w:rsidP="00FC1B23">
      <w:pPr>
        <w:autoSpaceDE w:val="0"/>
        <w:autoSpaceDN w:val="0"/>
        <w:adjustRightInd w:val="0"/>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shd w:val="clear" w:color="auto" w:fill="FFFFFF"/>
        </w:rPr>
        <w:t xml:space="preserve">Бюджетные инвестиции в 2023 году запланированы по </w:t>
      </w:r>
      <w:r w:rsidRPr="00947DB0">
        <w:rPr>
          <w:rFonts w:ascii="Times New Roman" w:hAnsi="Times New Roman" w:cs="Times New Roman"/>
          <w:sz w:val="28"/>
          <w:szCs w:val="28"/>
        </w:rPr>
        <w:t>муниципальной программе «</w:t>
      </w:r>
      <w:r w:rsidRPr="00947DB0">
        <w:rPr>
          <w:rFonts w:ascii="Times New Roman" w:hAnsi="Times New Roman" w:cs="Times New Roman"/>
          <w:sz w:val="28"/>
          <w:szCs w:val="28"/>
          <w:lang w:val="x-none"/>
        </w:rPr>
        <w:t>Комплексное развитие сельских территорий Усольского района</w:t>
      </w:r>
      <w:r w:rsidRPr="00947DB0">
        <w:rPr>
          <w:rFonts w:ascii="Times New Roman" w:hAnsi="Times New Roman" w:cs="Times New Roman"/>
          <w:sz w:val="28"/>
          <w:szCs w:val="28"/>
        </w:rPr>
        <w:t>» в рамках подпрограммы «Комплексное обустройство населенных пунктов объектами социальной инфраструктуры»:</w:t>
      </w:r>
    </w:p>
    <w:p w14:paraId="7E11D79E" w14:textId="77777777" w:rsidR="00B77991" w:rsidRPr="00947DB0" w:rsidRDefault="00B77991" w:rsidP="00FC1B23">
      <w:pPr>
        <w:pStyle w:val="a3"/>
        <w:numPr>
          <w:ilvl w:val="0"/>
          <w:numId w:val="5"/>
        </w:numPr>
        <w:autoSpaceDE w:val="0"/>
        <w:autoSpaceDN w:val="0"/>
        <w:adjustRightInd w:val="0"/>
        <w:spacing w:after="0" w:line="240" w:lineRule="auto"/>
        <w:ind w:left="0" w:firstLine="851"/>
        <w:jc w:val="both"/>
        <w:rPr>
          <w:rFonts w:ascii="Times New Roman" w:hAnsi="Times New Roman" w:cs="Times New Roman"/>
          <w:sz w:val="28"/>
          <w:szCs w:val="28"/>
          <w:lang w:val="x-none"/>
        </w:rPr>
      </w:pPr>
      <w:r w:rsidRPr="00947DB0">
        <w:rPr>
          <w:rFonts w:ascii="Times New Roman" w:hAnsi="Times New Roman" w:cs="Times New Roman"/>
          <w:sz w:val="28"/>
          <w:szCs w:val="28"/>
          <w:lang w:val="x-none"/>
        </w:rPr>
        <w:t xml:space="preserve">«Разработка </w:t>
      </w:r>
      <w:proofErr w:type="spellStart"/>
      <w:r w:rsidRPr="00947DB0">
        <w:rPr>
          <w:rFonts w:ascii="Times New Roman" w:hAnsi="Times New Roman" w:cs="Times New Roman"/>
          <w:sz w:val="28"/>
          <w:szCs w:val="28"/>
          <w:lang w:val="x-none"/>
        </w:rPr>
        <w:t>проектно</w:t>
      </w:r>
      <w:proofErr w:type="spellEnd"/>
      <w:r w:rsidRPr="00947DB0">
        <w:rPr>
          <w:rFonts w:ascii="Times New Roman" w:hAnsi="Times New Roman" w:cs="Times New Roman"/>
          <w:sz w:val="28"/>
          <w:szCs w:val="28"/>
          <w:lang w:val="x-none"/>
        </w:rPr>
        <w:t xml:space="preserve">–сметной документации на реконструкцию, строительство школы в </w:t>
      </w:r>
      <w:proofErr w:type="spellStart"/>
      <w:r w:rsidRPr="00947DB0">
        <w:rPr>
          <w:rFonts w:ascii="Times New Roman" w:hAnsi="Times New Roman" w:cs="Times New Roman"/>
          <w:sz w:val="28"/>
          <w:szCs w:val="28"/>
          <w:lang w:val="x-none"/>
        </w:rPr>
        <w:t>п.Тайтурка</w:t>
      </w:r>
      <w:proofErr w:type="spellEnd"/>
      <w:r w:rsidRPr="00947DB0">
        <w:rPr>
          <w:rFonts w:ascii="Times New Roman" w:hAnsi="Times New Roman" w:cs="Times New Roman"/>
          <w:sz w:val="28"/>
          <w:szCs w:val="28"/>
          <w:lang w:val="x-none"/>
        </w:rPr>
        <w:t xml:space="preserve"> Усольского муниципального района Иркутской области на 710 мест» </w:t>
      </w:r>
      <w:r w:rsidRPr="00947DB0">
        <w:rPr>
          <w:rFonts w:ascii="Times New Roman" w:hAnsi="Times New Roman" w:cs="Times New Roman"/>
          <w:sz w:val="28"/>
          <w:szCs w:val="28"/>
        </w:rPr>
        <w:t xml:space="preserve">в сумме </w:t>
      </w:r>
      <w:r w:rsidRPr="00947DB0">
        <w:rPr>
          <w:rFonts w:ascii="Times New Roman" w:hAnsi="Times New Roman" w:cs="Times New Roman"/>
          <w:sz w:val="28"/>
          <w:szCs w:val="28"/>
          <w:lang w:val="x-none"/>
        </w:rPr>
        <w:t>8</w:t>
      </w:r>
      <w:r w:rsidRPr="00947DB0">
        <w:rPr>
          <w:rFonts w:ascii="Times New Roman" w:hAnsi="Times New Roman" w:cs="Times New Roman"/>
          <w:sz w:val="28"/>
          <w:szCs w:val="28"/>
        </w:rPr>
        <w:t> 00</w:t>
      </w:r>
      <w:r w:rsidRPr="00947DB0">
        <w:rPr>
          <w:rFonts w:ascii="Times New Roman" w:hAnsi="Times New Roman" w:cs="Times New Roman"/>
          <w:sz w:val="28"/>
          <w:szCs w:val="28"/>
          <w:lang w:val="x-none"/>
        </w:rPr>
        <w:t>0</w:t>
      </w:r>
      <w:r w:rsidRPr="00947DB0">
        <w:rPr>
          <w:rFonts w:ascii="Times New Roman" w:hAnsi="Times New Roman" w:cs="Times New Roman"/>
          <w:sz w:val="28"/>
          <w:szCs w:val="28"/>
        </w:rPr>
        <w:t>,</w:t>
      </w:r>
      <w:r w:rsidRPr="00947DB0">
        <w:rPr>
          <w:rFonts w:ascii="Times New Roman" w:hAnsi="Times New Roman" w:cs="Times New Roman"/>
          <w:sz w:val="28"/>
          <w:szCs w:val="28"/>
          <w:lang w:val="x-none"/>
        </w:rPr>
        <w:t>00 тыс.руб.</w:t>
      </w:r>
    </w:p>
    <w:p w14:paraId="0D89D471" w14:textId="77777777" w:rsidR="00B77991" w:rsidRPr="00947DB0" w:rsidRDefault="00B77991" w:rsidP="00FC1B23">
      <w:pPr>
        <w:pStyle w:val="a3"/>
        <w:numPr>
          <w:ilvl w:val="0"/>
          <w:numId w:val="5"/>
        </w:numPr>
        <w:autoSpaceDE w:val="0"/>
        <w:autoSpaceDN w:val="0"/>
        <w:adjustRightInd w:val="0"/>
        <w:spacing w:after="0" w:line="240" w:lineRule="auto"/>
        <w:ind w:left="0" w:firstLine="851"/>
        <w:jc w:val="both"/>
        <w:rPr>
          <w:rFonts w:ascii="Times New Roman" w:hAnsi="Times New Roman" w:cs="Times New Roman"/>
          <w:sz w:val="28"/>
          <w:szCs w:val="28"/>
          <w:lang w:val="x-none"/>
        </w:rPr>
      </w:pPr>
      <w:r w:rsidRPr="00947DB0">
        <w:rPr>
          <w:rFonts w:ascii="Times New Roman" w:hAnsi="Times New Roman" w:cs="Times New Roman"/>
          <w:sz w:val="28"/>
          <w:szCs w:val="28"/>
          <w:lang w:val="x-none"/>
        </w:rPr>
        <w:lastRenderedPageBreak/>
        <w:t xml:space="preserve">«Разработка </w:t>
      </w:r>
      <w:proofErr w:type="spellStart"/>
      <w:r w:rsidRPr="00947DB0">
        <w:rPr>
          <w:rFonts w:ascii="Times New Roman" w:hAnsi="Times New Roman" w:cs="Times New Roman"/>
          <w:sz w:val="28"/>
          <w:szCs w:val="28"/>
          <w:lang w:val="x-none"/>
        </w:rPr>
        <w:t>проектно</w:t>
      </w:r>
      <w:proofErr w:type="spellEnd"/>
      <w:r w:rsidRPr="00947DB0">
        <w:rPr>
          <w:rFonts w:ascii="Times New Roman" w:hAnsi="Times New Roman" w:cs="Times New Roman"/>
          <w:sz w:val="28"/>
          <w:szCs w:val="28"/>
          <w:lang w:val="x-none"/>
        </w:rPr>
        <w:t xml:space="preserve">–сметной документации на строительство лыжной базы в </w:t>
      </w:r>
      <w:proofErr w:type="spellStart"/>
      <w:r w:rsidRPr="00947DB0">
        <w:rPr>
          <w:rFonts w:ascii="Times New Roman" w:hAnsi="Times New Roman" w:cs="Times New Roman"/>
          <w:sz w:val="28"/>
          <w:szCs w:val="28"/>
          <w:lang w:val="x-none"/>
        </w:rPr>
        <w:t>п.Мишелевка</w:t>
      </w:r>
      <w:proofErr w:type="spellEnd"/>
      <w:r w:rsidRPr="00947DB0">
        <w:rPr>
          <w:rFonts w:ascii="Times New Roman" w:hAnsi="Times New Roman" w:cs="Times New Roman"/>
          <w:sz w:val="28"/>
          <w:szCs w:val="28"/>
          <w:lang w:val="x-none"/>
        </w:rPr>
        <w:t xml:space="preserve"> Усольского муниципального района Иркутской области» </w:t>
      </w:r>
      <w:r w:rsidRPr="00947DB0">
        <w:rPr>
          <w:rFonts w:ascii="Times New Roman" w:hAnsi="Times New Roman" w:cs="Times New Roman"/>
          <w:sz w:val="28"/>
          <w:szCs w:val="28"/>
        </w:rPr>
        <w:t>в сумме 1 675,</w:t>
      </w:r>
      <w:r w:rsidRPr="00947DB0">
        <w:rPr>
          <w:rFonts w:ascii="Times New Roman" w:hAnsi="Times New Roman" w:cs="Times New Roman"/>
          <w:sz w:val="28"/>
          <w:szCs w:val="28"/>
          <w:lang w:val="x-none"/>
        </w:rPr>
        <w:t>00 тыс.руб.</w:t>
      </w:r>
    </w:p>
    <w:p w14:paraId="7BA7B941" w14:textId="77777777" w:rsidR="00B77991" w:rsidRPr="00947DB0" w:rsidRDefault="00B77991" w:rsidP="00FC1B23">
      <w:pPr>
        <w:spacing w:after="0" w:line="240" w:lineRule="auto"/>
        <w:ind w:firstLine="708"/>
        <w:jc w:val="both"/>
        <w:rPr>
          <w:rFonts w:ascii="Times New Roman" w:eastAsia="Times New Roman" w:hAnsi="Times New Roman" w:cs="Times New Roman"/>
          <w:bCs/>
          <w:sz w:val="28"/>
          <w:szCs w:val="28"/>
        </w:rPr>
      </w:pPr>
      <w:r w:rsidRPr="00947DB0">
        <w:rPr>
          <w:rFonts w:ascii="Times New Roman" w:hAnsi="Times New Roman" w:cs="Times New Roman"/>
          <w:sz w:val="28"/>
          <w:szCs w:val="28"/>
        </w:rPr>
        <w:t xml:space="preserve">Муниципальные контракты на исполнение данных мероприятий являются переходящими с 2022 года, сроки исполнения контрактов предусмотрены в </w:t>
      </w:r>
      <w:r w:rsidRPr="00947DB0">
        <w:rPr>
          <w:rFonts w:ascii="Times New Roman" w:eastAsia="Times New Roman" w:hAnsi="Times New Roman" w:cs="Times New Roman"/>
          <w:bCs/>
          <w:sz w:val="28"/>
          <w:szCs w:val="28"/>
        </w:rPr>
        <w:t>4 квартале 2023 года.</w:t>
      </w:r>
    </w:p>
    <w:p w14:paraId="6C7AFA62" w14:textId="2607CE0E" w:rsidR="00B77991" w:rsidRPr="00947DB0" w:rsidRDefault="005820BF" w:rsidP="00FC1B23">
      <w:pPr>
        <w:tabs>
          <w:tab w:val="left" w:pos="6300"/>
        </w:tabs>
        <w:spacing w:after="0" w:line="240" w:lineRule="auto"/>
        <w:ind w:firstLine="709"/>
        <w:jc w:val="both"/>
        <w:rPr>
          <w:rFonts w:ascii="Times New Roman" w:hAnsi="Times New Roman" w:cs="Times New Roman"/>
          <w:lang w:val="x-none"/>
        </w:rPr>
      </w:pPr>
      <w:r w:rsidRPr="00947DB0">
        <w:rPr>
          <w:rFonts w:ascii="Times New Roman" w:hAnsi="Times New Roman" w:cs="Times New Roman"/>
          <w:sz w:val="28"/>
          <w:szCs w:val="20"/>
        </w:rPr>
        <w:t>Т</w:t>
      </w:r>
      <w:r w:rsidR="00B77991" w:rsidRPr="00947DB0">
        <w:rPr>
          <w:rFonts w:ascii="Times New Roman" w:hAnsi="Times New Roman" w:cs="Times New Roman"/>
          <w:sz w:val="28"/>
          <w:szCs w:val="20"/>
        </w:rPr>
        <w:t xml:space="preserve">акже по основному мероприятию «Строительство жилых домов, предоставляемых гражданам Российской Федерации, проживающим на территории Усольского района, по договору найма жилого помещения» </w:t>
      </w:r>
      <w:r w:rsidRPr="00947DB0">
        <w:rPr>
          <w:rFonts w:ascii="Times New Roman" w:hAnsi="Times New Roman" w:cs="Times New Roman"/>
          <w:sz w:val="28"/>
          <w:szCs w:val="20"/>
        </w:rPr>
        <w:t xml:space="preserve">предусмотрены бюджетные ассигнования </w:t>
      </w:r>
      <w:r w:rsidR="00B77991" w:rsidRPr="00947DB0">
        <w:rPr>
          <w:rFonts w:ascii="Times New Roman" w:hAnsi="Times New Roman" w:cs="Times New Roman"/>
          <w:sz w:val="28"/>
          <w:szCs w:val="28"/>
        </w:rPr>
        <w:t xml:space="preserve">в сумме 38 253,25 тыс.руб. с </w:t>
      </w:r>
      <w:r w:rsidRPr="00947DB0">
        <w:rPr>
          <w:rFonts w:ascii="Times New Roman" w:hAnsi="Times New Roman" w:cs="Times New Roman"/>
          <w:sz w:val="28"/>
          <w:szCs w:val="28"/>
        </w:rPr>
        <w:t xml:space="preserve">исполнением </w:t>
      </w:r>
      <w:r w:rsidR="00B77991" w:rsidRPr="00947DB0">
        <w:rPr>
          <w:rFonts w:ascii="Times New Roman" w:hAnsi="Times New Roman" w:cs="Times New Roman"/>
          <w:sz w:val="28"/>
          <w:szCs w:val="28"/>
        </w:rPr>
        <w:t>в сумме 14</w:t>
      </w:r>
      <w:r w:rsidRPr="00947DB0">
        <w:rPr>
          <w:rFonts w:ascii="Times New Roman" w:hAnsi="Times New Roman" w:cs="Times New Roman"/>
          <w:sz w:val="28"/>
          <w:szCs w:val="28"/>
        </w:rPr>
        <w:t xml:space="preserve"> </w:t>
      </w:r>
      <w:r w:rsidR="00B77991" w:rsidRPr="00947DB0">
        <w:rPr>
          <w:rFonts w:ascii="Times New Roman" w:hAnsi="Times New Roman" w:cs="Times New Roman"/>
          <w:sz w:val="28"/>
          <w:szCs w:val="28"/>
        </w:rPr>
        <w:t>508,00 тыс.руб.</w:t>
      </w:r>
    </w:p>
    <w:p w14:paraId="791B6E98" w14:textId="77777777" w:rsidR="00E115FC" w:rsidRDefault="00E115FC" w:rsidP="00FC1B23">
      <w:pPr>
        <w:spacing w:after="0" w:line="240" w:lineRule="auto"/>
        <w:jc w:val="center"/>
        <w:rPr>
          <w:rFonts w:ascii="Times New Roman" w:hAnsi="Times New Roman" w:cs="Times New Roman"/>
          <w:b/>
          <w:sz w:val="28"/>
          <w:szCs w:val="28"/>
        </w:rPr>
      </w:pPr>
    </w:p>
    <w:p w14:paraId="66162F03" w14:textId="5C71140F" w:rsidR="0063609C" w:rsidRPr="00947DB0" w:rsidRDefault="0063609C" w:rsidP="00FC1B23">
      <w:pPr>
        <w:spacing w:after="0" w:line="240" w:lineRule="auto"/>
        <w:jc w:val="center"/>
        <w:rPr>
          <w:rFonts w:ascii="Times New Roman" w:hAnsi="Times New Roman" w:cs="Times New Roman"/>
          <w:b/>
          <w:sz w:val="28"/>
          <w:szCs w:val="28"/>
        </w:rPr>
      </w:pPr>
      <w:r w:rsidRPr="00947DB0">
        <w:rPr>
          <w:rFonts w:ascii="Times New Roman" w:hAnsi="Times New Roman" w:cs="Times New Roman"/>
          <w:b/>
          <w:sz w:val="28"/>
          <w:szCs w:val="28"/>
        </w:rPr>
        <w:t>Источники финансирования дефицита бюджета</w:t>
      </w:r>
    </w:p>
    <w:p w14:paraId="7C167B33" w14:textId="397A8751" w:rsidR="0063609C" w:rsidRPr="00947DB0" w:rsidRDefault="0063609C"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В соответствии с пунктом 26 решения Думы о бюджете от 26.09.2023г. №62 верхний предел муниципального внутреннего долга по состоянию на 1 января 2024 года определен в размере 40 779,52 тыс.руб., в том числе верхний предел долга по муниципальным гарантиям – 0 тыс.руб.</w:t>
      </w:r>
    </w:p>
    <w:p w14:paraId="05815010" w14:textId="789B9F73" w:rsidR="0063609C" w:rsidRPr="00947DB0" w:rsidRDefault="0063609C"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Первоначальным решением Думы о бюджете от 27.12.2022г. №23 размер дефицита бюджета утвержден в объеме 42 127,38 тыс.руб., решением Думы о бюджете размер дефицита увеличен на 2</w:t>
      </w:r>
      <w:r w:rsidR="006F2319" w:rsidRPr="00947DB0">
        <w:rPr>
          <w:rFonts w:ascii="Times New Roman" w:hAnsi="Times New Roman" w:cs="Times New Roman"/>
          <w:sz w:val="28"/>
          <w:szCs w:val="28"/>
        </w:rPr>
        <w:t>6 554,06</w:t>
      </w:r>
      <w:r w:rsidRPr="00947DB0">
        <w:rPr>
          <w:rFonts w:ascii="Times New Roman" w:hAnsi="Times New Roman" w:cs="Times New Roman"/>
          <w:sz w:val="28"/>
          <w:szCs w:val="28"/>
        </w:rPr>
        <w:t xml:space="preserve"> тыс.руб. (в том числе за счет остатков 2022 года в сумме 24 899,95 тыс.руб., за счет возврат</w:t>
      </w:r>
      <w:r w:rsidR="005820BF" w:rsidRPr="00947DB0">
        <w:rPr>
          <w:rFonts w:ascii="Times New Roman" w:hAnsi="Times New Roman" w:cs="Times New Roman"/>
          <w:sz w:val="28"/>
          <w:szCs w:val="28"/>
        </w:rPr>
        <w:t>а</w:t>
      </w:r>
      <w:r w:rsidRPr="00947DB0">
        <w:rPr>
          <w:rFonts w:ascii="Times New Roman" w:hAnsi="Times New Roman" w:cs="Times New Roman"/>
          <w:sz w:val="28"/>
          <w:szCs w:val="28"/>
        </w:rPr>
        <w:t xml:space="preserve"> кредита, предоставленного другим бюджетам в сумме 3 000,00 тыс.руб., за счет «технического» кредита в сумме 40 781,49 тыс.руб.) и составил 68 681,44 тыс.руб.</w:t>
      </w:r>
    </w:p>
    <w:p w14:paraId="4CE92517" w14:textId="77777777" w:rsidR="0063609C" w:rsidRPr="00947DB0" w:rsidRDefault="0063609C"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Исполнение по источникам финансирования дефицита бюджета составило:</w:t>
      </w:r>
    </w:p>
    <w:p w14:paraId="2740D4CC" w14:textId="236F977E" w:rsidR="0063609C" w:rsidRPr="00947DB0" w:rsidRDefault="0063609C" w:rsidP="00FC1B23">
      <w:pPr>
        <w:pStyle w:val="a3"/>
        <w:numPr>
          <w:ilvl w:val="0"/>
          <w:numId w:val="3"/>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изменение остатков средств в сумме </w:t>
      </w:r>
      <w:r w:rsidR="006F2319" w:rsidRPr="00947DB0">
        <w:rPr>
          <w:rFonts w:ascii="Times New Roman" w:hAnsi="Times New Roman" w:cs="Times New Roman"/>
          <w:sz w:val="28"/>
          <w:szCs w:val="28"/>
        </w:rPr>
        <w:t>2</w:t>
      </w:r>
      <w:r w:rsidR="00975DFA">
        <w:rPr>
          <w:rFonts w:ascii="Times New Roman" w:hAnsi="Times New Roman" w:cs="Times New Roman"/>
          <w:sz w:val="28"/>
          <w:szCs w:val="28"/>
        </w:rPr>
        <w:t>0 986,47</w:t>
      </w:r>
      <w:r w:rsidRPr="00947DB0">
        <w:rPr>
          <w:rFonts w:ascii="Times New Roman" w:hAnsi="Times New Roman" w:cs="Times New Roman"/>
          <w:sz w:val="28"/>
          <w:szCs w:val="28"/>
        </w:rPr>
        <w:t xml:space="preserve"> тыс.руб.;</w:t>
      </w:r>
    </w:p>
    <w:p w14:paraId="7D307018" w14:textId="481CCBE6" w:rsidR="0063609C" w:rsidRPr="00947DB0" w:rsidRDefault="0063609C" w:rsidP="00FC1B23">
      <w:pPr>
        <w:pStyle w:val="a3"/>
        <w:numPr>
          <w:ilvl w:val="0"/>
          <w:numId w:val="3"/>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увеличение остатков средств в сумме </w:t>
      </w:r>
      <w:r w:rsidR="00975DFA">
        <w:rPr>
          <w:rFonts w:ascii="Times New Roman" w:hAnsi="Times New Roman" w:cs="Times New Roman"/>
          <w:sz w:val="28"/>
          <w:szCs w:val="28"/>
        </w:rPr>
        <w:t>1 534 294,07</w:t>
      </w:r>
      <w:r w:rsidRPr="00947DB0">
        <w:rPr>
          <w:rFonts w:ascii="Times New Roman" w:hAnsi="Times New Roman" w:cs="Times New Roman"/>
          <w:sz w:val="28"/>
          <w:szCs w:val="28"/>
        </w:rPr>
        <w:t xml:space="preserve"> тыс.руб.;</w:t>
      </w:r>
    </w:p>
    <w:p w14:paraId="46494EB1" w14:textId="28923C7B" w:rsidR="0063609C" w:rsidRPr="00947DB0" w:rsidRDefault="0063609C" w:rsidP="00FC1B23">
      <w:pPr>
        <w:pStyle w:val="a3"/>
        <w:numPr>
          <w:ilvl w:val="0"/>
          <w:numId w:val="3"/>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уменьшение остатков средств в сумме </w:t>
      </w:r>
      <w:r w:rsidR="00975DFA">
        <w:rPr>
          <w:rFonts w:ascii="Times New Roman" w:hAnsi="Times New Roman" w:cs="Times New Roman"/>
          <w:sz w:val="28"/>
          <w:szCs w:val="28"/>
        </w:rPr>
        <w:t>1 513 307,6</w:t>
      </w:r>
      <w:r w:rsidRPr="00947DB0">
        <w:rPr>
          <w:rFonts w:ascii="Times New Roman" w:hAnsi="Times New Roman" w:cs="Times New Roman"/>
          <w:sz w:val="28"/>
          <w:szCs w:val="28"/>
        </w:rPr>
        <w:t xml:space="preserve"> тыс.руб.;</w:t>
      </w:r>
    </w:p>
    <w:p w14:paraId="055CAD74" w14:textId="61420DDB" w:rsidR="0063609C" w:rsidRPr="00947DB0" w:rsidRDefault="0063609C" w:rsidP="00FC1B23">
      <w:pPr>
        <w:pStyle w:val="a3"/>
        <w:numPr>
          <w:ilvl w:val="0"/>
          <w:numId w:val="3"/>
        </w:numPr>
        <w:spacing w:after="0" w:line="240" w:lineRule="auto"/>
        <w:ind w:left="0" w:firstLine="709"/>
        <w:jc w:val="both"/>
        <w:rPr>
          <w:rFonts w:ascii="Times New Roman" w:hAnsi="Times New Roman" w:cs="Times New Roman"/>
          <w:sz w:val="28"/>
          <w:szCs w:val="28"/>
        </w:rPr>
      </w:pPr>
      <w:r w:rsidRPr="00947DB0">
        <w:rPr>
          <w:rFonts w:ascii="Times New Roman" w:hAnsi="Times New Roman" w:cs="Times New Roman"/>
          <w:sz w:val="28"/>
          <w:szCs w:val="28"/>
        </w:rPr>
        <w:t xml:space="preserve">возврат бюджетных кредитов, предоставленных другим бюджетам в сумме </w:t>
      </w:r>
      <w:r w:rsidR="00975DFA">
        <w:rPr>
          <w:rFonts w:ascii="Times New Roman" w:hAnsi="Times New Roman" w:cs="Times New Roman"/>
          <w:sz w:val="28"/>
          <w:szCs w:val="28"/>
        </w:rPr>
        <w:t>2</w:t>
      </w:r>
      <w:r w:rsidRPr="00947DB0">
        <w:rPr>
          <w:rFonts w:ascii="Times New Roman" w:hAnsi="Times New Roman" w:cs="Times New Roman"/>
          <w:sz w:val="28"/>
          <w:szCs w:val="28"/>
        </w:rPr>
        <w:t> 000,00 тыс.руб.</w:t>
      </w:r>
    </w:p>
    <w:p w14:paraId="4F76E3C0" w14:textId="69C8DA80" w:rsidR="0063609C" w:rsidRPr="00947DB0" w:rsidRDefault="0063609C"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По состоянию на 01.</w:t>
      </w:r>
      <w:r w:rsidR="006F2319" w:rsidRPr="00947DB0">
        <w:rPr>
          <w:rFonts w:ascii="Times New Roman" w:hAnsi="Times New Roman" w:cs="Times New Roman"/>
          <w:sz w:val="28"/>
          <w:szCs w:val="28"/>
        </w:rPr>
        <w:t>10</w:t>
      </w:r>
      <w:r w:rsidRPr="00947DB0">
        <w:rPr>
          <w:rFonts w:ascii="Times New Roman" w:hAnsi="Times New Roman" w:cs="Times New Roman"/>
          <w:sz w:val="28"/>
          <w:szCs w:val="28"/>
        </w:rPr>
        <w:t xml:space="preserve">.2023 года бюджет Усольского района исполнен с дефицитом в размере </w:t>
      </w:r>
      <w:r w:rsidR="006F2319" w:rsidRPr="00947DB0">
        <w:rPr>
          <w:rFonts w:ascii="Times New Roman" w:hAnsi="Times New Roman" w:cs="Times New Roman"/>
          <w:sz w:val="28"/>
          <w:szCs w:val="28"/>
        </w:rPr>
        <w:t>18 986,47</w:t>
      </w:r>
      <w:r w:rsidRPr="00947DB0">
        <w:rPr>
          <w:rFonts w:ascii="Times New Roman" w:hAnsi="Times New Roman" w:cs="Times New Roman"/>
          <w:sz w:val="28"/>
          <w:szCs w:val="28"/>
        </w:rPr>
        <w:t xml:space="preserve"> тыс.руб., при утвержденном годовом дефиците в размере 68</w:t>
      </w:r>
      <w:r w:rsidR="006F2319" w:rsidRPr="00947DB0">
        <w:rPr>
          <w:rFonts w:ascii="Times New Roman" w:hAnsi="Times New Roman" w:cs="Times New Roman"/>
          <w:sz w:val="28"/>
          <w:szCs w:val="28"/>
        </w:rPr>
        <w:t> </w:t>
      </w:r>
      <w:r w:rsidRPr="00947DB0">
        <w:rPr>
          <w:rFonts w:ascii="Times New Roman" w:hAnsi="Times New Roman" w:cs="Times New Roman"/>
          <w:sz w:val="28"/>
          <w:szCs w:val="28"/>
        </w:rPr>
        <w:t>6</w:t>
      </w:r>
      <w:r w:rsidR="006F2319" w:rsidRPr="00947DB0">
        <w:rPr>
          <w:rFonts w:ascii="Times New Roman" w:hAnsi="Times New Roman" w:cs="Times New Roman"/>
          <w:sz w:val="28"/>
          <w:szCs w:val="28"/>
        </w:rPr>
        <w:t>81,44</w:t>
      </w:r>
      <w:r w:rsidRPr="00947DB0">
        <w:rPr>
          <w:rFonts w:ascii="Times New Roman" w:hAnsi="Times New Roman" w:cs="Times New Roman"/>
          <w:sz w:val="28"/>
          <w:szCs w:val="28"/>
        </w:rPr>
        <w:t xml:space="preserve"> тыс.руб. За аналогичный период 2022 года бюджет исполнен с </w:t>
      </w:r>
      <w:r w:rsidR="005820BF" w:rsidRPr="00947DB0">
        <w:rPr>
          <w:rFonts w:ascii="Times New Roman" w:hAnsi="Times New Roman" w:cs="Times New Roman"/>
          <w:sz w:val="28"/>
          <w:szCs w:val="28"/>
        </w:rPr>
        <w:t>профицитом</w:t>
      </w:r>
      <w:r w:rsidRPr="00947DB0">
        <w:rPr>
          <w:rFonts w:ascii="Times New Roman" w:hAnsi="Times New Roman" w:cs="Times New Roman"/>
          <w:sz w:val="28"/>
          <w:szCs w:val="28"/>
        </w:rPr>
        <w:t xml:space="preserve"> в объеме </w:t>
      </w:r>
      <w:r w:rsidR="006F2319" w:rsidRPr="00947DB0">
        <w:rPr>
          <w:rFonts w:ascii="Times New Roman" w:hAnsi="Times New Roman" w:cs="Times New Roman"/>
          <w:sz w:val="28"/>
          <w:szCs w:val="28"/>
        </w:rPr>
        <w:t>43 026,97</w:t>
      </w:r>
      <w:r w:rsidRPr="00947DB0">
        <w:rPr>
          <w:rFonts w:ascii="Times New Roman" w:hAnsi="Times New Roman" w:cs="Times New Roman"/>
          <w:sz w:val="28"/>
          <w:szCs w:val="28"/>
        </w:rPr>
        <w:t xml:space="preserve"> тыс.руб.</w:t>
      </w:r>
    </w:p>
    <w:p w14:paraId="1F0C27D3" w14:textId="77777777" w:rsidR="0063609C" w:rsidRPr="00947DB0" w:rsidRDefault="0063609C"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 xml:space="preserve">В отчетном периоде </w:t>
      </w:r>
      <w:proofErr w:type="spellStart"/>
      <w:r w:rsidRPr="00947DB0">
        <w:rPr>
          <w:rFonts w:ascii="Times New Roman" w:hAnsi="Times New Roman" w:cs="Times New Roman"/>
          <w:sz w:val="28"/>
          <w:szCs w:val="28"/>
        </w:rPr>
        <w:t>Усольский</w:t>
      </w:r>
      <w:proofErr w:type="spellEnd"/>
      <w:r w:rsidRPr="00947DB0">
        <w:rPr>
          <w:rFonts w:ascii="Times New Roman" w:hAnsi="Times New Roman" w:cs="Times New Roman"/>
          <w:sz w:val="28"/>
          <w:szCs w:val="28"/>
        </w:rPr>
        <w:t xml:space="preserve"> район бюджетные кредиты из областного бюджета не получал, за кредитами от кредитных организаций не обращался.</w:t>
      </w:r>
    </w:p>
    <w:p w14:paraId="6CFCB350" w14:textId="77777777" w:rsidR="00BB1827" w:rsidRDefault="00BB1827" w:rsidP="00FC1B23">
      <w:pPr>
        <w:spacing w:after="0" w:line="240" w:lineRule="auto"/>
        <w:jc w:val="center"/>
        <w:rPr>
          <w:rFonts w:ascii="Times New Roman" w:hAnsi="Times New Roman" w:cs="Times New Roman"/>
          <w:b/>
          <w:sz w:val="28"/>
          <w:szCs w:val="28"/>
        </w:rPr>
      </w:pPr>
    </w:p>
    <w:p w14:paraId="61A355A1" w14:textId="1BF6FAB5" w:rsidR="00D26379" w:rsidRPr="00947DB0" w:rsidRDefault="00D26379" w:rsidP="00FC1B23">
      <w:pPr>
        <w:spacing w:after="0" w:line="240" w:lineRule="auto"/>
        <w:jc w:val="center"/>
        <w:rPr>
          <w:rFonts w:ascii="Times New Roman" w:hAnsi="Times New Roman" w:cs="Times New Roman"/>
          <w:b/>
          <w:sz w:val="28"/>
          <w:szCs w:val="28"/>
        </w:rPr>
      </w:pPr>
      <w:r w:rsidRPr="00947DB0">
        <w:rPr>
          <w:rFonts w:ascii="Times New Roman" w:hAnsi="Times New Roman" w:cs="Times New Roman"/>
          <w:b/>
          <w:sz w:val="28"/>
          <w:szCs w:val="28"/>
        </w:rPr>
        <w:t>Анализ дебиторской и кредиторской задолженности</w:t>
      </w:r>
    </w:p>
    <w:p w14:paraId="4E230787" w14:textId="3FEC00DD" w:rsidR="006D7433" w:rsidRDefault="00D26379"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Дебиторская задолженность по состоянию на 01.</w:t>
      </w:r>
      <w:r w:rsidR="00F23F85" w:rsidRPr="00947DB0">
        <w:rPr>
          <w:rFonts w:ascii="Times New Roman" w:hAnsi="Times New Roman" w:cs="Times New Roman"/>
          <w:sz w:val="28"/>
          <w:szCs w:val="28"/>
        </w:rPr>
        <w:t>1</w:t>
      </w:r>
      <w:r w:rsidRPr="00947DB0">
        <w:rPr>
          <w:rFonts w:ascii="Times New Roman" w:hAnsi="Times New Roman" w:cs="Times New Roman"/>
          <w:sz w:val="28"/>
          <w:szCs w:val="28"/>
        </w:rPr>
        <w:t>0.202</w:t>
      </w:r>
      <w:r w:rsidR="00890C43" w:rsidRPr="00947DB0">
        <w:rPr>
          <w:rFonts w:ascii="Times New Roman" w:hAnsi="Times New Roman" w:cs="Times New Roman"/>
          <w:sz w:val="28"/>
          <w:szCs w:val="28"/>
        </w:rPr>
        <w:t>3</w:t>
      </w:r>
      <w:r w:rsidRPr="00947DB0">
        <w:rPr>
          <w:rFonts w:ascii="Times New Roman" w:hAnsi="Times New Roman" w:cs="Times New Roman"/>
          <w:sz w:val="28"/>
          <w:szCs w:val="28"/>
        </w:rPr>
        <w:t xml:space="preserve">г. составила </w:t>
      </w:r>
      <w:r w:rsidR="00964180" w:rsidRPr="00947DB0">
        <w:rPr>
          <w:rFonts w:ascii="Times New Roman" w:hAnsi="Times New Roman" w:cs="Times New Roman"/>
          <w:sz w:val="28"/>
          <w:szCs w:val="28"/>
        </w:rPr>
        <w:t>4272 682,10</w:t>
      </w:r>
      <w:r w:rsidR="003202E6" w:rsidRPr="00947DB0">
        <w:rPr>
          <w:rFonts w:ascii="Times New Roman" w:hAnsi="Times New Roman" w:cs="Times New Roman"/>
          <w:sz w:val="28"/>
          <w:szCs w:val="28"/>
        </w:rPr>
        <w:t xml:space="preserve"> </w:t>
      </w:r>
      <w:r w:rsidRPr="00947DB0">
        <w:rPr>
          <w:rFonts w:ascii="Times New Roman" w:hAnsi="Times New Roman" w:cs="Times New Roman"/>
          <w:sz w:val="28"/>
          <w:szCs w:val="28"/>
        </w:rPr>
        <w:t xml:space="preserve">тыс. </w:t>
      </w:r>
      <w:r w:rsidR="00070CAE" w:rsidRPr="00947DB0">
        <w:rPr>
          <w:rFonts w:ascii="Times New Roman" w:hAnsi="Times New Roman" w:cs="Times New Roman"/>
          <w:sz w:val="28"/>
          <w:szCs w:val="28"/>
        </w:rPr>
        <w:t>руб.</w:t>
      </w:r>
      <w:r w:rsidRPr="00947DB0">
        <w:rPr>
          <w:rFonts w:ascii="Times New Roman" w:hAnsi="Times New Roman" w:cs="Times New Roman"/>
          <w:sz w:val="28"/>
          <w:szCs w:val="28"/>
        </w:rPr>
        <w:t xml:space="preserve">, что на </w:t>
      </w:r>
      <w:r w:rsidR="00BB1827">
        <w:rPr>
          <w:rFonts w:ascii="Times New Roman" w:hAnsi="Times New Roman" w:cs="Times New Roman"/>
          <w:sz w:val="28"/>
          <w:szCs w:val="28"/>
        </w:rPr>
        <w:t>278 042,14</w:t>
      </w:r>
      <w:r w:rsidRPr="00947DB0">
        <w:rPr>
          <w:rFonts w:ascii="Times New Roman" w:hAnsi="Times New Roman" w:cs="Times New Roman"/>
          <w:sz w:val="28"/>
          <w:szCs w:val="28"/>
        </w:rPr>
        <w:t xml:space="preserve"> тыс. </w:t>
      </w:r>
      <w:r w:rsidR="00070CAE" w:rsidRPr="00947DB0">
        <w:rPr>
          <w:rFonts w:ascii="Times New Roman" w:hAnsi="Times New Roman" w:cs="Times New Roman"/>
          <w:sz w:val="28"/>
          <w:szCs w:val="28"/>
        </w:rPr>
        <w:t>руб.</w:t>
      </w:r>
      <w:r w:rsidRPr="00947DB0">
        <w:rPr>
          <w:rFonts w:ascii="Times New Roman" w:hAnsi="Times New Roman" w:cs="Times New Roman"/>
          <w:sz w:val="28"/>
          <w:szCs w:val="28"/>
        </w:rPr>
        <w:t xml:space="preserve"> </w:t>
      </w:r>
      <w:r w:rsidR="00964180" w:rsidRPr="00947DB0">
        <w:rPr>
          <w:rFonts w:ascii="Times New Roman" w:hAnsi="Times New Roman" w:cs="Times New Roman"/>
          <w:sz w:val="28"/>
          <w:szCs w:val="28"/>
        </w:rPr>
        <w:t>выше</w:t>
      </w:r>
      <w:r w:rsidRPr="00947DB0">
        <w:rPr>
          <w:rFonts w:ascii="Times New Roman" w:hAnsi="Times New Roman" w:cs="Times New Roman"/>
          <w:sz w:val="28"/>
          <w:szCs w:val="28"/>
        </w:rPr>
        <w:t xml:space="preserve"> суммы дебиторской задолженности по состоянию на 01.01.202</w:t>
      </w:r>
      <w:r w:rsidR="00964180"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года (</w:t>
      </w:r>
      <w:r w:rsidR="00964180" w:rsidRPr="00947DB0">
        <w:rPr>
          <w:rFonts w:ascii="Times New Roman" w:hAnsi="Times New Roman" w:cs="Times New Roman"/>
          <w:sz w:val="28"/>
          <w:szCs w:val="28"/>
        </w:rPr>
        <w:t xml:space="preserve">3 994 639,96 </w:t>
      </w:r>
      <w:r w:rsidRPr="00947DB0">
        <w:rPr>
          <w:rFonts w:ascii="Times New Roman" w:hAnsi="Times New Roman" w:cs="Times New Roman"/>
          <w:sz w:val="28"/>
          <w:szCs w:val="28"/>
        </w:rPr>
        <w:t xml:space="preserve">тыс. </w:t>
      </w:r>
      <w:r w:rsidR="00070CAE" w:rsidRPr="00947DB0">
        <w:rPr>
          <w:rFonts w:ascii="Times New Roman" w:hAnsi="Times New Roman" w:cs="Times New Roman"/>
          <w:sz w:val="28"/>
          <w:szCs w:val="28"/>
        </w:rPr>
        <w:t>руб.</w:t>
      </w:r>
      <w:r w:rsidRPr="00947DB0">
        <w:rPr>
          <w:rFonts w:ascii="Times New Roman" w:hAnsi="Times New Roman" w:cs="Times New Roman"/>
          <w:sz w:val="28"/>
          <w:szCs w:val="28"/>
        </w:rPr>
        <w:t>).</w:t>
      </w:r>
    </w:p>
    <w:p w14:paraId="57E99ACB" w14:textId="77777777" w:rsidR="00BB1827" w:rsidRDefault="00D26379" w:rsidP="00BB1827">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 xml:space="preserve"> </w:t>
      </w:r>
    </w:p>
    <w:p w14:paraId="5218E8BD" w14:textId="357801CB" w:rsidR="00D26379" w:rsidRPr="00947DB0" w:rsidRDefault="00D26379" w:rsidP="00BB1827">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lastRenderedPageBreak/>
        <w:t xml:space="preserve">Анализ дебиторской задолженности приведен в таблице </w:t>
      </w:r>
      <w:r w:rsidR="00723EC1" w:rsidRPr="00947DB0">
        <w:rPr>
          <w:rFonts w:ascii="Times New Roman" w:hAnsi="Times New Roman" w:cs="Times New Roman"/>
          <w:sz w:val="28"/>
          <w:szCs w:val="28"/>
        </w:rPr>
        <w:t>1</w:t>
      </w:r>
      <w:r w:rsidR="004D1133" w:rsidRPr="00947DB0">
        <w:rPr>
          <w:rFonts w:ascii="Times New Roman" w:hAnsi="Times New Roman" w:cs="Times New Roman"/>
          <w:sz w:val="28"/>
          <w:szCs w:val="28"/>
        </w:rPr>
        <w:t>3</w:t>
      </w:r>
      <w:r w:rsidR="005D6C05" w:rsidRPr="00947DB0">
        <w:rPr>
          <w:rFonts w:ascii="Times New Roman" w:hAnsi="Times New Roman" w:cs="Times New Roman"/>
          <w:sz w:val="28"/>
          <w:szCs w:val="28"/>
        </w:rPr>
        <w:t xml:space="preserve"> </w:t>
      </w:r>
    </w:p>
    <w:p w14:paraId="20A5800A" w14:textId="43930F92" w:rsidR="00881F6D" w:rsidRPr="00947DB0" w:rsidRDefault="00881F6D" w:rsidP="00FC1B23">
      <w:pPr>
        <w:spacing w:after="0" w:line="240" w:lineRule="auto"/>
        <w:ind w:firstLine="708"/>
        <w:jc w:val="right"/>
        <w:rPr>
          <w:rFonts w:ascii="Times New Roman" w:hAnsi="Times New Roman" w:cs="Times New Roman"/>
          <w:i/>
          <w:sz w:val="24"/>
          <w:szCs w:val="28"/>
        </w:rPr>
      </w:pPr>
      <w:r w:rsidRPr="00947DB0">
        <w:rPr>
          <w:rFonts w:ascii="Times New Roman" w:hAnsi="Times New Roman" w:cs="Times New Roman"/>
          <w:i/>
          <w:sz w:val="24"/>
          <w:szCs w:val="28"/>
        </w:rPr>
        <w:t>Таб.</w:t>
      </w:r>
      <w:r w:rsidR="00723EC1" w:rsidRPr="00947DB0">
        <w:rPr>
          <w:rFonts w:ascii="Times New Roman" w:hAnsi="Times New Roman" w:cs="Times New Roman"/>
          <w:i/>
          <w:sz w:val="24"/>
          <w:szCs w:val="28"/>
        </w:rPr>
        <w:t>1</w:t>
      </w:r>
      <w:r w:rsidR="004D1133" w:rsidRPr="00947DB0">
        <w:rPr>
          <w:rFonts w:ascii="Times New Roman" w:hAnsi="Times New Roman" w:cs="Times New Roman"/>
          <w:i/>
          <w:sz w:val="24"/>
          <w:szCs w:val="28"/>
        </w:rPr>
        <w:t>3</w:t>
      </w:r>
      <w:r w:rsidRPr="00947DB0">
        <w:rPr>
          <w:rFonts w:ascii="Times New Roman" w:hAnsi="Times New Roman" w:cs="Times New Roman"/>
          <w:i/>
          <w:sz w:val="24"/>
          <w:szCs w:val="28"/>
        </w:rPr>
        <w:t>, тыс.</w:t>
      </w:r>
      <w:r w:rsidR="00070CAE" w:rsidRPr="00947DB0">
        <w:rPr>
          <w:rFonts w:ascii="Times New Roman" w:hAnsi="Times New Roman" w:cs="Times New Roman"/>
          <w:i/>
          <w:sz w:val="24"/>
          <w:szCs w:val="28"/>
        </w:rPr>
        <w:t>руб.</w:t>
      </w:r>
    </w:p>
    <w:tbl>
      <w:tblPr>
        <w:tblW w:w="942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1134"/>
        <w:gridCol w:w="1984"/>
        <w:gridCol w:w="1843"/>
        <w:gridCol w:w="1843"/>
      </w:tblGrid>
      <w:tr w:rsidR="00306B89" w:rsidRPr="00947DB0" w14:paraId="7DE4420F" w14:textId="77777777" w:rsidTr="00881F6D">
        <w:trPr>
          <w:trHeight w:val="270"/>
        </w:trPr>
        <w:tc>
          <w:tcPr>
            <w:tcW w:w="2618" w:type="dxa"/>
            <w:shd w:val="clear" w:color="auto" w:fill="DEEAF6" w:themeFill="accent1" w:themeFillTint="33"/>
          </w:tcPr>
          <w:p w14:paraId="082DD042" w14:textId="77777777" w:rsidR="00D26379" w:rsidRPr="00947DB0" w:rsidRDefault="00D26379" w:rsidP="00FC1B23">
            <w:pPr>
              <w:spacing w:after="0" w:line="240" w:lineRule="auto"/>
              <w:jc w:val="center"/>
              <w:rPr>
                <w:rFonts w:ascii="Times New Roman" w:hAnsi="Times New Roman" w:cs="Times New Roman"/>
                <w:b/>
                <w:sz w:val="20"/>
                <w:szCs w:val="28"/>
              </w:rPr>
            </w:pPr>
          </w:p>
        </w:tc>
        <w:tc>
          <w:tcPr>
            <w:tcW w:w="1134" w:type="dxa"/>
            <w:shd w:val="clear" w:color="auto" w:fill="DEEAF6" w:themeFill="accent1" w:themeFillTint="33"/>
          </w:tcPr>
          <w:p w14:paraId="609B3889" w14:textId="77777777" w:rsidR="00D26379" w:rsidRPr="00947DB0" w:rsidRDefault="003710F6" w:rsidP="00FC1B23">
            <w:pPr>
              <w:spacing w:after="0" w:line="240" w:lineRule="auto"/>
              <w:jc w:val="center"/>
              <w:rPr>
                <w:rFonts w:ascii="Times New Roman" w:hAnsi="Times New Roman" w:cs="Times New Roman"/>
                <w:b/>
                <w:sz w:val="20"/>
                <w:szCs w:val="28"/>
              </w:rPr>
            </w:pPr>
            <w:r w:rsidRPr="00947DB0">
              <w:rPr>
                <w:rFonts w:ascii="Times New Roman" w:hAnsi="Times New Roman" w:cs="Times New Roman"/>
                <w:b/>
                <w:sz w:val="20"/>
                <w:szCs w:val="28"/>
              </w:rPr>
              <w:t>Счет</w:t>
            </w:r>
            <w:r w:rsidR="005B3482" w:rsidRPr="00947DB0">
              <w:rPr>
                <w:rFonts w:ascii="Times New Roman" w:hAnsi="Times New Roman" w:cs="Times New Roman"/>
                <w:b/>
                <w:sz w:val="20"/>
                <w:szCs w:val="28"/>
              </w:rPr>
              <w:t xml:space="preserve"> бухгалтерского учета</w:t>
            </w:r>
          </w:p>
        </w:tc>
        <w:tc>
          <w:tcPr>
            <w:tcW w:w="1984" w:type="dxa"/>
            <w:shd w:val="clear" w:color="auto" w:fill="DEEAF6" w:themeFill="accent1" w:themeFillTint="33"/>
          </w:tcPr>
          <w:p w14:paraId="3DD4C154" w14:textId="527767D8" w:rsidR="00D26379" w:rsidRPr="00947DB0" w:rsidRDefault="00D26379" w:rsidP="00FC1B23">
            <w:pPr>
              <w:spacing w:after="0" w:line="240" w:lineRule="auto"/>
              <w:jc w:val="center"/>
              <w:rPr>
                <w:rFonts w:ascii="Times New Roman" w:hAnsi="Times New Roman" w:cs="Times New Roman"/>
                <w:b/>
                <w:sz w:val="20"/>
                <w:szCs w:val="28"/>
              </w:rPr>
            </w:pPr>
            <w:r w:rsidRPr="00947DB0">
              <w:rPr>
                <w:rFonts w:ascii="Times New Roman" w:hAnsi="Times New Roman" w:cs="Times New Roman"/>
                <w:b/>
                <w:sz w:val="20"/>
                <w:szCs w:val="28"/>
              </w:rPr>
              <w:t>Дебиторская задолженность на 01.01.202</w:t>
            </w:r>
            <w:r w:rsidR="00890C43" w:rsidRPr="00947DB0">
              <w:rPr>
                <w:rFonts w:ascii="Times New Roman" w:hAnsi="Times New Roman" w:cs="Times New Roman"/>
                <w:b/>
                <w:sz w:val="20"/>
                <w:szCs w:val="28"/>
              </w:rPr>
              <w:t>3</w:t>
            </w:r>
            <w:r w:rsidRPr="00947DB0">
              <w:rPr>
                <w:rFonts w:ascii="Times New Roman" w:hAnsi="Times New Roman" w:cs="Times New Roman"/>
                <w:b/>
                <w:sz w:val="20"/>
                <w:szCs w:val="28"/>
              </w:rPr>
              <w:t>г.</w:t>
            </w:r>
          </w:p>
        </w:tc>
        <w:tc>
          <w:tcPr>
            <w:tcW w:w="1843" w:type="dxa"/>
            <w:shd w:val="clear" w:color="auto" w:fill="DEEAF6" w:themeFill="accent1" w:themeFillTint="33"/>
          </w:tcPr>
          <w:p w14:paraId="26097A06" w14:textId="6D7D1572" w:rsidR="00D26379" w:rsidRPr="00947DB0" w:rsidRDefault="00D26379" w:rsidP="00FC1B23">
            <w:pPr>
              <w:spacing w:after="0" w:line="240" w:lineRule="auto"/>
              <w:jc w:val="center"/>
              <w:rPr>
                <w:rFonts w:ascii="Times New Roman" w:hAnsi="Times New Roman" w:cs="Times New Roman"/>
                <w:b/>
                <w:sz w:val="20"/>
                <w:szCs w:val="28"/>
              </w:rPr>
            </w:pPr>
            <w:r w:rsidRPr="00947DB0">
              <w:rPr>
                <w:rFonts w:ascii="Times New Roman" w:hAnsi="Times New Roman" w:cs="Times New Roman"/>
                <w:b/>
                <w:sz w:val="20"/>
                <w:szCs w:val="28"/>
              </w:rPr>
              <w:t>Дебиторская задолженность на 01.</w:t>
            </w:r>
            <w:r w:rsidR="00F23F85" w:rsidRPr="00947DB0">
              <w:rPr>
                <w:rFonts w:ascii="Times New Roman" w:hAnsi="Times New Roman" w:cs="Times New Roman"/>
                <w:b/>
                <w:sz w:val="20"/>
                <w:szCs w:val="28"/>
              </w:rPr>
              <w:t>10</w:t>
            </w:r>
            <w:r w:rsidRPr="00947DB0">
              <w:rPr>
                <w:rFonts w:ascii="Times New Roman" w:hAnsi="Times New Roman" w:cs="Times New Roman"/>
                <w:b/>
                <w:sz w:val="20"/>
                <w:szCs w:val="28"/>
              </w:rPr>
              <w:t>.202</w:t>
            </w:r>
            <w:r w:rsidR="00890C43" w:rsidRPr="00947DB0">
              <w:rPr>
                <w:rFonts w:ascii="Times New Roman" w:hAnsi="Times New Roman" w:cs="Times New Roman"/>
                <w:b/>
                <w:sz w:val="20"/>
                <w:szCs w:val="28"/>
              </w:rPr>
              <w:t>3</w:t>
            </w:r>
            <w:r w:rsidRPr="00947DB0">
              <w:rPr>
                <w:rFonts w:ascii="Times New Roman" w:hAnsi="Times New Roman" w:cs="Times New Roman"/>
                <w:b/>
                <w:sz w:val="20"/>
                <w:szCs w:val="28"/>
              </w:rPr>
              <w:t>г.</w:t>
            </w:r>
          </w:p>
        </w:tc>
        <w:tc>
          <w:tcPr>
            <w:tcW w:w="1843" w:type="dxa"/>
            <w:shd w:val="clear" w:color="auto" w:fill="DEEAF6" w:themeFill="accent1" w:themeFillTint="33"/>
          </w:tcPr>
          <w:p w14:paraId="549B0F18" w14:textId="77777777" w:rsidR="00D26379" w:rsidRPr="00947DB0" w:rsidRDefault="00D26379" w:rsidP="00FC1B23">
            <w:pPr>
              <w:spacing w:after="0" w:line="240" w:lineRule="auto"/>
              <w:jc w:val="center"/>
              <w:rPr>
                <w:rFonts w:ascii="Times New Roman" w:hAnsi="Times New Roman" w:cs="Times New Roman"/>
                <w:b/>
                <w:sz w:val="20"/>
                <w:szCs w:val="28"/>
              </w:rPr>
            </w:pPr>
            <w:r w:rsidRPr="00947DB0">
              <w:rPr>
                <w:rFonts w:ascii="Times New Roman" w:hAnsi="Times New Roman" w:cs="Times New Roman"/>
                <w:b/>
                <w:sz w:val="20"/>
                <w:szCs w:val="28"/>
              </w:rPr>
              <w:t>Увеличение (+)</w:t>
            </w:r>
          </w:p>
          <w:p w14:paraId="5B9F0088" w14:textId="77777777" w:rsidR="00D26379" w:rsidRPr="00947DB0" w:rsidRDefault="00D26379" w:rsidP="00FC1B23">
            <w:pPr>
              <w:spacing w:after="0" w:line="240" w:lineRule="auto"/>
              <w:jc w:val="center"/>
              <w:rPr>
                <w:rFonts w:ascii="Times New Roman" w:hAnsi="Times New Roman" w:cs="Times New Roman"/>
                <w:b/>
                <w:sz w:val="20"/>
                <w:szCs w:val="28"/>
              </w:rPr>
            </w:pPr>
            <w:r w:rsidRPr="00947DB0">
              <w:rPr>
                <w:rFonts w:ascii="Times New Roman" w:hAnsi="Times New Roman" w:cs="Times New Roman"/>
                <w:b/>
                <w:sz w:val="20"/>
                <w:szCs w:val="28"/>
              </w:rPr>
              <w:t>Снижение (-)</w:t>
            </w:r>
          </w:p>
        </w:tc>
      </w:tr>
      <w:tr w:rsidR="00306B89" w:rsidRPr="00947DB0" w14:paraId="29FC26F9" w14:textId="77777777" w:rsidTr="004F6CFF">
        <w:trPr>
          <w:trHeight w:val="165"/>
        </w:trPr>
        <w:tc>
          <w:tcPr>
            <w:tcW w:w="2618" w:type="dxa"/>
          </w:tcPr>
          <w:p w14:paraId="38C745CA" w14:textId="77777777" w:rsidR="00D26379" w:rsidRPr="00947DB0" w:rsidRDefault="00D26379" w:rsidP="00FC1B23">
            <w:pPr>
              <w:spacing w:after="0" w:line="240" w:lineRule="auto"/>
              <w:ind w:firstLine="34"/>
              <w:jc w:val="center"/>
              <w:rPr>
                <w:rFonts w:ascii="Times New Roman" w:hAnsi="Times New Roman" w:cs="Times New Roman"/>
                <w:sz w:val="20"/>
                <w:szCs w:val="28"/>
              </w:rPr>
            </w:pPr>
            <w:r w:rsidRPr="00947DB0">
              <w:rPr>
                <w:rFonts w:ascii="Times New Roman" w:hAnsi="Times New Roman" w:cs="Times New Roman"/>
                <w:sz w:val="20"/>
                <w:szCs w:val="28"/>
              </w:rPr>
              <w:t>1</w:t>
            </w:r>
          </w:p>
        </w:tc>
        <w:tc>
          <w:tcPr>
            <w:tcW w:w="1134" w:type="dxa"/>
          </w:tcPr>
          <w:p w14:paraId="4FCD3877" w14:textId="77777777" w:rsidR="00D26379" w:rsidRPr="00947DB0" w:rsidRDefault="00D26379" w:rsidP="00FC1B23">
            <w:pPr>
              <w:spacing w:after="0" w:line="240" w:lineRule="auto"/>
              <w:ind w:hanging="32"/>
              <w:jc w:val="center"/>
              <w:rPr>
                <w:rFonts w:ascii="Times New Roman" w:hAnsi="Times New Roman" w:cs="Times New Roman"/>
                <w:sz w:val="20"/>
                <w:szCs w:val="28"/>
              </w:rPr>
            </w:pPr>
            <w:r w:rsidRPr="00947DB0">
              <w:rPr>
                <w:rFonts w:ascii="Times New Roman" w:hAnsi="Times New Roman" w:cs="Times New Roman"/>
                <w:sz w:val="20"/>
                <w:szCs w:val="28"/>
              </w:rPr>
              <w:t>2</w:t>
            </w:r>
          </w:p>
        </w:tc>
        <w:tc>
          <w:tcPr>
            <w:tcW w:w="1984" w:type="dxa"/>
          </w:tcPr>
          <w:p w14:paraId="0EFBFE28" w14:textId="77777777" w:rsidR="00D26379" w:rsidRPr="00947DB0" w:rsidRDefault="00D26379" w:rsidP="00FC1B23">
            <w:pPr>
              <w:spacing w:after="0" w:line="240" w:lineRule="auto"/>
              <w:ind w:hanging="33"/>
              <w:jc w:val="center"/>
              <w:rPr>
                <w:rFonts w:ascii="Times New Roman" w:hAnsi="Times New Roman" w:cs="Times New Roman"/>
                <w:sz w:val="20"/>
                <w:szCs w:val="28"/>
              </w:rPr>
            </w:pPr>
            <w:r w:rsidRPr="00947DB0">
              <w:rPr>
                <w:rFonts w:ascii="Times New Roman" w:hAnsi="Times New Roman" w:cs="Times New Roman"/>
                <w:sz w:val="20"/>
                <w:szCs w:val="28"/>
              </w:rPr>
              <w:t>3</w:t>
            </w:r>
          </w:p>
        </w:tc>
        <w:tc>
          <w:tcPr>
            <w:tcW w:w="1843" w:type="dxa"/>
          </w:tcPr>
          <w:p w14:paraId="7451FE99" w14:textId="77777777" w:rsidR="00D26379" w:rsidRPr="00947DB0" w:rsidRDefault="00D26379" w:rsidP="00FC1B23">
            <w:pPr>
              <w:spacing w:after="0" w:line="240" w:lineRule="auto"/>
              <w:jc w:val="center"/>
              <w:rPr>
                <w:rFonts w:ascii="Times New Roman" w:hAnsi="Times New Roman" w:cs="Times New Roman"/>
                <w:sz w:val="20"/>
                <w:szCs w:val="28"/>
              </w:rPr>
            </w:pPr>
            <w:r w:rsidRPr="00947DB0">
              <w:rPr>
                <w:rFonts w:ascii="Times New Roman" w:hAnsi="Times New Roman" w:cs="Times New Roman"/>
                <w:sz w:val="20"/>
                <w:szCs w:val="28"/>
              </w:rPr>
              <w:t>4</w:t>
            </w:r>
          </w:p>
        </w:tc>
        <w:tc>
          <w:tcPr>
            <w:tcW w:w="1843" w:type="dxa"/>
          </w:tcPr>
          <w:p w14:paraId="08A12B05" w14:textId="77777777" w:rsidR="00D26379" w:rsidRPr="00947DB0" w:rsidRDefault="00D26379" w:rsidP="00FC1B23">
            <w:pPr>
              <w:spacing w:after="0" w:line="240" w:lineRule="auto"/>
              <w:jc w:val="center"/>
              <w:rPr>
                <w:rFonts w:ascii="Times New Roman" w:hAnsi="Times New Roman" w:cs="Times New Roman"/>
                <w:sz w:val="20"/>
                <w:szCs w:val="28"/>
              </w:rPr>
            </w:pPr>
            <w:r w:rsidRPr="00947DB0">
              <w:rPr>
                <w:rFonts w:ascii="Times New Roman" w:hAnsi="Times New Roman" w:cs="Times New Roman"/>
                <w:sz w:val="20"/>
                <w:szCs w:val="28"/>
              </w:rPr>
              <w:t>5</w:t>
            </w:r>
          </w:p>
        </w:tc>
      </w:tr>
      <w:tr w:rsidR="0000647A" w:rsidRPr="00947DB0" w14:paraId="0BA3EC5A" w14:textId="77777777" w:rsidTr="00F45D45">
        <w:trPr>
          <w:trHeight w:val="165"/>
        </w:trPr>
        <w:tc>
          <w:tcPr>
            <w:tcW w:w="2618" w:type="dxa"/>
          </w:tcPr>
          <w:p w14:paraId="496FF539" w14:textId="77777777" w:rsidR="00241059" w:rsidRPr="00947DB0" w:rsidRDefault="00241059" w:rsidP="00FC1B23">
            <w:pPr>
              <w:spacing w:after="0" w:line="240" w:lineRule="auto"/>
              <w:rPr>
                <w:rFonts w:ascii="Times New Roman" w:hAnsi="Times New Roman" w:cs="Times New Roman"/>
                <w:sz w:val="20"/>
                <w:szCs w:val="28"/>
              </w:rPr>
            </w:pPr>
            <w:r w:rsidRPr="00947DB0">
              <w:rPr>
                <w:rFonts w:ascii="Times New Roman" w:hAnsi="Times New Roman" w:cs="Times New Roman"/>
                <w:sz w:val="20"/>
              </w:rPr>
              <w:t>Расчеты по доходам</w:t>
            </w:r>
          </w:p>
        </w:tc>
        <w:tc>
          <w:tcPr>
            <w:tcW w:w="1134" w:type="dxa"/>
          </w:tcPr>
          <w:p w14:paraId="671F7295" w14:textId="77777777" w:rsidR="00241059" w:rsidRPr="00947DB0" w:rsidRDefault="00241059" w:rsidP="00FC1B23">
            <w:pPr>
              <w:spacing w:after="0" w:line="240" w:lineRule="auto"/>
              <w:jc w:val="center"/>
              <w:rPr>
                <w:rFonts w:ascii="Times New Roman" w:hAnsi="Times New Roman" w:cs="Times New Roman"/>
                <w:sz w:val="20"/>
                <w:szCs w:val="28"/>
              </w:rPr>
            </w:pPr>
            <w:r w:rsidRPr="00947DB0">
              <w:rPr>
                <w:rFonts w:ascii="Times New Roman" w:hAnsi="Times New Roman" w:cs="Times New Roman"/>
                <w:sz w:val="20"/>
                <w:szCs w:val="28"/>
              </w:rPr>
              <w:t>1 205 00</w:t>
            </w:r>
          </w:p>
        </w:tc>
        <w:tc>
          <w:tcPr>
            <w:tcW w:w="1984" w:type="dxa"/>
          </w:tcPr>
          <w:p w14:paraId="3C7BA707" w14:textId="2E3D4F58" w:rsidR="00241059" w:rsidRPr="00947DB0" w:rsidRDefault="00241059" w:rsidP="00FC1B23">
            <w:pPr>
              <w:spacing w:after="0" w:line="240" w:lineRule="auto"/>
              <w:ind w:hanging="32"/>
              <w:jc w:val="center"/>
              <w:rPr>
                <w:rFonts w:ascii="Times New Roman" w:hAnsi="Times New Roman" w:cs="Times New Roman"/>
                <w:sz w:val="20"/>
                <w:szCs w:val="28"/>
              </w:rPr>
            </w:pPr>
            <w:r w:rsidRPr="00947DB0">
              <w:rPr>
                <w:rFonts w:ascii="Times New Roman" w:hAnsi="Times New Roman" w:cs="Times New Roman"/>
                <w:sz w:val="20"/>
                <w:szCs w:val="28"/>
              </w:rPr>
              <w:t>3994414,59</w:t>
            </w:r>
          </w:p>
        </w:tc>
        <w:tc>
          <w:tcPr>
            <w:tcW w:w="1843" w:type="dxa"/>
          </w:tcPr>
          <w:p w14:paraId="6EC39CC5" w14:textId="51752588" w:rsidR="00241059" w:rsidRPr="00947DB0" w:rsidRDefault="00241059" w:rsidP="00FC1B23">
            <w:pPr>
              <w:spacing w:after="0" w:line="240" w:lineRule="auto"/>
              <w:ind w:hanging="33"/>
              <w:jc w:val="center"/>
              <w:rPr>
                <w:rFonts w:ascii="Times New Roman" w:hAnsi="Times New Roman" w:cs="Times New Roman"/>
                <w:sz w:val="20"/>
                <w:szCs w:val="28"/>
              </w:rPr>
            </w:pPr>
            <w:r w:rsidRPr="00947DB0">
              <w:rPr>
                <w:rFonts w:ascii="Times New Roman" w:hAnsi="Times New Roman" w:cs="Times New Roman"/>
                <w:sz w:val="20"/>
                <w:szCs w:val="28"/>
              </w:rPr>
              <w:t>3160687,79</w:t>
            </w:r>
          </w:p>
        </w:tc>
        <w:tc>
          <w:tcPr>
            <w:tcW w:w="1843" w:type="dxa"/>
            <w:vAlign w:val="center"/>
          </w:tcPr>
          <w:p w14:paraId="61621A9D" w14:textId="385B4D68" w:rsidR="00241059" w:rsidRPr="00947DB0" w:rsidRDefault="00241059"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-833726,8</w:t>
            </w:r>
          </w:p>
        </w:tc>
      </w:tr>
      <w:tr w:rsidR="0000647A" w:rsidRPr="00947DB0" w14:paraId="5D4543A2" w14:textId="77777777" w:rsidTr="00F45D45">
        <w:trPr>
          <w:trHeight w:val="165"/>
        </w:trPr>
        <w:tc>
          <w:tcPr>
            <w:tcW w:w="2618" w:type="dxa"/>
          </w:tcPr>
          <w:p w14:paraId="2AAF0114" w14:textId="77777777" w:rsidR="00241059" w:rsidRPr="00947DB0" w:rsidRDefault="00241059" w:rsidP="00FC1B23">
            <w:pPr>
              <w:spacing w:after="0" w:line="240" w:lineRule="auto"/>
              <w:rPr>
                <w:rFonts w:ascii="Times New Roman" w:hAnsi="Times New Roman" w:cs="Times New Roman"/>
                <w:sz w:val="20"/>
              </w:rPr>
            </w:pPr>
            <w:r w:rsidRPr="00947DB0">
              <w:rPr>
                <w:rFonts w:ascii="Times New Roman" w:hAnsi="Times New Roman" w:cs="Times New Roman"/>
                <w:sz w:val="20"/>
              </w:rPr>
              <w:t>Расчеты по выданным авансам</w:t>
            </w:r>
          </w:p>
        </w:tc>
        <w:tc>
          <w:tcPr>
            <w:tcW w:w="1134" w:type="dxa"/>
          </w:tcPr>
          <w:p w14:paraId="16C92194" w14:textId="77777777" w:rsidR="00241059" w:rsidRPr="00947DB0" w:rsidRDefault="00241059" w:rsidP="00FC1B23">
            <w:pPr>
              <w:spacing w:after="0" w:line="240" w:lineRule="auto"/>
              <w:jc w:val="center"/>
              <w:rPr>
                <w:rFonts w:ascii="Times New Roman" w:hAnsi="Times New Roman" w:cs="Times New Roman"/>
                <w:sz w:val="20"/>
                <w:szCs w:val="28"/>
              </w:rPr>
            </w:pPr>
            <w:r w:rsidRPr="00947DB0">
              <w:rPr>
                <w:rFonts w:ascii="Times New Roman" w:hAnsi="Times New Roman" w:cs="Times New Roman"/>
                <w:sz w:val="20"/>
                <w:szCs w:val="28"/>
              </w:rPr>
              <w:t>1 206 00</w:t>
            </w:r>
          </w:p>
        </w:tc>
        <w:tc>
          <w:tcPr>
            <w:tcW w:w="1984" w:type="dxa"/>
          </w:tcPr>
          <w:p w14:paraId="3D19DEEB" w14:textId="110F055F" w:rsidR="00241059" w:rsidRPr="00947DB0" w:rsidRDefault="00241059" w:rsidP="00FC1B23">
            <w:pPr>
              <w:spacing w:after="0" w:line="240" w:lineRule="auto"/>
              <w:ind w:hanging="32"/>
              <w:jc w:val="center"/>
              <w:rPr>
                <w:rFonts w:ascii="Times New Roman" w:hAnsi="Times New Roman" w:cs="Times New Roman"/>
                <w:sz w:val="20"/>
                <w:szCs w:val="28"/>
              </w:rPr>
            </w:pPr>
            <w:r w:rsidRPr="00947DB0">
              <w:rPr>
                <w:rFonts w:ascii="Times New Roman" w:hAnsi="Times New Roman" w:cs="Times New Roman"/>
                <w:sz w:val="20"/>
                <w:szCs w:val="28"/>
              </w:rPr>
              <w:t>66,83</w:t>
            </w:r>
          </w:p>
        </w:tc>
        <w:tc>
          <w:tcPr>
            <w:tcW w:w="1843" w:type="dxa"/>
          </w:tcPr>
          <w:p w14:paraId="2489A109" w14:textId="186C94ED" w:rsidR="00241059" w:rsidRPr="00947DB0" w:rsidRDefault="00241059" w:rsidP="00FC1B23">
            <w:pPr>
              <w:spacing w:after="0" w:line="240" w:lineRule="auto"/>
              <w:ind w:hanging="33"/>
              <w:jc w:val="center"/>
              <w:rPr>
                <w:rFonts w:ascii="Times New Roman" w:hAnsi="Times New Roman" w:cs="Times New Roman"/>
                <w:sz w:val="20"/>
                <w:szCs w:val="28"/>
              </w:rPr>
            </w:pPr>
            <w:r w:rsidRPr="00947DB0">
              <w:rPr>
                <w:rFonts w:ascii="Times New Roman" w:hAnsi="Times New Roman" w:cs="Times New Roman"/>
                <w:sz w:val="20"/>
                <w:szCs w:val="28"/>
              </w:rPr>
              <w:t>1111732,60</w:t>
            </w:r>
          </w:p>
        </w:tc>
        <w:tc>
          <w:tcPr>
            <w:tcW w:w="1843" w:type="dxa"/>
            <w:vAlign w:val="center"/>
          </w:tcPr>
          <w:p w14:paraId="7017D4A2" w14:textId="21B56B9F" w:rsidR="00241059" w:rsidRPr="00947DB0" w:rsidRDefault="00241059"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1111665,8</w:t>
            </w:r>
          </w:p>
        </w:tc>
      </w:tr>
      <w:tr w:rsidR="0000647A" w:rsidRPr="00947DB0" w14:paraId="20B8C82B" w14:textId="77777777" w:rsidTr="00F45D45">
        <w:trPr>
          <w:trHeight w:val="165"/>
        </w:trPr>
        <w:tc>
          <w:tcPr>
            <w:tcW w:w="2618" w:type="dxa"/>
          </w:tcPr>
          <w:p w14:paraId="45409690" w14:textId="77777777" w:rsidR="00241059" w:rsidRPr="00947DB0" w:rsidRDefault="00241059" w:rsidP="00FC1B23">
            <w:pPr>
              <w:spacing w:after="0" w:line="240" w:lineRule="auto"/>
              <w:rPr>
                <w:rFonts w:ascii="Times New Roman" w:hAnsi="Times New Roman" w:cs="Times New Roman"/>
                <w:sz w:val="20"/>
                <w:szCs w:val="28"/>
              </w:rPr>
            </w:pPr>
            <w:r w:rsidRPr="00947DB0">
              <w:rPr>
                <w:rFonts w:ascii="Times New Roman" w:hAnsi="Times New Roman" w:cs="Times New Roman"/>
                <w:sz w:val="20"/>
              </w:rPr>
              <w:t xml:space="preserve">Расчеты с подотчетными лицами </w:t>
            </w:r>
          </w:p>
        </w:tc>
        <w:tc>
          <w:tcPr>
            <w:tcW w:w="1134" w:type="dxa"/>
          </w:tcPr>
          <w:p w14:paraId="59DCDDB0" w14:textId="77777777" w:rsidR="00241059" w:rsidRPr="00947DB0" w:rsidRDefault="00241059" w:rsidP="00FC1B23">
            <w:pPr>
              <w:spacing w:after="0" w:line="240" w:lineRule="auto"/>
              <w:ind w:firstLine="34"/>
              <w:jc w:val="center"/>
              <w:rPr>
                <w:rFonts w:ascii="Times New Roman" w:hAnsi="Times New Roman" w:cs="Times New Roman"/>
                <w:sz w:val="20"/>
                <w:szCs w:val="28"/>
              </w:rPr>
            </w:pPr>
            <w:r w:rsidRPr="00947DB0">
              <w:rPr>
                <w:rFonts w:ascii="Times New Roman" w:hAnsi="Times New Roman" w:cs="Times New Roman"/>
                <w:sz w:val="20"/>
                <w:szCs w:val="28"/>
              </w:rPr>
              <w:t>1 208 00</w:t>
            </w:r>
          </w:p>
        </w:tc>
        <w:tc>
          <w:tcPr>
            <w:tcW w:w="1984" w:type="dxa"/>
          </w:tcPr>
          <w:p w14:paraId="09319ECE" w14:textId="77777777" w:rsidR="00241059" w:rsidRPr="00947DB0" w:rsidRDefault="00241059" w:rsidP="00FC1B23">
            <w:pPr>
              <w:spacing w:after="0" w:line="240" w:lineRule="auto"/>
              <w:ind w:hanging="32"/>
              <w:jc w:val="center"/>
              <w:rPr>
                <w:rFonts w:ascii="Times New Roman" w:hAnsi="Times New Roman" w:cs="Times New Roman"/>
                <w:sz w:val="20"/>
                <w:szCs w:val="28"/>
              </w:rPr>
            </w:pPr>
            <w:r w:rsidRPr="00947DB0">
              <w:rPr>
                <w:rFonts w:ascii="Times New Roman" w:hAnsi="Times New Roman" w:cs="Times New Roman"/>
                <w:sz w:val="20"/>
                <w:szCs w:val="28"/>
              </w:rPr>
              <w:t>-</w:t>
            </w:r>
          </w:p>
        </w:tc>
        <w:tc>
          <w:tcPr>
            <w:tcW w:w="1843" w:type="dxa"/>
          </w:tcPr>
          <w:p w14:paraId="4FA5ED99" w14:textId="35A6FF61" w:rsidR="00241059" w:rsidRPr="00947DB0" w:rsidRDefault="00241059" w:rsidP="00FC1B23">
            <w:pPr>
              <w:spacing w:after="0" w:line="240" w:lineRule="auto"/>
              <w:ind w:hanging="33"/>
              <w:jc w:val="center"/>
              <w:rPr>
                <w:rFonts w:ascii="Times New Roman" w:hAnsi="Times New Roman" w:cs="Times New Roman"/>
                <w:sz w:val="20"/>
                <w:szCs w:val="28"/>
              </w:rPr>
            </w:pPr>
            <w:r w:rsidRPr="00947DB0">
              <w:rPr>
                <w:rFonts w:ascii="Times New Roman" w:hAnsi="Times New Roman" w:cs="Times New Roman"/>
                <w:sz w:val="20"/>
                <w:szCs w:val="28"/>
              </w:rPr>
              <w:t>-</w:t>
            </w:r>
          </w:p>
          <w:p w14:paraId="2B98D93B" w14:textId="77777777" w:rsidR="00241059" w:rsidRPr="00947DB0" w:rsidRDefault="00241059" w:rsidP="00FC1B23">
            <w:pPr>
              <w:spacing w:after="0" w:line="240" w:lineRule="auto"/>
              <w:ind w:hanging="33"/>
              <w:jc w:val="center"/>
              <w:rPr>
                <w:rFonts w:ascii="Times New Roman" w:hAnsi="Times New Roman" w:cs="Times New Roman"/>
                <w:sz w:val="20"/>
                <w:szCs w:val="28"/>
              </w:rPr>
            </w:pPr>
          </w:p>
        </w:tc>
        <w:tc>
          <w:tcPr>
            <w:tcW w:w="1843" w:type="dxa"/>
            <w:vAlign w:val="center"/>
          </w:tcPr>
          <w:p w14:paraId="21D26D53" w14:textId="2022A058" w:rsidR="00241059" w:rsidRPr="00947DB0" w:rsidRDefault="00241059"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w:t>
            </w:r>
          </w:p>
        </w:tc>
      </w:tr>
      <w:tr w:rsidR="0000647A" w:rsidRPr="00947DB0" w14:paraId="508D2BF5" w14:textId="77777777" w:rsidTr="00F45D45">
        <w:trPr>
          <w:trHeight w:val="165"/>
        </w:trPr>
        <w:tc>
          <w:tcPr>
            <w:tcW w:w="2618" w:type="dxa"/>
          </w:tcPr>
          <w:p w14:paraId="6BE3EA3E" w14:textId="77777777" w:rsidR="00241059" w:rsidRPr="00947DB0" w:rsidRDefault="00241059" w:rsidP="00FC1B23">
            <w:pPr>
              <w:spacing w:after="0" w:line="240" w:lineRule="auto"/>
              <w:rPr>
                <w:rFonts w:ascii="Times New Roman" w:hAnsi="Times New Roman" w:cs="Times New Roman"/>
                <w:sz w:val="20"/>
              </w:rPr>
            </w:pPr>
            <w:r w:rsidRPr="00947DB0">
              <w:rPr>
                <w:rFonts w:ascii="Times New Roman" w:hAnsi="Times New Roman" w:cs="Times New Roman"/>
                <w:sz w:val="20"/>
              </w:rPr>
              <w:t>Расчеты по ущербу и иным доходам</w:t>
            </w:r>
          </w:p>
        </w:tc>
        <w:tc>
          <w:tcPr>
            <w:tcW w:w="1134" w:type="dxa"/>
          </w:tcPr>
          <w:p w14:paraId="219E3773" w14:textId="77777777" w:rsidR="00241059" w:rsidRPr="00947DB0" w:rsidRDefault="00241059" w:rsidP="00FC1B23">
            <w:pPr>
              <w:spacing w:after="0" w:line="240" w:lineRule="auto"/>
              <w:ind w:firstLine="34"/>
              <w:jc w:val="center"/>
              <w:rPr>
                <w:rFonts w:ascii="Times New Roman" w:hAnsi="Times New Roman" w:cs="Times New Roman"/>
                <w:sz w:val="20"/>
                <w:szCs w:val="28"/>
              </w:rPr>
            </w:pPr>
            <w:r w:rsidRPr="00947DB0">
              <w:rPr>
                <w:rFonts w:ascii="Times New Roman" w:hAnsi="Times New Roman" w:cs="Times New Roman"/>
                <w:sz w:val="20"/>
                <w:szCs w:val="28"/>
              </w:rPr>
              <w:t>1 209 00</w:t>
            </w:r>
          </w:p>
        </w:tc>
        <w:tc>
          <w:tcPr>
            <w:tcW w:w="1984" w:type="dxa"/>
          </w:tcPr>
          <w:p w14:paraId="4DC1F20C" w14:textId="72892502" w:rsidR="00241059" w:rsidRPr="00947DB0" w:rsidRDefault="00241059" w:rsidP="00FC1B23">
            <w:pPr>
              <w:spacing w:after="0" w:line="240" w:lineRule="auto"/>
              <w:ind w:hanging="32"/>
              <w:jc w:val="center"/>
              <w:rPr>
                <w:rFonts w:ascii="Times New Roman" w:hAnsi="Times New Roman" w:cs="Times New Roman"/>
                <w:sz w:val="20"/>
                <w:szCs w:val="28"/>
              </w:rPr>
            </w:pPr>
            <w:r w:rsidRPr="00947DB0">
              <w:rPr>
                <w:rFonts w:ascii="Times New Roman" w:hAnsi="Times New Roman" w:cs="Times New Roman"/>
                <w:sz w:val="20"/>
                <w:szCs w:val="28"/>
              </w:rPr>
              <w:t>143,33</w:t>
            </w:r>
          </w:p>
        </w:tc>
        <w:tc>
          <w:tcPr>
            <w:tcW w:w="1843" w:type="dxa"/>
          </w:tcPr>
          <w:p w14:paraId="246F83D6" w14:textId="0A845F8F" w:rsidR="00241059" w:rsidRPr="00947DB0" w:rsidRDefault="00241059" w:rsidP="00FC1B23">
            <w:pPr>
              <w:spacing w:after="0" w:line="240" w:lineRule="auto"/>
              <w:ind w:hanging="33"/>
              <w:jc w:val="center"/>
              <w:rPr>
                <w:rFonts w:ascii="Times New Roman" w:hAnsi="Times New Roman" w:cs="Times New Roman"/>
                <w:sz w:val="20"/>
                <w:szCs w:val="28"/>
              </w:rPr>
            </w:pPr>
            <w:r w:rsidRPr="00947DB0">
              <w:rPr>
                <w:rFonts w:ascii="Times New Roman" w:hAnsi="Times New Roman" w:cs="Times New Roman"/>
                <w:sz w:val="20"/>
                <w:szCs w:val="28"/>
              </w:rPr>
              <w:t>213,38</w:t>
            </w:r>
          </w:p>
        </w:tc>
        <w:tc>
          <w:tcPr>
            <w:tcW w:w="1843" w:type="dxa"/>
            <w:vAlign w:val="center"/>
          </w:tcPr>
          <w:p w14:paraId="65217B89" w14:textId="77085843" w:rsidR="00241059" w:rsidRPr="00947DB0" w:rsidRDefault="00241059"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70,05</w:t>
            </w:r>
          </w:p>
        </w:tc>
      </w:tr>
      <w:tr w:rsidR="0000647A" w:rsidRPr="00947DB0" w14:paraId="14BA5FDC" w14:textId="77777777" w:rsidTr="00F45D45">
        <w:trPr>
          <w:trHeight w:val="165"/>
        </w:trPr>
        <w:tc>
          <w:tcPr>
            <w:tcW w:w="2618" w:type="dxa"/>
          </w:tcPr>
          <w:p w14:paraId="52DC3324" w14:textId="77777777" w:rsidR="00241059" w:rsidRPr="00947DB0" w:rsidRDefault="00241059" w:rsidP="00FC1B23">
            <w:pPr>
              <w:spacing w:after="0" w:line="240" w:lineRule="auto"/>
              <w:rPr>
                <w:rFonts w:ascii="Times New Roman" w:hAnsi="Times New Roman" w:cs="Times New Roman"/>
                <w:sz w:val="20"/>
                <w:szCs w:val="28"/>
              </w:rPr>
            </w:pPr>
            <w:r w:rsidRPr="00947DB0">
              <w:rPr>
                <w:rFonts w:ascii="Times New Roman" w:hAnsi="Times New Roman" w:cs="Times New Roman"/>
                <w:sz w:val="20"/>
              </w:rPr>
              <w:t>Расчеты по платежам в бюджеты</w:t>
            </w:r>
          </w:p>
        </w:tc>
        <w:tc>
          <w:tcPr>
            <w:tcW w:w="1134" w:type="dxa"/>
          </w:tcPr>
          <w:p w14:paraId="64A2BD73" w14:textId="77777777" w:rsidR="00241059" w:rsidRPr="00947DB0" w:rsidRDefault="00241059" w:rsidP="00FC1B23">
            <w:pPr>
              <w:spacing w:after="0" w:line="240" w:lineRule="auto"/>
              <w:ind w:hanging="66"/>
              <w:jc w:val="center"/>
              <w:rPr>
                <w:rFonts w:ascii="Times New Roman" w:hAnsi="Times New Roman" w:cs="Times New Roman"/>
                <w:sz w:val="20"/>
                <w:szCs w:val="28"/>
              </w:rPr>
            </w:pPr>
            <w:r w:rsidRPr="00947DB0">
              <w:rPr>
                <w:rFonts w:ascii="Times New Roman" w:hAnsi="Times New Roman" w:cs="Times New Roman"/>
                <w:sz w:val="20"/>
                <w:szCs w:val="28"/>
              </w:rPr>
              <w:t>1 303 00</w:t>
            </w:r>
          </w:p>
        </w:tc>
        <w:tc>
          <w:tcPr>
            <w:tcW w:w="1984" w:type="dxa"/>
          </w:tcPr>
          <w:p w14:paraId="524AC8A8" w14:textId="1D5A8F43" w:rsidR="00241059" w:rsidRPr="00947DB0" w:rsidRDefault="00241059" w:rsidP="00FC1B23">
            <w:pPr>
              <w:spacing w:after="0" w:line="240" w:lineRule="auto"/>
              <w:ind w:hanging="32"/>
              <w:jc w:val="center"/>
              <w:rPr>
                <w:rFonts w:ascii="Times New Roman" w:hAnsi="Times New Roman" w:cs="Times New Roman"/>
                <w:sz w:val="20"/>
                <w:szCs w:val="28"/>
              </w:rPr>
            </w:pPr>
            <w:r w:rsidRPr="00947DB0">
              <w:rPr>
                <w:rFonts w:ascii="Times New Roman" w:hAnsi="Times New Roman" w:cs="Times New Roman"/>
                <w:sz w:val="20"/>
                <w:szCs w:val="28"/>
              </w:rPr>
              <w:t>15,21</w:t>
            </w:r>
          </w:p>
        </w:tc>
        <w:tc>
          <w:tcPr>
            <w:tcW w:w="1843" w:type="dxa"/>
          </w:tcPr>
          <w:p w14:paraId="1A00B3BE" w14:textId="23D40579" w:rsidR="00241059" w:rsidRPr="00947DB0" w:rsidRDefault="00241059" w:rsidP="00FC1B23">
            <w:pPr>
              <w:spacing w:after="0" w:line="240" w:lineRule="auto"/>
              <w:ind w:hanging="33"/>
              <w:jc w:val="center"/>
              <w:rPr>
                <w:rFonts w:ascii="Times New Roman" w:hAnsi="Times New Roman" w:cs="Times New Roman"/>
                <w:sz w:val="20"/>
                <w:szCs w:val="28"/>
              </w:rPr>
            </w:pPr>
            <w:r w:rsidRPr="00947DB0">
              <w:rPr>
                <w:rFonts w:ascii="Times New Roman" w:hAnsi="Times New Roman" w:cs="Times New Roman"/>
                <w:sz w:val="20"/>
                <w:szCs w:val="28"/>
              </w:rPr>
              <w:t>48,32</w:t>
            </w:r>
          </w:p>
        </w:tc>
        <w:tc>
          <w:tcPr>
            <w:tcW w:w="1843" w:type="dxa"/>
            <w:vAlign w:val="center"/>
          </w:tcPr>
          <w:p w14:paraId="27FC4A47" w14:textId="256755E6" w:rsidR="00241059" w:rsidRPr="00947DB0" w:rsidRDefault="00241059"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33,11</w:t>
            </w:r>
          </w:p>
        </w:tc>
      </w:tr>
      <w:tr w:rsidR="0000647A" w:rsidRPr="00947DB0" w14:paraId="67703EB3" w14:textId="77777777" w:rsidTr="004F6CFF">
        <w:trPr>
          <w:trHeight w:val="165"/>
        </w:trPr>
        <w:tc>
          <w:tcPr>
            <w:tcW w:w="3752" w:type="dxa"/>
            <w:gridSpan w:val="2"/>
          </w:tcPr>
          <w:p w14:paraId="4CFC3B23" w14:textId="77777777" w:rsidR="00241059" w:rsidRPr="00947DB0" w:rsidRDefault="00241059" w:rsidP="00FC1B23">
            <w:pPr>
              <w:spacing w:after="0" w:line="240" w:lineRule="auto"/>
              <w:ind w:hanging="66"/>
              <w:rPr>
                <w:rFonts w:ascii="Times New Roman" w:hAnsi="Times New Roman" w:cs="Times New Roman"/>
                <w:b/>
                <w:sz w:val="20"/>
                <w:szCs w:val="28"/>
              </w:rPr>
            </w:pPr>
            <w:r w:rsidRPr="00947DB0">
              <w:rPr>
                <w:rFonts w:ascii="Times New Roman" w:hAnsi="Times New Roman" w:cs="Times New Roman"/>
                <w:b/>
                <w:sz w:val="20"/>
                <w:szCs w:val="28"/>
              </w:rPr>
              <w:t>Всего дебиторская задолженность</w:t>
            </w:r>
          </w:p>
        </w:tc>
        <w:tc>
          <w:tcPr>
            <w:tcW w:w="1984" w:type="dxa"/>
          </w:tcPr>
          <w:p w14:paraId="03757ABF" w14:textId="7043F591" w:rsidR="00241059" w:rsidRPr="00947DB0" w:rsidRDefault="00241059" w:rsidP="00FC1B23">
            <w:pPr>
              <w:spacing w:after="0" w:line="240" w:lineRule="auto"/>
              <w:ind w:hanging="32"/>
              <w:jc w:val="center"/>
              <w:rPr>
                <w:rFonts w:ascii="Times New Roman" w:hAnsi="Times New Roman" w:cs="Times New Roman"/>
                <w:b/>
                <w:sz w:val="20"/>
                <w:szCs w:val="28"/>
              </w:rPr>
            </w:pPr>
            <w:r w:rsidRPr="00947DB0">
              <w:rPr>
                <w:rFonts w:ascii="Times New Roman" w:hAnsi="Times New Roman" w:cs="Times New Roman"/>
                <w:b/>
                <w:sz w:val="20"/>
                <w:szCs w:val="28"/>
              </w:rPr>
              <w:t>3</w:t>
            </w:r>
            <w:r w:rsidR="00964180" w:rsidRPr="00947DB0">
              <w:rPr>
                <w:rFonts w:ascii="Times New Roman" w:hAnsi="Times New Roman" w:cs="Times New Roman"/>
                <w:b/>
                <w:sz w:val="20"/>
                <w:szCs w:val="28"/>
              </w:rPr>
              <w:t xml:space="preserve"> </w:t>
            </w:r>
            <w:r w:rsidRPr="00947DB0">
              <w:rPr>
                <w:rFonts w:ascii="Times New Roman" w:hAnsi="Times New Roman" w:cs="Times New Roman"/>
                <w:b/>
                <w:sz w:val="20"/>
                <w:szCs w:val="28"/>
              </w:rPr>
              <w:t>994</w:t>
            </w:r>
            <w:r w:rsidR="00964180" w:rsidRPr="00947DB0">
              <w:rPr>
                <w:rFonts w:ascii="Times New Roman" w:hAnsi="Times New Roman" w:cs="Times New Roman"/>
                <w:b/>
                <w:sz w:val="20"/>
                <w:szCs w:val="28"/>
              </w:rPr>
              <w:t xml:space="preserve"> </w:t>
            </w:r>
            <w:r w:rsidRPr="00947DB0">
              <w:rPr>
                <w:rFonts w:ascii="Times New Roman" w:hAnsi="Times New Roman" w:cs="Times New Roman"/>
                <w:b/>
                <w:sz w:val="20"/>
                <w:szCs w:val="28"/>
              </w:rPr>
              <w:t>639,96</w:t>
            </w:r>
          </w:p>
        </w:tc>
        <w:tc>
          <w:tcPr>
            <w:tcW w:w="1843" w:type="dxa"/>
          </w:tcPr>
          <w:p w14:paraId="4CF29A5F" w14:textId="3B5C7035" w:rsidR="00241059" w:rsidRPr="00947DB0" w:rsidRDefault="00241059" w:rsidP="00FC1B23">
            <w:pPr>
              <w:spacing w:after="0" w:line="240" w:lineRule="auto"/>
              <w:ind w:hanging="33"/>
              <w:jc w:val="center"/>
              <w:rPr>
                <w:rFonts w:ascii="Times New Roman" w:hAnsi="Times New Roman" w:cs="Times New Roman"/>
                <w:b/>
                <w:sz w:val="20"/>
                <w:szCs w:val="28"/>
              </w:rPr>
            </w:pPr>
            <w:r w:rsidRPr="00947DB0">
              <w:rPr>
                <w:rFonts w:ascii="Times New Roman" w:hAnsi="Times New Roman" w:cs="Times New Roman"/>
                <w:b/>
                <w:sz w:val="20"/>
                <w:szCs w:val="28"/>
              </w:rPr>
              <w:t>4</w:t>
            </w:r>
            <w:r w:rsidR="00964180" w:rsidRPr="00947DB0">
              <w:rPr>
                <w:rFonts w:ascii="Times New Roman" w:hAnsi="Times New Roman" w:cs="Times New Roman"/>
                <w:b/>
                <w:sz w:val="20"/>
                <w:szCs w:val="28"/>
              </w:rPr>
              <w:t xml:space="preserve"> </w:t>
            </w:r>
            <w:r w:rsidRPr="00947DB0">
              <w:rPr>
                <w:rFonts w:ascii="Times New Roman" w:hAnsi="Times New Roman" w:cs="Times New Roman"/>
                <w:b/>
                <w:sz w:val="20"/>
                <w:szCs w:val="28"/>
              </w:rPr>
              <w:t>272</w:t>
            </w:r>
            <w:r w:rsidR="00964180" w:rsidRPr="00947DB0">
              <w:rPr>
                <w:rFonts w:ascii="Times New Roman" w:hAnsi="Times New Roman" w:cs="Times New Roman"/>
                <w:b/>
                <w:sz w:val="20"/>
                <w:szCs w:val="28"/>
              </w:rPr>
              <w:t xml:space="preserve"> </w:t>
            </w:r>
            <w:r w:rsidRPr="00947DB0">
              <w:rPr>
                <w:rFonts w:ascii="Times New Roman" w:hAnsi="Times New Roman" w:cs="Times New Roman"/>
                <w:b/>
                <w:sz w:val="20"/>
                <w:szCs w:val="28"/>
              </w:rPr>
              <w:t>682,10</w:t>
            </w:r>
          </w:p>
        </w:tc>
        <w:tc>
          <w:tcPr>
            <w:tcW w:w="1843" w:type="dxa"/>
          </w:tcPr>
          <w:p w14:paraId="12191611" w14:textId="01D99A7D" w:rsidR="00241059" w:rsidRPr="00947DB0" w:rsidRDefault="00FE4A21" w:rsidP="00FC1B2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278 042,14</w:t>
            </w:r>
          </w:p>
        </w:tc>
      </w:tr>
    </w:tbl>
    <w:p w14:paraId="58223F87" w14:textId="77777777" w:rsidR="00D26379" w:rsidRPr="00947DB0" w:rsidRDefault="00D26379" w:rsidP="00FC1B23">
      <w:pPr>
        <w:spacing w:after="0" w:line="240" w:lineRule="auto"/>
        <w:ind w:firstLine="708"/>
        <w:jc w:val="both"/>
      </w:pPr>
    </w:p>
    <w:p w14:paraId="34EC0A77" w14:textId="02D0D02B" w:rsidR="005B3482" w:rsidRPr="00947DB0" w:rsidRDefault="005B3482" w:rsidP="00FC1B23">
      <w:pPr>
        <w:spacing w:after="0" w:line="240" w:lineRule="auto"/>
        <w:ind w:firstLine="708"/>
        <w:jc w:val="both"/>
        <w:rPr>
          <w:rFonts w:ascii="Times New Roman" w:hAnsi="Times New Roman"/>
          <w:b/>
          <w:sz w:val="28"/>
          <w:szCs w:val="28"/>
        </w:rPr>
      </w:pPr>
      <w:r w:rsidRPr="00947DB0">
        <w:rPr>
          <w:rFonts w:ascii="Times New Roman" w:hAnsi="Times New Roman"/>
          <w:sz w:val="28"/>
          <w:szCs w:val="28"/>
        </w:rPr>
        <w:t>Наибольший удельный вес приходится на расчеты по доходам (счет 1</w:t>
      </w:r>
      <w:r w:rsidR="005702A2" w:rsidRPr="00947DB0">
        <w:rPr>
          <w:rFonts w:ascii="Times New Roman" w:hAnsi="Times New Roman"/>
          <w:sz w:val="28"/>
          <w:szCs w:val="28"/>
        </w:rPr>
        <w:t> 205 00</w:t>
      </w:r>
      <w:r w:rsidRPr="00947DB0">
        <w:rPr>
          <w:rFonts w:ascii="Times New Roman" w:hAnsi="Times New Roman"/>
          <w:sz w:val="28"/>
          <w:szCs w:val="28"/>
        </w:rPr>
        <w:t>) – 7</w:t>
      </w:r>
      <w:r w:rsidR="00241059" w:rsidRPr="00947DB0">
        <w:rPr>
          <w:rFonts w:ascii="Times New Roman" w:hAnsi="Times New Roman"/>
          <w:sz w:val="28"/>
          <w:szCs w:val="28"/>
        </w:rPr>
        <w:t>3,97</w:t>
      </w:r>
      <w:r w:rsidRPr="00947DB0">
        <w:rPr>
          <w:rFonts w:ascii="Times New Roman" w:hAnsi="Times New Roman"/>
          <w:sz w:val="28"/>
          <w:szCs w:val="28"/>
        </w:rPr>
        <w:t xml:space="preserve">% или </w:t>
      </w:r>
      <w:r w:rsidR="00241059" w:rsidRPr="00947DB0">
        <w:rPr>
          <w:rFonts w:ascii="Times New Roman" w:hAnsi="Times New Roman" w:cs="Times New Roman"/>
          <w:sz w:val="28"/>
          <w:szCs w:val="28"/>
        </w:rPr>
        <w:t>3 160 687,79</w:t>
      </w:r>
      <w:r w:rsidRPr="00947DB0">
        <w:rPr>
          <w:rFonts w:ascii="Times New Roman" w:hAnsi="Times New Roman"/>
          <w:sz w:val="28"/>
          <w:szCs w:val="28"/>
        </w:rPr>
        <w:t xml:space="preserve"> тыс. руб.</w:t>
      </w:r>
    </w:p>
    <w:p w14:paraId="5E5A4AB3" w14:textId="09F1B563" w:rsidR="005B3482" w:rsidRPr="00947DB0" w:rsidRDefault="005B3482" w:rsidP="00FC1B23">
      <w:pPr>
        <w:spacing w:after="0" w:line="240" w:lineRule="auto"/>
        <w:ind w:firstLine="708"/>
        <w:jc w:val="both"/>
        <w:rPr>
          <w:rFonts w:ascii="Times New Roman" w:hAnsi="Times New Roman"/>
          <w:sz w:val="28"/>
          <w:szCs w:val="28"/>
        </w:rPr>
      </w:pPr>
      <w:r w:rsidRPr="00947DB0">
        <w:rPr>
          <w:rFonts w:ascii="Times New Roman" w:hAnsi="Times New Roman"/>
          <w:sz w:val="28"/>
          <w:szCs w:val="28"/>
        </w:rPr>
        <w:t>Просроченная дебиторская задолженность на 01.10.202</w:t>
      </w:r>
      <w:r w:rsidR="00241059" w:rsidRPr="00947DB0">
        <w:rPr>
          <w:rFonts w:ascii="Times New Roman" w:hAnsi="Times New Roman"/>
          <w:sz w:val="28"/>
          <w:szCs w:val="28"/>
        </w:rPr>
        <w:t>3</w:t>
      </w:r>
      <w:r w:rsidRPr="00947DB0">
        <w:rPr>
          <w:rFonts w:ascii="Times New Roman" w:hAnsi="Times New Roman"/>
          <w:sz w:val="28"/>
          <w:szCs w:val="28"/>
        </w:rPr>
        <w:t xml:space="preserve">г. в сумме </w:t>
      </w:r>
      <w:r w:rsidR="00241059" w:rsidRPr="00947DB0">
        <w:rPr>
          <w:rFonts w:ascii="Times New Roman" w:hAnsi="Times New Roman"/>
          <w:sz w:val="28"/>
          <w:szCs w:val="28"/>
        </w:rPr>
        <w:t xml:space="preserve">48,69 </w:t>
      </w:r>
      <w:r w:rsidRPr="00947DB0">
        <w:rPr>
          <w:rFonts w:ascii="Times New Roman" w:hAnsi="Times New Roman"/>
          <w:sz w:val="28"/>
          <w:szCs w:val="28"/>
        </w:rPr>
        <w:t>тыс. руб. образовалась по счету 1 20</w:t>
      </w:r>
      <w:r w:rsidR="00241059" w:rsidRPr="00947DB0">
        <w:rPr>
          <w:rFonts w:ascii="Times New Roman" w:hAnsi="Times New Roman"/>
          <w:sz w:val="28"/>
          <w:szCs w:val="28"/>
        </w:rPr>
        <w:t>9</w:t>
      </w:r>
      <w:r w:rsidRPr="00947DB0">
        <w:rPr>
          <w:rFonts w:ascii="Times New Roman" w:hAnsi="Times New Roman"/>
          <w:sz w:val="28"/>
          <w:szCs w:val="28"/>
        </w:rPr>
        <w:t xml:space="preserve"> 00.</w:t>
      </w:r>
    </w:p>
    <w:p w14:paraId="48F09C34" w14:textId="77777777" w:rsidR="005702A2" w:rsidRPr="00947DB0" w:rsidRDefault="005702A2" w:rsidP="00FC1B23">
      <w:pPr>
        <w:spacing w:after="0" w:line="240" w:lineRule="auto"/>
        <w:ind w:firstLine="708"/>
        <w:jc w:val="both"/>
        <w:rPr>
          <w:rFonts w:ascii="Times New Roman" w:hAnsi="Times New Roman"/>
          <w:sz w:val="28"/>
          <w:szCs w:val="28"/>
        </w:rPr>
      </w:pPr>
    </w:p>
    <w:p w14:paraId="51A5554D" w14:textId="106A9848" w:rsidR="005B3482" w:rsidRPr="00947DB0" w:rsidRDefault="005B3482" w:rsidP="00FC1B23">
      <w:pPr>
        <w:spacing w:after="0" w:line="240" w:lineRule="auto"/>
        <w:ind w:firstLine="708"/>
        <w:jc w:val="both"/>
        <w:rPr>
          <w:rFonts w:ascii="Times New Roman" w:hAnsi="Times New Roman"/>
          <w:sz w:val="28"/>
          <w:szCs w:val="28"/>
        </w:rPr>
      </w:pPr>
      <w:r w:rsidRPr="00947DB0">
        <w:rPr>
          <w:rFonts w:ascii="Times New Roman" w:hAnsi="Times New Roman"/>
          <w:sz w:val="28"/>
          <w:szCs w:val="28"/>
        </w:rPr>
        <w:t>Кредиторская задолженность по состоянию на 01.10.202</w:t>
      </w:r>
      <w:r w:rsidR="00890C43" w:rsidRPr="00947DB0">
        <w:rPr>
          <w:rFonts w:ascii="Times New Roman" w:hAnsi="Times New Roman"/>
          <w:sz w:val="28"/>
          <w:szCs w:val="28"/>
        </w:rPr>
        <w:t>3</w:t>
      </w:r>
      <w:r w:rsidRPr="00947DB0">
        <w:rPr>
          <w:rFonts w:ascii="Times New Roman" w:hAnsi="Times New Roman"/>
          <w:sz w:val="28"/>
          <w:szCs w:val="28"/>
        </w:rPr>
        <w:t>г. составила</w:t>
      </w:r>
      <w:r w:rsidR="00B0426A" w:rsidRPr="00947DB0">
        <w:rPr>
          <w:rFonts w:ascii="Times New Roman" w:hAnsi="Times New Roman"/>
          <w:sz w:val="28"/>
          <w:szCs w:val="28"/>
        </w:rPr>
        <w:t xml:space="preserve"> </w:t>
      </w:r>
      <w:r w:rsidR="00964180" w:rsidRPr="00947DB0">
        <w:rPr>
          <w:rFonts w:ascii="Times New Roman" w:hAnsi="Times New Roman" w:cs="Times New Roman"/>
          <w:sz w:val="28"/>
          <w:szCs w:val="28"/>
        </w:rPr>
        <w:t xml:space="preserve">3179 748,9 </w:t>
      </w:r>
      <w:r w:rsidR="005702A2" w:rsidRPr="00947DB0">
        <w:rPr>
          <w:rFonts w:ascii="Times New Roman" w:hAnsi="Times New Roman"/>
          <w:sz w:val="28"/>
          <w:szCs w:val="28"/>
        </w:rPr>
        <w:t>тыс.</w:t>
      </w:r>
      <w:r w:rsidRPr="00947DB0">
        <w:rPr>
          <w:rFonts w:ascii="Times New Roman" w:hAnsi="Times New Roman"/>
          <w:sz w:val="28"/>
          <w:szCs w:val="28"/>
        </w:rPr>
        <w:t>руб</w:t>
      </w:r>
      <w:r w:rsidR="0021636B" w:rsidRPr="00947DB0">
        <w:rPr>
          <w:rFonts w:ascii="Times New Roman" w:hAnsi="Times New Roman"/>
          <w:sz w:val="28"/>
          <w:szCs w:val="28"/>
        </w:rPr>
        <w:t>.</w:t>
      </w:r>
      <w:r w:rsidRPr="00947DB0">
        <w:rPr>
          <w:rFonts w:ascii="Times New Roman" w:hAnsi="Times New Roman"/>
          <w:sz w:val="28"/>
          <w:szCs w:val="28"/>
        </w:rPr>
        <w:t xml:space="preserve">, что на </w:t>
      </w:r>
      <w:r w:rsidR="00964180" w:rsidRPr="00947DB0">
        <w:rPr>
          <w:rFonts w:ascii="Times New Roman" w:hAnsi="Times New Roman" w:cs="Times New Roman"/>
          <w:sz w:val="28"/>
          <w:szCs w:val="28"/>
        </w:rPr>
        <w:t xml:space="preserve">815 973,5 </w:t>
      </w:r>
      <w:r w:rsidR="005702A2" w:rsidRPr="00947DB0">
        <w:rPr>
          <w:rFonts w:ascii="Times New Roman" w:hAnsi="Times New Roman"/>
          <w:sz w:val="28"/>
          <w:szCs w:val="28"/>
        </w:rPr>
        <w:t>тыс.</w:t>
      </w:r>
      <w:r w:rsidRPr="00947DB0">
        <w:rPr>
          <w:rFonts w:ascii="Times New Roman" w:hAnsi="Times New Roman"/>
          <w:sz w:val="28"/>
          <w:szCs w:val="28"/>
        </w:rPr>
        <w:t>руб</w:t>
      </w:r>
      <w:r w:rsidR="0021636B" w:rsidRPr="00947DB0">
        <w:rPr>
          <w:rFonts w:ascii="Times New Roman" w:hAnsi="Times New Roman"/>
          <w:sz w:val="28"/>
          <w:szCs w:val="28"/>
        </w:rPr>
        <w:t xml:space="preserve">. </w:t>
      </w:r>
      <w:r w:rsidR="00964180" w:rsidRPr="00947DB0">
        <w:rPr>
          <w:rFonts w:ascii="Times New Roman" w:hAnsi="Times New Roman"/>
          <w:sz w:val="28"/>
          <w:szCs w:val="28"/>
        </w:rPr>
        <w:t>ниже</w:t>
      </w:r>
      <w:r w:rsidRPr="00947DB0">
        <w:rPr>
          <w:rFonts w:ascii="Times New Roman" w:hAnsi="Times New Roman"/>
          <w:sz w:val="28"/>
          <w:szCs w:val="28"/>
        </w:rPr>
        <w:t xml:space="preserve"> суммы кредиторской задолженности на начало 202</w:t>
      </w:r>
      <w:r w:rsidR="00964180" w:rsidRPr="00947DB0">
        <w:rPr>
          <w:rFonts w:ascii="Times New Roman" w:hAnsi="Times New Roman"/>
          <w:sz w:val="28"/>
          <w:szCs w:val="28"/>
        </w:rPr>
        <w:t>3</w:t>
      </w:r>
      <w:r w:rsidRPr="00947DB0">
        <w:rPr>
          <w:rFonts w:ascii="Times New Roman" w:hAnsi="Times New Roman"/>
          <w:sz w:val="28"/>
          <w:szCs w:val="28"/>
        </w:rPr>
        <w:t xml:space="preserve"> года (</w:t>
      </w:r>
      <w:r w:rsidR="00964180" w:rsidRPr="00947DB0">
        <w:rPr>
          <w:rFonts w:ascii="Times New Roman" w:hAnsi="Times New Roman" w:cs="Times New Roman"/>
          <w:sz w:val="28"/>
          <w:szCs w:val="28"/>
        </w:rPr>
        <w:t xml:space="preserve">3 995 722,4 </w:t>
      </w:r>
      <w:r w:rsidR="005702A2" w:rsidRPr="00947DB0">
        <w:rPr>
          <w:rFonts w:ascii="Times New Roman" w:hAnsi="Times New Roman"/>
          <w:sz w:val="28"/>
          <w:szCs w:val="28"/>
        </w:rPr>
        <w:t>тыс.</w:t>
      </w:r>
      <w:r w:rsidRPr="00947DB0">
        <w:rPr>
          <w:rFonts w:ascii="Times New Roman" w:hAnsi="Times New Roman"/>
          <w:sz w:val="28"/>
          <w:szCs w:val="28"/>
        </w:rPr>
        <w:t>руб</w:t>
      </w:r>
      <w:r w:rsidR="0021636B" w:rsidRPr="00947DB0">
        <w:rPr>
          <w:rFonts w:ascii="Times New Roman" w:hAnsi="Times New Roman"/>
          <w:sz w:val="28"/>
          <w:szCs w:val="28"/>
        </w:rPr>
        <w:t>.</w:t>
      </w:r>
      <w:r w:rsidRPr="00947DB0">
        <w:rPr>
          <w:rFonts w:ascii="Times New Roman" w:hAnsi="Times New Roman"/>
          <w:sz w:val="28"/>
          <w:szCs w:val="28"/>
        </w:rPr>
        <w:t xml:space="preserve">). </w:t>
      </w:r>
    </w:p>
    <w:p w14:paraId="4EC63FB7" w14:textId="48C89108" w:rsidR="005B3482" w:rsidRPr="00947DB0" w:rsidRDefault="005B3482" w:rsidP="00FC1B23">
      <w:pPr>
        <w:spacing w:after="0" w:line="240" w:lineRule="auto"/>
        <w:ind w:firstLine="708"/>
        <w:jc w:val="both"/>
        <w:rPr>
          <w:rFonts w:ascii="Times New Roman" w:hAnsi="Times New Roman"/>
          <w:sz w:val="28"/>
          <w:szCs w:val="28"/>
        </w:rPr>
      </w:pPr>
      <w:r w:rsidRPr="00947DB0">
        <w:rPr>
          <w:rFonts w:ascii="Times New Roman" w:hAnsi="Times New Roman"/>
          <w:sz w:val="28"/>
          <w:szCs w:val="28"/>
        </w:rPr>
        <w:t>Анализ кредиторской задолженности приведен в таблице 1</w:t>
      </w:r>
      <w:r w:rsidR="004D1133" w:rsidRPr="00947DB0">
        <w:rPr>
          <w:rFonts w:ascii="Times New Roman" w:hAnsi="Times New Roman"/>
          <w:sz w:val="28"/>
          <w:szCs w:val="28"/>
        </w:rPr>
        <w:t>4</w:t>
      </w:r>
      <w:r w:rsidRPr="00947DB0">
        <w:rPr>
          <w:rFonts w:ascii="Times New Roman" w:hAnsi="Times New Roman"/>
          <w:sz w:val="28"/>
          <w:szCs w:val="28"/>
        </w:rPr>
        <w:t>.</w:t>
      </w:r>
    </w:p>
    <w:p w14:paraId="26873A08" w14:textId="6F81C774" w:rsidR="00881F6D" w:rsidRPr="00947DB0" w:rsidRDefault="00881F6D" w:rsidP="00FC1B23">
      <w:pPr>
        <w:spacing w:after="0" w:line="240" w:lineRule="auto"/>
        <w:ind w:firstLine="708"/>
        <w:jc w:val="right"/>
        <w:rPr>
          <w:rFonts w:ascii="Times New Roman" w:hAnsi="Times New Roman" w:cs="Times New Roman"/>
          <w:i/>
          <w:sz w:val="24"/>
          <w:szCs w:val="28"/>
        </w:rPr>
      </w:pPr>
      <w:r w:rsidRPr="00947DB0">
        <w:rPr>
          <w:rFonts w:ascii="Times New Roman" w:hAnsi="Times New Roman" w:cs="Times New Roman"/>
          <w:i/>
          <w:sz w:val="24"/>
          <w:szCs w:val="28"/>
        </w:rPr>
        <w:t>Таб.</w:t>
      </w:r>
      <w:r w:rsidR="00723EC1" w:rsidRPr="00947DB0">
        <w:rPr>
          <w:rFonts w:ascii="Times New Roman" w:hAnsi="Times New Roman" w:cs="Times New Roman"/>
          <w:i/>
          <w:sz w:val="24"/>
          <w:szCs w:val="28"/>
        </w:rPr>
        <w:t>1</w:t>
      </w:r>
      <w:r w:rsidR="004D1133" w:rsidRPr="00947DB0">
        <w:rPr>
          <w:rFonts w:ascii="Times New Roman" w:hAnsi="Times New Roman" w:cs="Times New Roman"/>
          <w:i/>
          <w:sz w:val="24"/>
          <w:szCs w:val="28"/>
        </w:rPr>
        <w:t>4</w:t>
      </w:r>
      <w:r w:rsidRPr="00947DB0">
        <w:rPr>
          <w:rFonts w:ascii="Times New Roman" w:hAnsi="Times New Roman" w:cs="Times New Roman"/>
          <w:i/>
          <w:sz w:val="24"/>
          <w:szCs w:val="28"/>
        </w:rPr>
        <w:t>, тыс.</w:t>
      </w:r>
      <w:r w:rsidR="00070CAE" w:rsidRPr="00947DB0">
        <w:rPr>
          <w:rFonts w:ascii="Times New Roman" w:hAnsi="Times New Roman" w:cs="Times New Roman"/>
          <w:i/>
          <w:sz w:val="24"/>
          <w:szCs w:val="28"/>
        </w:rPr>
        <w:t>руб.</w:t>
      </w:r>
    </w:p>
    <w:tbl>
      <w:tblPr>
        <w:tblW w:w="942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1134"/>
        <w:gridCol w:w="1984"/>
        <w:gridCol w:w="1843"/>
        <w:gridCol w:w="1843"/>
      </w:tblGrid>
      <w:tr w:rsidR="00306B89" w:rsidRPr="00947DB0" w14:paraId="42FB54C4" w14:textId="77777777" w:rsidTr="00881F6D">
        <w:trPr>
          <w:trHeight w:val="270"/>
        </w:trPr>
        <w:tc>
          <w:tcPr>
            <w:tcW w:w="2618" w:type="dxa"/>
            <w:shd w:val="clear" w:color="auto" w:fill="DEEAF6" w:themeFill="accent1" w:themeFillTint="33"/>
          </w:tcPr>
          <w:p w14:paraId="2CCA039F" w14:textId="77777777" w:rsidR="00D26379" w:rsidRPr="00947DB0" w:rsidRDefault="00D26379" w:rsidP="00FC1B23">
            <w:pPr>
              <w:spacing w:after="0" w:line="240" w:lineRule="auto"/>
              <w:jc w:val="center"/>
              <w:rPr>
                <w:rFonts w:ascii="Times New Roman" w:hAnsi="Times New Roman" w:cs="Times New Roman"/>
                <w:b/>
                <w:sz w:val="20"/>
                <w:szCs w:val="20"/>
              </w:rPr>
            </w:pPr>
          </w:p>
        </w:tc>
        <w:tc>
          <w:tcPr>
            <w:tcW w:w="1134" w:type="dxa"/>
            <w:shd w:val="clear" w:color="auto" w:fill="DEEAF6" w:themeFill="accent1" w:themeFillTint="33"/>
          </w:tcPr>
          <w:p w14:paraId="5CF9C5E0" w14:textId="77777777" w:rsidR="00D26379" w:rsidRPr="00947DB0" w:rsidRDefault="0021636B" w:rsidP="00FC1B23">
            <w:pPr>
              <w:spacing w:after="0" w:line="240" w:lineRule="auto"/>
              <w:jc w:val="center"/>
              <w:rPr>
                <w:rFonts w:ascii="Times New Roman" w:hAnsi="Times New Roman" w:cs="Times New Roman"/>
                <w:b/>
                <w:sz w:val="20"/>
                <w:szCs w:val="20"/>
              </w:rPr>
            </w:pPr>
            <w:r w:rsidRPr="00947DB0">
              <w:rPr>
                <w:rFonts w:ascii="Times New Roman" w:hAnsi="Times New Roman" w:cs="Times New Roman"/>
                <w:b/>
                <w:sz w:val="20"/>
                <w:szCs w:val="20"/>
              </w:rPr>
              <w:t>Счет бухгалтерского учета</w:t>
            </w:r>
          </w:p>
        </w:tc>
        <w:tc>
          <w:tcPr>
            <w:tcW w:w="1984" w:type="dxa"/>
            <w:shd w:val="clear" w:color="auto" w:fill="DEEAF6" w:themeFill="accent1" w:themeFillTint="33"/>
          </w:tcPr>
          <w:p w14:paraId="7528F76A" w14:textId="570D4DDB" w:rsidR="00D26379" w:rsidRPr="00947DB0" w:rsidRDefault="00D26379" w:rsidP="00FC1B23">
            <w:pPr>
              <w:spacing w:after="0" w:line="240" w:lineRule="auto"/>
              <w:jc w:val="center"/>
              <w:rPr>
                <w:rFonts w:ascii="Times New Roman" w:hAnsi="Times New Roman" w:cs="Times New Roman"/>
                <w:b/>
                <w:sz w:val="20"/>
                <w:szCs w:val="20"/>
              </w:rPr>
            </w:pPr>
            <w:r w:rsidRPr="00947DB0">
              <w:rPr>
                <w:rFonts w:ascii="Times New Roman" w:hAnsi="Times New Roman" w:cs="Times New Roman"/>
                <w:b/>
                <w:sz w:val="20"/>
                <w:szCs w:val="20"/>
              </w:rPr>
              <w:t>Кредиторская задолженность на 01.01.202</w:t>
            </w:r>
            <w:r w:rsidR="00241059" w:rsidRPr="00947DB0">
              <w:rPr>
                <w:rFonts w:ascii="Times New Roman" w:hAnsi="Times New Roman" w:cs="Times New Roman"/>
                <w:b/>
                <w:sz w:val="20"/>
                <w:szCs w:val="20"/>
              </w:rPr>
              <w:t>3</w:t>
            </w:r>
            <w:r w:rsidRPr="00947DB0">
              <w:rPr>
                <w:rFonts w:ascii="Times New Roman" w:hAnsi="Times New Roman" w:cs="Times New Roman"/>
                <w:b/>
                <w:sz w:val="20"/>
                <w:szCs w:val="20"/>
              </w:rPr>
              <w:t>г.</w:t>
            </w:r>
          </w:p>
        </w:tc>
        <w:tc>
          <w:tcPr>
            <w:tcW w:w="1843" w:type="dxa"/>
            <w:shd w:val="clear" w:color="auto" w:fill="DEEAF6" w:themeFill="accent1" w:themeFillTint="33"/>
          </w:tcPr>
          <w:p w14:paraId="3FA8A3EE" w14:textId="5F1ADD57" w:rsidR="00D26379" w:rsidRPr="00947DB0" w:rsidRDefault="00D26379" w:rsidP="00FC1B23">
            <w:pPr>
              <w:spacing w:after="0" w:line="240" w:lineRule="auto"/>
              <w:jc w:val="center"/>
              <w:rPr>
                <w:rFonts w:ascii="Times New Roman" w:hAnsi="Times New Roman" w:cs="Times New Roman"/>
                <w:b/>
                <w:sz w:val="20"/>
                <w:szCs w:val="20"/>
              </w:rPr>
            </w:pPr>
            <w:r w:rsidRPr="00947DB0">
              <w:rPr>
                <w:rFonts w:ascii="Times New Roman" w:hAnsi="Times New Roman" w:cs="Times New Roman"/>
                <w:b/>
                <w:sz w:val="20"/>
                <w:szCs w:val="20"/>
              </w:rPr>
              <w:t>Кредиторская задолженность на 01.</w:t>
            </w:r>
            <w:r w:rsidR="00F23F85" w:rsidRPr="00947DB0">
              <w:rPr>
                <w:rFonts w:ascii="Times New Roman" w:hAnsi="Times New Roman" w:cs="Times New Roman"/>
                <w:b/>
                <w:sz w:val="20"/>
                <w:szCs w:val="20"/>
              </w:rPr>
              <w:t>1</w:t>
            </w:r>
            <w:r w:rsidRPr="00947DB0">
              <w:rPr>
                <w:rFonts w:ascii="Times New Roman" w:hAnsi="Times New Roman" w:cs="Times New Roman"/>
                <w:b/>
                <w:sz w:val="20"/>
                <w:szCs w:val="20"/>
              </w:rPr>
              <w:t>0.202</w:t>
            </w:r>
            <w:r w:rsidR="00241059" w:rsidRPr="00947DB0">
              <w:rPr>
                <w:rFonts w:ascii="Times New Roman" w:hAnsi="Times New Roman" w:cs="Times New Roman"/>
                <w:b/>
                <w:sz w:val="20"/>
                <w:szCs w:val="20"/>
              </w:rPr>
              <w:t>3</w:t>
            </w:r>
            <w:r w:rsidRPr="00947DB0">
              <w:rPr>
                <w:rFonts w:ascii="Times New Roman" w:hAnsi="Times New Roman" w:cs="Times New Roman"/>
                <w:b/>
                <w:sz w:val="20"/>
                <w:szCs w:val="20"/>
              </w:rPr>
              <w:t>г.</w:t>
            </w:r>
          </w:p>
        </w:tc>
        <w:tc>
          <w:tcPr>
            <w:tcW w:w="1843" w:type="dxa"/>
            <w:shd w:val="clear" w:color="auto" w:fill="DEEAF6" w:themeFill="accent1" w:themeFillTint="33"/>
          </w:tcPr>
          <w:p w14:paraId="43A5B634" w14:textId="77777777" w:rsidR="00D26379" w:rsidRPr="00947DB0" w:rsidRDefault="00D26379" w:rsidP="00FC1B23">
            <w:pPr>
              <w:spacing w:after="0" w:line="240" w:lineRule="auto"/>
              <w:jc w:val="center"/>
              <w:rPr>
                <w:rFonts w:ascii="Times New Roman" w:hAnsi="Times New Roman" w:cs="Times New Roman"/>
                <w:b/>
                <w:sz w:val="20"/>
                <w:szCs w:val="20"/>
              </w:rPr>
            </w:pPr>
            <w:r w:rsidRPr="00947DB0">
              <w:rPr>
                <w:rFonts w:ascii="Times New Roman" w:hAnsi="Times New Roman" w:cs="Times New Roman"/>
                <w:b/>
                <w:sz w:val="20"/>
                <w:szCs w:val="20"/>
              </w:rPr>
              <w:t>Увеличение (+)</w:t>
            </w:r>
          </w:p>
          <w:p w14:paraId="474BD370" w14:textId="77777777" w:rsidR="00D26379" w:rsidRPr="00947DB0" w:rsidRDefault="00D26379" w:rsidP="00FC1B23">
            <w:pPr>
              <w:spacing w:after="0" w:line="240" w:lineRule="auto"/>
              <w:jc w:val="center"/>
              <w:rPr>
                <w:rFonts w:ascii="Times New Roman" w:hAnsi="Times New Roman" w:cs="Times New Roman"/>
                <w:b/>
                <w:sz w:val="20"/>
                <w:szCs w:val="20"/>
              </w:rPr>
            </w:pPr>
            <w:r w:rsidRPr="00947DB0">
              <w:rPr>
                <w:rFonts w:ascii="Times New Roman" w:hAnsi="Times New Roman" w:cs="Times New Roman"/>
                <w:b/>
                <w:sz w:val="20"/>
                <w:szCs w:val="20"/>
              </w:rPr>
              <w:t>Снижение (-)</w:t>
            </w:r>
          </w:p>
        </w:tc>
      </w:tr>
      <w:tr w:rsidR="00306B89" w:rsidRPr="00947DB0" w14:paraId="47667D99" w14:textId="77777777" w:rsidTr="004F6CFF">
        <w:trPr>
          <w:trHeight w:val="165"/>
        </w:trPr>
        <w:tc>
          <w:tcPr>
            <w:tcW w:w="2618" w:type="dxa"/>
          </w:tcPr>
          <w:p w14:paraId="3EEFBE51" w14:textId="77777777" w:rsidR="00D26379" w:rsidRPr="00947DB0" w:rsidRDefault="00D26379" w:rsidP="00FC1B23">
            <w:pPr>
              <w:spacing w:after="0" w:line="240" w:lineRule="auto"/>
              <w:ind w:firstLine="34"/>
              <w:jc w:val="center"/>
              <w:rPr>
                <w:rFonts w:ascii="Times New Roman" w:hAnsi="Times New Roman" w:cs="Times New Roman"/>
                <w:sz w:val="20"/>
                <w:szCs w:val="20"/>
              </w:rPr>
            </w:pPr>
            <w:r w:rsidRPr="00947DB0">
              <w:rPr>
                <w:rFonts w:ascii="Times New Roman" w:hAnsi="Times New Roman" w:cs="Times New Roman"/>
                <w:sz w:val="20"/>
                <w:szCs w:val="20"/>
              </w:rPr>
              <w:t>1</w:t>
            </w:r>
          </w:p>
        </w:tc>
        <w:tc>
          <w:tcPr>
            <w:tcW w:w="1134" w:type="dxa"/>
          </w:tcPr>
          <w:p w14:paraId="0E64FE79" w14:textId="77777777" w:rsidR="00D26379" w:rsidRPr="00947DB0" w:rsidRDefault="00D26379" w:rsidP="00FC1B23">
            <w:pPr>
              <w:spacing w:after="0" w:line="240" w:lineRule="auto"/>
              <w:ind w:hanging="32"/>
              <w:jc w:val="center"/>
              <w:rPr>
                <w:rFonts w:ascii="Times New Roman" w:hAnsi="Times New Roman" w:cs="Times New Roman"/>
                <w:sz w:val="20"/>
                <w:szCs w:val="20"/>
              </w:rPr>
            </w:pPr>
            <w:r w:rsidRPr="00947DB0">
              <w:rPr>
                <w:rFonts w:ascii="Times New Roman" w:hAnsi="Times New Roman" w:cs="Times New Roman"/>
                <w:sz w:val="20"/>
                <w:szCs w:val="20"/>
              </w:rPr>
              <w:t>2</w:t>
            </w:r>
          </w:p>
        </w:tc>
        <w:tc>
          <w:tcPr>
            <w:tcW w:w="1984" w:type="dxa"/>
          </w:tcPr>
          <w:p w14:paraId="538321A7" w14:textId="77777777" w:rsidR="00D26379" w:rsidRPr="00947DB0" w:rsidRDefault="00D26379" w:rsidP="00FC1B23">
            <w:pPr>
              <w:spacing w:after="0" w:line="240" w:lineRule="auto"/>
              <w:ind w:hanging="33"/>
              <w:jc w:val="center"/>
              <w:rPr>
                <w:rFonts w:ascii="Times New Roman" w:hAnsi="Times New Roman" w:cs="Times New Roman"/>
                <w:sz w:val="20"/>
                <w:szCs w:val="20"/>
              </w:rPr>
            </w:pPr>
            <w:r w:rsidRPr="00947DB0">
              <w:rPr>
                <w:rFonts w:ascii="Times New Roman" w:hAnsi="Times New Roman" w:cs="Times New Roman"/>
                <w:sz w:val="20"/>
                <w:szCs w:val="20"/>
              </w:rPr>
              <w:t>3</w:t>
            </w:r>
          </w:p>
        </w:tc>
        <w:tc>
          <w:tcPr>
            <w:tcW w:w="1843" w:type="dxa"/>
          </w:tcPr>
          <w:p w14:paraId="68AED843" w14:textId="77777777" w:rsidR="00D26379" w:rsidRPr="00947DB0" w:rsidRDefault="00D26379"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4</w:t>
            </w:r>
          </w:p>
        </w:tc>
        <w:tc>
          <w:tcPr>
            <w:tcW w:w="1843" w:type="dxa"/>
          </w:tcPr>
          <w:p w14:paraId="16AB5EF4" w14:textId="77777777" w:rsidR="00D26379" w:rsidRPr="00947DB0" w:rsidRDefault="00D26379"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5</w:t>
            </w:r>
          </w:p>
        </w:tc>
      </w:tr>
      <w:tr w:rsidR="00960CDF" w:rsidRPr="00947DB0" w14:paraId="65B7CD47" w14:textId="77777777" w:rsidTr="003F3068">
        <w:trPr>
          <w:trHeight w:val="165"/>
        </w:trPr>
        <w:tc>
          <w:tcPr>
            <w:tcW w:w="2618" w:type="dxa"/>
            <w:vAlign w:val="center"/>
          </w:tcPr>
          <w:p w14:paraId="41ED30F2" w14:textId="77777777" w:rsidR="00960CDF" w:rsidRPr="00947DB0" w:rsidRDefault="00960CDF" w:rsidP="00FC1B23">
            <w:pPr>
              <w:spacing w:after="0" w:line="240" w:lineRule="auto"/>
              <w:rPr>
                <w:rFonts w:ascii="Times New Roman" w:eastAsia="Times New Roman" w:hAnsi="Times New Roman" w:cs="Times New Roman"/>
                <w:sz w:val="20"/>
                <w:szCs w:val="20"/>
                <w:lang w:eastAsia="ru-RU"/>
              </w:rPr>
            </w:pPr>
            <w:r w:rsidRPr="00947DB0">
              <w:rPr>
                <w:rFonts w:ascii="Times New Roman" w:eastAsia="Times New Roman" w:hAnsi="Times New Roman" w:cs="Times New Roman"/>
                <w:sz w:val="20"/>
                <w:szCs w:val="20"/>
                <w:lang w:eastAsia="ru-RU"/>
              </w:rPr>
              <w:t>Расчеты по доходам</w:t>
            </w:r>
          </w:p>
        </w:tc>
        <w:tc>
          <w:tcPr>
            <w:tcW w:w="1134" w:type="dxa"/>
            <w:vAlign w:val="center"/>
          </w:tcPr>
          <w:p w14:paraId="437B9000" w14:textId="77777777" w:rsidR="00960CDF" w:rsidRPr="00947DB0" w:rsidRDefault="00960CDF" w:rsidP="00FC1B23">
            <w:pPr>
              <w:spacing w:after="0" w:line="240" w:lineRule="auto"/>
              <w:rPr>
                <w:rFonts w:ascii="Times New Roman" w:eastAsia="Times New Roman" w:hAnsi="Times New Roman" w:cs="Times New Roman"/>
                <w:bCs/>
                <w:sz w:val="20"/>
                <w:szCs w:val="20"/>
                <w:lang w:eastAsia="ru-RU"/>
              </w:rPr>
            </w:pPr>
            <w:r w:rsidRPr="00947DB0">
              <w:rPr>
                <w:rFonts w:ascii="Times New Roman" w:eastAsia="Times New Roman" w:hAnsi="Times New Roman" w:cs="Times New Roman"/>
                <w:bCs/>
                <w:sz w:val="20"/>
                <w:szCs w:val="20"/>
                <w:lang w:eastAsia="ru-RU"/>
              </w:rPr>
              <w:t>1 205 00</w:t>
            </w:r>
          </w:p>
        </w:tc>
        <w:tc>
          <w:tcPr>
            <w:tcW w:w="1984" w:type="dxa"/>
            <w:vAlign w:val="center"/>
          </w:tcPr>
          <w:p w14:paraId="765032E7" w14:textId="69371D07"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276,9</w:t>
            </w:r>
          </w:p>
        </w:tc>
        <w:tc>
          <w:tcPr>
            <w:tcW w:w="1843" w:type="dxa"/>
            <w:vAlign w:val="center"/>
          </w:tcPr>
          <w:p w14:paraId="7DBDBF20" w14:textId="750DEE4E"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675,43</w:t>
            </w:r>
          </w:p>
        </w:tc>
        <w:tc>
          <w:tcPr>
            <w:tcW w:w="1843" w:type="dxa"/>
            <w:vAlign w:val="center"/>
          </w:tcPr>
          <w:p w14:paraId="735A2E86" w14:textId="5F248D4A"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8"/>
              </w:rPr>
              <w:t>398,53</w:t>
            </w:r>
          </w:p>
        </w:tc>
      </w:tr>
      <w:tr w:rsidR="00960CDF" w:rsidRPr="00947DB0" w14:paraId="084C2A0F" w14:textId="77777777" w:rsidTr="003F3068">
        <w:trPr>
          <w:trHeight w:val="165"/>
        </w:trPr>
        <w:tc>
          <w:tcPr>
            <w:tcW w:w="2618" w:type="dxa"/>
          </w:tcPr>
          <w:p w14:paraId="574B0DB5" w14:textId="77777777" w:rsidR="00960CDF" w:rsidRPr="00947DB0" w:rsidRDefault="00960CDF" w:rsidP="00FC1B23">
            <w:pPr>
              <w:spacing w:after="0" w:line="240" w:lineRule="auto"/>
              <w:rPr>
                <w:rFonts w:ascii="Times New Roman" w:hAnsi="Times New Roman" w:cs="Times New Roman"/>
                <w:sz w:val="20"/>
                <w:szCs w:val="20"/>
              </w:rPr>
            </w:pPr>
            <w:r w:rsidRPr="00947DB0">
              <w:rPr>
                <w:rFonts w:ascii="Times New Roman" w:hAnsi="Times New Roman" w:cs="Times New Roman"/>
                <w:sz w:val="20"/>
                <w:szCs w:val="20"/>
              </w:rPr>
              <w:t>Расчеты с подотчетными лицами</w:t>
            </w:r>
          </w:p>
        </w:tc>
        <w:tc>
          <w:tcPr>
            <w:tcW w:w="1134" w:type="dxa"/>
          </w:tcPr>
          <w:p w14:paraId="7559CEB0" w14:textId="77777777" w:rsidR="00960CDF" w:rsidRPr="00947DB0" w:rsidRDefault="00960CDF" w:rsidP="00FC1B23">
            <w:pPr>
              <w:spacing w:after="0" w:line="240" w:lineRule="auto"/>
              <w:rPr>
                <w:rFonts w:ascii="Times New Roman" w:hAnsi="Times New Roman" w:cs="Times New Roman"/>
                <w:sz w:val="20"/>
                <w:szCs w:val="20"/>
              </w:rPr>
            </w:pPr>
            <w:r w:rsidRPr="00947DB0">
              <w:rPr>
                <w:rFonts w:ascii="Times New Roman" w:hAnsi="Times New Roman" w:cs="Times New Roman"/>
                <w:sz w:val="20"/>
                <w:szCs w:val="20"/>
              </w:rPr>
              <w:t>1 208 00</w:t>
            </w:r>
          </w:p>
        </w:tc>
        <w:tc>
          <w:tcPr>
            <w:tcW w:w="1984" w:type="dxa"/>
            <w:vAlign w:val="center"/>
          </w:tcPr>
          <w:p w14:paraId="115B3266" w14:textId="62CAD570" w:rsidR="00960CDF" w:rsidRPr="00947DB0" w:rsidRDefault="00960CDF" w:rsidP="00FC1B23">
            <w:pPr>
              <w:spacing w:after="0" w:line="240" w:lineRule="auto"/>
              <w:jc w:val="center"/>
              <w:rPr>
                <w:rFonts w:ascii="Times New Roman" w:hAnsi="Times New Roman" w:cs="Times New Roman"/>
                <w:b/>
                <w:bCs/>
                <w:sz w:val="20"/>
                <w:szCs w:val="20"/>
              </w:rPr>
            </w:pPr>
            <w:r w:rsidRPr="00947DB0">
              <w:rPr>
                <w:rFonts w:ascii="Times New Roman" w:hAnsi="Times New Roman" w:cs="Times New Roman"/>
                <w:b/>
                <w:bCs/>
                <w:sz w:val="20"/>
                <w:szCs w:val="20"/>
              </w:rPr>
              <w:t>-</w:t>
            </w:r>
          </w:p>
        </w:tc>
        <w:tc>
          <w:tcPr>
            <w:tcW w:w="1843" w:type="dxa"/>
            <w:vAlign w:val="center"/>
          </w:tcPr>
          <w:p w14:paraId="72A91B4A" w14:textId="19F11B7F"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w:t>
            </w:r>
          </w:p>
        </w:tc>
        <w:tc>
          <w:tcPr>
            <w:tcW w:w="1843" w:type="dxa"/>
            <w:vAlign w:val="center"/>
          </w:tcPr>
          <w:p w14:paraId="5C88D47A" w14:textId="3300344C"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w:t>
            </w:r>
          </w:p>
        </w:tc>
      </w:tr>
      <w:tr w:rsidR="00960CDF" w:rsidRPr="00947DB0" w14:paraId="5D146A7C" w14:textId="77777777" w:rsidTr="003F3068">
        <w:trPr>
          <w:trHeight w:val="165"/>
        </w:trPr>
        <w:tc>
          <w:tcPr>
            <w:tcW w:w="2618" w:type="dxa"/>
            <w:vAlign w:val="center"/>
          </w:tcPr>
          <w:p w14:paraId="6CF63DD7" w14:textId="77777777" w:rsidR="00960CDF" w:rsidRPr="00947DB0" w:rsidRDefault="00960CDF" w:rsidP="00FC1B23">
            <w:pPr>
              <w:spacing w:after="0" w:line="240" w:lineRule="auto"/>
              <w:rPr>
                <w:rFonts w:ascii="Times New Roman" w:eastAsia="Times New Roman" w:hAnsi="Times New Roman" w:cs="Times New Roman"/>
                <w:sz w:val="20"/>
                <w:szCs w:val="20"/>
                <w:lang w:eastAsia="ru-RU"/>
              </w:rPr>
            </w:pPr>
            <w:r w:rsidRPr="00947DB0">
              <w:rPr>
                <w:rFonts w:ascii="Times New Roman" w:eastAsia="Times New Roman" w:hAnsi="Times New Roman" w:cs="Times New Roman"/>
                <w:sz w:val="20"/>
                <w:szCs w:val="20"/>
                <w:lang w:eastAsia="ru-RU"/>
              </w:rPr>
              <w:t>Расчеты по принятым обязательствам</w:t>
            </w:r>
          </w:p>
        </w:tc>
        <w:tc>
          <w:tcPr>
            <w:tcW w:w="1134" w:type="dxa"/>
            <w:vAlign w:val="center"/>
          </w:tcPr>
          <w:p w14:paraId="3DAF4A61" w14:textId="77777777" w:rsidR="00960CDF" w:rsidRPr="00947DB0" w:rsidRDefault="00960CDF" w:rsidP="00FC1B23">
            <w:pPr>
              <w:spacing w:after="0" w:line="240" w:lineRule="auto"/>
              <w:rPr>
                <w:rFonts w:ascii="Times New Roman" w:eastAsia="Times New Roman" w:hAnsi="Times New Roman" w:cs="Times New Roman"/>
                <w:bCs/>
                <w:sz w:val="20"/>
                <w:szCs w:val="20"/>
                <w:lang w:eastAsia="ru-RU"/>
              </w:rPr>
            </w:pPr>
            <w:r w:rsidRPr="00947DB0">
              <w:rPr>
                <w:rFonts w:ascii="Times New Roman" w:eastAsia="Times New Roman" w:hAnsi="Times New Roman" w:cs="Times New Roman"/>
                <w:bCs/>
                <w:sz w:val="20"/>
                <w:szCs w:val="20"/>
                <w:lang w:eastAsia="ru-RU"/>
              </w:rPr>
              <w:t>1 302 00</w:t>
            </w:r>
          </w:p>
        </w:tc>
        <w:tc>
          <w:tcPr>
            <w:tcW w:w="1984" w:type="dxa"/>
            <w:vAlign w:val="center"/>
          </w:tcPr>
          <w:p w14:paraId="08C54D06" w14:textId="0A02A4E4"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84,18</w:t>
            </w:r>
          </w:p>
        </w:tc>
        <w:tc>
          <w:tcPr>
            <w:tcW w:w="1843" w:type="dxa"/>
            <w:vAlign w:val="center"/>
          </w:tcPr>
          <w:p w14:paraId="1428943B" w14:textId="1D593391"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7806,35</w:t>
            </w:r>
          </w:p>
        </w:tc>
        <w:tc>
          <w:tcPr>
            <w:tcW w:w="1843" w:type="dxa"/>
            <w:vAlign w:val="center"/>
          </w:tcPr>
          <w:p w14:paraId="73CB65FC" w14:textId="09899D73"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8"/>
              </w:rPr>
              <w:t>7722,17</w:t>
            </w:r>
          </w:p>
        </w:tc>
      </w:tr>
      <w:tr w:rsidR="00960CDF" w:rsidRPr="00947DB0" w14:paraId="42BE7FCB" w14:textId="77777777" w:rsidTr="003F3068">
        <w:trPr>
          <w:trHeight w:val="165"/>
        </w:trPr>
        <w:tc>
          <w:tcPr>
            <w:tcW w:w="2618" w:type="dxa"/>
            <w:vAlign w:val="center"/>
          </w:tcPr>
          <w:p w14:paraId="7345ED49" w14:textId="77777777" w:rsidR="00960CDF" w:rsidRPr="00947DB0" w:rsidRDefault="00960CDF" w:rsidP="00FC1B23">
            <w:pPr>
              <w:spacing w:after="0" w:line="240" w:lineRule="auto"/>
              <w:rPr>
                <w:rFonts w:ascii="Times New Roman" w:eastAsia="Times New Roman" w:hAnsi="Times New Roman" w:cs="Times New Roman"/>
                <w:sz w:val="20"/>
                <w:szCs w:val="20"/>
                <w:lang w:eastAsia="ru-RU"/>
              </w:rPr>
            </w:pPr>
            <w:r w:rsidRPr="00947DB0">
              <w:rPr>
                <w:rFonts w:ascii="Times New Roman" w:eastAsia="Times New Roman" w:hAnsi="Times New Roman" w:cs="Times New Roman"/>
                <w:sz w:val="20"/>
                <w:szCs w:val="20"/>
                <w:lang w:eastAsia="ru-RU"/>
              </w:rPr>
              <w:t>Расчеты по платежам в бюджеты</w:t>
            </w:r>
          </w:p>
        </w:tc>
        <w:tc>
          <w:tcPr>
            <w:tcW w:w="1134" w:type="dxa"/>
            <w:vAlign w:val="center"/>
          </w:tcPr>
          <w:p w14:paraId="5CAD0C58" w14:textId="77777777" w:rsidR="00960CDF" w:rsidRPr="00947DB0" w:rsidRDefault="00960CDF" w:rsidP="00FC1B23">
            <w:pPr>
              <w:spacing w:after="0" w:line="240" w:lineRule="auto"/>
              <w:rPr>
                <w:rFonts w:ascii="Times New Roman" w:eastAsia="Times New Roman" w:hAnsi="Times New Roman" w:cs="Times New Roman"/>
                <w:bCs/>
                <w:sz w:val="20"/>
                <w:szCs w:val="20"/>
                <w:lang w:eastAsia="ru-RU"/>
              </w:rPr>
            </w:pPr>
            <w:r w:rsidRPr="00947DB0">
              <w:rPr>
                <w:rFonts w:ascii="Times New Roman" w:eastAsia="Times New Roman" w:hAnsi="Times New Roman" w:cs="Times New Roman"/>
                <w:bCs/>
                <w:sz w:val="20"/>
                <w:szCs w:val="20"/>
                <w:lang w:eastAsia="ru-RU"/>
              </w:rPr>
              <w:t>1 303 00</w:t>
            </w:r>
          </w:p>
        </w:tc>
        <w:tc>
          <w:tcPr>
            <w:tcW w:w="1984" w:type="dxa"/>
            <w:vAlign w:val="center"/>
          </w:tcPr>
          <w:p w14:paraId="75BF6B80" w14:textId="21068B87"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7,87</w:t>
            </w:r>
          </w:p>
        </w:tc>
        <w:tc>
          <w:tcPr>
            <w:tcW w:w="1843" w:type="dxa"/>
            <w:vAlign w:val="center"/>
          </w:tcPr>
          <w:p w14:paraId="4B8BFE0B" w14:textId="55AB2542"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4821,02</w:t>
            </w:r>
          </w:p>
        </w:tc>
        <w:tc>
          <w:tcPr>
            <w:tcW w:w="1843" w:type="dxa"/>
            <w:vAlign w:val="center"/>
          </w:tcPr>
          <w:p w14:paraId="549DBF3E" w14:textId="0B4A984F"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4813,15</w:t>
            </w:r>
          </w:p>
        </w:tc>
      </w:tr>
      <w:tr w:rsidR="0000647A" w:rsidRPr="00947DB0" w14:paraId="5E8B00CD" w14:textId="77777777" w:rsidTr="003F3068">
        <w:trPr>
          <w:trHeight w:val="165"/>
        </w:trPr>
        <w:tc>
          <w:tcPr>
            <w:tcW w:w="2618" w:type="dxa"/>
            <w:vAlign w:val="center"/>
          </w:tcPr>
          <w:p w14:paraId="21397985" w14:textId="77777777" w:rsidR="00960CDF" w:rsidRPr="00947DB0" w:rsidRDefault="00960CDF" w:rsidP="00FC1B23">
            <w:pPr>
              <w:spacing w:after="0" w:line="240" w:lineRule="auto"/>
              <w:rPr>
                <w:rFonts w:ascii="Times New Roman" w:eastAsia="Times New Roman" w:hAnsi="Times New Roman" w:cs="Times New Roman"/>
                <w:sz w:val="20"/>
                <w:szCs w:val="20"/>
                <w:lang w:eastAsia="ru-RU"/>
              </w:rPr>
            </w:pPr>
            <w:r w:rsidRPr="00947DB0">
              <w:rPr>
                <w:rFonts w:ascii="Times New Roman" w:eastAsia="Times New Roman" w:hAnsi="Times New Roman" w:cs="Times New Roman"/>
                <w:sz w:val="20"/>
                <w:szCs w:val="20"/>
                <w:lang w:eastAsia="ru-RU"/>
              </w:rPr>
              <w:t>Расчеты по удержаниям из выплат по оплате труда</w:t>
            </w:r>
          </w:p>
        </w:tc>
        <w:tc>
          <w:tcPr>
            <w:tcW w:w="1134" w:type="dxa"/>
            <w:vAlign w:val="center"/>
          </w:tcPr>
          <w:p w14:paraId="34F7B6F0" w14:textId="77777777" w:rsidR="00960CDF" w:rsidRPr="00947DB0" w:rsidRDefault="00960CDF" w:rsidP="00FC1B23">
            <w:pPr>
              <w:spacing w:after="0" w:line="240" w:lineRule="auto"/>
              <w:rPr>
                <w:rFonts w:ascii="Times New Roman" w:eastAsia="Times New Roman" w:hAnsi="Times New Roman" w:cs="Times New Roman"/>
                <w:bCs/>
                <w:sz w:val="20"/>
                <w:szCs w:val="20"/>
                <w:lang w:eastAsia="ru-RU"/>
              </w:rPr>
            </w:pPr>
            <w:r w:rsidRPr="00947DB0">
              <w:rPr>
                <w:rFonts w:ascii="Times New Roman" w:eastAsia="Times New Roman" w:hAnsi="Times New Roman" w:cs="Times New Roman"/>
                <w:bCs/>
                <w:sz w:val="20"/>
                <w:szCs w:val="20"/>
                <w:lang w:eastAsia="ru-RU"/>
              </w:rPr>
              <w:t>1 304 00</w:t>
            </w:r>
          </w:p>
        </w:tc>
        <w:tc>
          <w:tcPr>
            <w:tcW w:w="1984" w:type="dxa"/>
            <w:vAlign w:val="center"/>
          </w:tcPr>
          <w:p w14:paraId="1E31E3F1" w14:textId="6EC48FB5" w:rsidR="00960CDF" w:rsidRPr="00947DB0" w:rsidRDefault="00960CDF" w:rsidP="00FC1B23">
            <w:pPr>
              <w:spacing w:after="0" w:line="240" w:lineRule="auto"/>
              <w:jc w:val="center"/>
              <w:rPr>
                <w:rFonts w:ascii="Times New Roman" w:hAnsi="Times New Roman" w:cs="Times New Roman"/>
                <w:b/>
                <w:bCs/>
                <w:sz w:val="20"/>
                <w:szCs w:val="20"/>
              </w:rPr>
            </w:pPr>
            <w:r w:rsidRPr="00947DB0">
              <w:rPr>
                <w:rFonts w:ascii="Times New Roman" w:hAnsi="Times New Roman" w:cs="Times New Roman"/>
                <w:b/>
                <w:bCs/>
                <w:sz w:val="20"/>
                <w:szCs w:val="20"/>
              </w:rPr>
              <w:t>-</w:t>
            </w:r>
          </w:p>
        </w:tc>
        <w:tc>
          <w:tcPr>
            <w:tcW w:w="1843" w:type="dxa"/>
            <w:vAlign w:val="center"/>
          </w:tcPr>
          <w:p w14:paraId="7B02445A" w14:textId="32A265A2"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103,48</w:t>
            </w:r>
          </w:p>
        </w:tc>
        <w:tc>
          <w:tcPr>
            <w:tcW w:w="1843" w:type="dxa"/>
            <w:vAlign w:val="center"/>
          </w:tcPr>
          <w:p w14:paraId="21052C8E" w14:textId="7A9EAEAB"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w:t>
            </w:r>
          </w:p>
        </w:tc>
      </w:tr>
      <w:tr w:rsidR="0000647A" w:rsidRPr="00947DB0" w14:paraId="2F9CC3E7" w14:textId="77777777" w:rsidTr="00F45D45">
        <w:trPr>
          <w:trHeight w:val="165"/>
        </w:trPr>
        <w:tc>
          <w:tcPr>
            <w:tcW w:w="2618" w:type="dxa"/>
          </w:tcPr>
          <w:p w14:paraId="6814F7F4" w14:textId="344FF205" w:rsidR="00960CDF" w:rsidRPr="00947DB0" w:rsidRDefault="000E5948" w:rsidP="00FC1B23">
            <w:pPr>
              <w:spacing w:after="0" w:line="240" w:lineRule="auto"/>
              <w:rPr>
                <w:rFonts w:ascii="Times New Roman" w:eastAsia="Times New Roman" w:hAnsi="Times New Roman" w:cs="Times New Roman"/>
                <w:sz w:val="20"/>
                <w:szCs w:val="20"/>
                <w:lang w:eastAsia="ru-RU"/>
              </w:rPr>
            </w:pPr>
            <w:r w:rsidRPr="00947DB0">
              <w:rPr>
                <w:rFonts w:ascii="Times New Roman" w:hAnsi="Times New Roman" w:cs="Times New Roman"/>
                <w:b/>
                <w:sz w:val="20"/>
                <w:szCs w:val="20"/>
              </w:rPr>
              <w:t>Итого</w:t>
            </w:r>
            <w:r w:rsidR="00960CDF" w:rsidRPr="00947DB0">
              <w:rPr>
                <w:rFonts w:ascii="Times New Roman" w:hAnsi="Times New Roman" w:cs="Times New Roman"/>
                <w:b/>
                <w:sz w:val="20"/>
                <w:szCs w:val="20"/>
              </w:rPr>
              <w:t xml:space="preserve"> кредиторская задолженность</w:t>
            </w:r>
          </w:p>
        </w:tc>
        <w:tc>
          <w:tcPr>
            <w:tcW w:w="1134" w:type="dxa"/>
            <w:vAlign w:val="center"/>
          </w:tcPr>
          <w:p w14:paraId="07793D63" w14:textId="77777777" w:rsidR="00960CDF" w:rsidRPr="00947DB0" w:rsidRDefault="00960CDF" w:rsidP="00FC1B23">
            <w:pPr>
              <w:spacing w:after="0" w:line="240" w:lineRule="auto"/>
              <w:rPr>
                <w:rFonts w:ascii="Times New Roman" w:eastAsia="Times New Roman" w:hAnsi="Times New Roman" w:cs="Times New Roman"/>
                <w:bCs/>
                <w:sz w:val="20"/>
                <w:szCs w:val="20"/>
                <w:lang w:eastAsia="ru-RU"/>
              </w:rPr>
            </w:pPr>
          </w:p>
        </w:tc>
        <w:tc>
          <w:tcPr>
            <w:tcW w:w="1984" w:type="dxa"/>
            <w:vAlign w:val="center"/>
          </w:tcPr>
          <w:p w14:paraId="5134A81A" w14:textId="73301CFF" w:rsidR="00960CDF" w:rsidRPr="00947DB0" w:rsidRDefault="00960CDF" w:rsidP="00FC1B23">
            <w:pPr>
              <w:spacing w:after="0" w:line="240" w:lineRule="auto"/>
              <w:jc w:val="center"/>
              <w:rPr>
                <w:rFonts w:ascii="Times New Roman" w:hAnsi="Times New Roman" w:cs="Times New Roman"/>
                <w:b/>
                <w:bCs/>
                <w:sz w:val="20"/>
                <w:szCs w:val="20"/>
              </w:rPr>
            </w:pPr>
            <w:r w:rsidRPr="00947DB0">
              <w:rPr>
                <w:rFonts w:ascii="Times New Roman" w:hAnsi="Times New Roman" w:cs="Times New Roman"/>
                <w:b/>
                <w:bCs/>
                <w:sz w:val="20"/>
                <w:szCs w:val="20"/>
              </w:rPr>
              <w:t>368,96</w:t>
            </w:r>
          </w:p>
        </w:tc>
        <w:tc>
          <w:tcPr>
            <w:tcW w:w="1843" w:type="dxa"/>
            <w:vAlign w:val="center"/>
          </w:tcPr>
          <w:p w14:paraId="6C21BC91" w14:textId="6F8E4BD0"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b/>
                <w:bCs/>
                <w:sz w:val="20"/>
                <w:szCs w:val="20"/>
              </w:rPr>
              <w:t>13406,29</w:t>
            </w:r>
          </w:p>
        </w:tc>
        <w:tc>
          <w:tcPr>
            <w:tcW w:w="1843" w:type="dxa"/>
            <w:vAlign w:val="center"/>
          </w:tcPr>
          <w:p w14:paraId="654BFFAF" w14:textId="40FF6718"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b/>
                <w:bCs/>
                <w:sz w:val="20"/>
                <w:szCs w:val="20"/>
              </w:rPr>
              <w:t>13037,33</w:t>
            </w:r>
          </w:p>
        </w:tc>
      </w:tr>
      <w:tr w:rsidR="00960CDF" w:rsidRPr="00947DB0" w14:paraId="6BFBBCE3" w14:textId="77777777" w:rsidTr="003F3068">
        <w:trPr>
          <w:trHeight w:val="165"/>
        </w:trPr>
        <w:tc>
          <w:tcPr>
            <w:tcW w:w="2618" w:type="dxa"/>
            <w:vAlign w:val="center"/>
          </w:tcPr>
          <w:p w14:paraId="15AAA1AD" w14:textId="77777777" w:rsidR="00960CDF" w:rsidRPr="00947DB0" w:rsidRDefault="00960CDF" w:rsidP="00FC1B23">
            <w:pPr>
              <w:spacing w:after="0" w:line="240" w:lineRule="auto"/>
              <w:rPr>
                <w:rFonts w:ascii="Times New Roman" w:eastAsia="Times New Roman" w:hAnsi="Times New Roman" w:cs="Times New Roman"/>
                <w:sz w:val="20"/>
                <w:szCs w:val="20"/>
                <w:lang w:eastAsia="ru-RU"/>
              </w:rPr>
            </w:pPr>
            <w:r w:rsidRPr="00947DB0">
              <w:rPr>
                <w:rFonts w:ascii="Times New Roman" w:eastAsia="Times New Roman" w:hAnsi="Times New Roman" w:cs="Times New Roman"/>
                <w:sz w:val="20"/>
                <w:szCs w:val="20"/>
                <w:lang w:eastAsia="ru-RU"/>
              </w:rPr>
              <w:t>Доходы будущих периодов</w:t>
            </w:r>
          </w:p>
        </w:tc>
        <w:tc>
          <w:tcPr>
            <w:tcW w:w="1134" w:type="dxa"/>
            <w:vAlign w:val="center"/>
          </w:tcPr>
          <w:p w14:paraId="4E091E39" w14:textId="77777777" w:rsidR="00960CDF" w:rsidRPr="00947DB0" w:rsidRDefault="00960CDF" w:rsidP="00FC1B23">
            <w:pPr>
              <w:spacing w:after="0" w:line="240" w:lineRule="auto"/>
              <w:rPr>
                <w:rFonts w:ascii="Times New Roman" w:eastAsia="Times New Roman" w:hAnsi="Times New Roman" w:cs="Times New Roman"/>
                <w:bCs/>
                <w:sz w:val="20"/>
                <w:szCs w:val="20"/>
                <w:lang w:eastAsia="ru-RU"/>
              </w:rPr>
            </w:pPr>
            <w:r w:rsidRPr="00947DB0">
              <w:rPr>
                <w:rFonts w:ascii="Times New Roman" w:eastAsia="Times New Roman" w:hAnsi="Times New Roman" w:cs="Times New Roman"/>
                <w:bCs/>
                <w:sz w:val="20"/>
                <w:szCs w:val="20"/>
                <w:lang w:eastAsia="ru-RU"/>
              </w:rPr>
              <w:t>1 401 40</w:t>
            </w:r>
          </w:p>
        </w:tc>
        <w:tc>
          <w:tcPr>
            <w:tcW w:w="1984" w:type="dxa"/>
            <w:vAlign w:val="center"/>
          </w:tcPr>
          <w:p w14:paraId="4ED94946" w14:textId="50F98FDD"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3990900,38</w:t>
            </w:r>
          </w:p>
        </w:tc>
        <w:tc>
          <w:tcPr>
            <w:tcW w:w="1843" w:type="dxa"/>
            <w:vAlign w:val="center"/>
          </w:tcPr>
          <w:p w14:paraId="00DCD0BC" w14:textId="511EBC0A"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3162874,2</w:t>
            </w:r>
          </w:p>
        </w:tc>
        <w:tc>
          <w:tcPr>
            <w:tcW w:w="1843" w:type="dxa"/>
            <w:vAlign w:val="center"/>
          </w:tcPr>
          <w:p w14:paraId="324068A8" w14:textId="352B73A2"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-828026,18</w:t>
            </w:r>
          </w:p>
        </w:tc>
      </w:tr>
      <w:tr w:rsidR="0000647A" w:rsidRPr="00947DB0" w14:paraId="0687D0C8" w14:textId="77777777" w:rsidTr="003F3068">
        <w:trPr>
          <w:trHeight w:val="165"/>
        </w:trPr>
        <w:tc>
          <w:tcPr>
            <w:tcW w:w="2618" w:type="dxa"/>
            <w:vAlign w:val="center"/>
          </w:tcPr>
          <w:p w14:paraId="338A3D39" w14:textId="77777777" w:rsidR="00960CDF" w:rsidRPr="00947DB0" w:rsidRDefault="00960CDF" w:rsidP="00FC1B23">
            <w:pPr>
              <w:spacing w:after="0" w:line="240" w:lineRule="auto"/>
              <w:rPr>
                <w:rFonts w:ascii="Times New Roman" w:eastAsia="Times New Roman" w:hAnsi="Times New Roman" w:cs="Times New Roman"/>
                <w:sz w:val="20"/>
                <w:szCs w:val="20"/>
                <w:lang w:eastAsia="ru-RU"/>
              </w:rPr>
            </w:pPr>
            <w:r w:rsidRPr="00947DB0">
              <w:rPr>
                <w:rFonts w:ascii="Times New Roman" w:eastAsia="Times New Roman" w:hAnsi="Times New Roman" w:cs="Times New Roman"/>
                <w:sz w:val="20"/>
                <w:szCs w:val="20"/>
                <w:lang w:eastAsia="ru-RU"/>
              </w:rPr>
              <w:t>Резервы предстоящих расходов</w:t>
            </w:r>
          </w:p>
        </w:tc>
        <w:tc>
          <w:tcPr>
            <w:tcW w:w="1134" w:type="dxa"/>
            <w:vAlign w:val="center"/>
          </w:tcPr>
          <w:p w14:paraId="595B9364" w14:textId="77777777" w:rsidR="00960CDF" w:rsidRPr="00947DB0" w:rsidRDefault="00960CDF" w:rsidP="00FC1B23">
            <w:pPr>
              <w:spacing w:after="0" w:line="240" w:lineRule="auto"/>
              <w:rPr>
                <w:rFonts w:ascii="Times New Roman" w:eastAsia="Times New Roman" w:hAnsi="Times New Roman" w:cs="Times New Roman"/>
                <w:bCs/>
                <w:sz w:val="20"/>
                <w:szCs w:val="20"/>
                <w:lang w:eastAsia="ru-RU"/>
              </w:rPr>
            </w:pPr>
            <w:r w:rsidRPr="00947DB0">
              <w:rPr>
                <w:rFonts w:ascii="Times New Roman" w:eastAsia="Times New Roman" w:hAnsi="Times New Roman" w:cs="Times New Roman"/>
                <w:bCs/>
                <w:sz w:val="20"/>
                <w:szCs w:val="20"/>
                <w:lang w:eastAsia="ru-RU"/>
              </w:rPr>
              <w:t>1 401 60</w:t>
            </w:r>
          </w:p>
        </w:tc>
        <w:tc>
          <w:tcPr>
            <w:tcW w:w="1984" w:type="dxa"/>
            <w:vAlign w:val="center"/>
          </w:tcPr>
          <w:p w14:paraId="29323B72" w14:textId="173DA772"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4453,06</w:t>
            </w:r>
          </w:p>
        </w:tc>
        <w:tc>
          <w:tcPr>
            <w:tcW w:w="1843" w:type="dxa"/>
            <w:vAlign w:val="center"/>
          </w:tcPr>
          <w:p w14:paraId="071F4F45" w14:textId="3F01B0E1"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3468,41</w:t>
            </w:r>
          </w:p>
        </w:tc>
        <w:tc>
          <w:tcPr>
            <w:tcW w:w="1843" w:type="dxa"/>
            <w:vAlign w:val="center"/>
          </w:tcPr>
          <w:p w14:paraId="5730CF26" w14:textId="6913BC40" w:rsidR="00960CDF" w:rsidRPr="00947DB0" w:rsidRDefault="00960CDF" w:rsidP="00FC1B23">
            <w:pPr>
              <w:spacing w:after="0" w:line="240" w:lineRule="auto"/>
              <w:jc w:val="center"/>
              <w:rPr>
                <w:rFonts w:ascii="Times New Roman" w:hAnsi="Times New Roman" w:cs="Times New Roman"/>
                <w:sz w:val="20"/>
                <w:szCs w:val="20"/>
              </w:rPr>
            </w:pPr>
            <w:r w:rsidRPr="00947DB0">
              <w:rPr>
                <w:rFonts w:ascii="Times New Roman" w:hAnsi="Times New Roman" w:cs="Times New Roman"/>
                <w:sz w:val="20"/>
                <w:szCs w:val="20"/>
              </w:rPr>
              <w:t>-984,65</w:t>
            </w:r>
          </w:p>
        </w:tc>
      </w:tr>
      <w:tr w:rsidR="0000647A" w:rsidRPr="00947DB0" w14:paraId="02D9DF32" w14:textId="77777777" w:rsidTr="00F45D45">
        <w:trPr>
          <w:trHeight w:val="165"/>
        </w:trPr>
        <w:tc>
          <w:tcPr>
            <w:tcW w:w="3752" w:type="dxa"/>
            <w:gridSpan w:val="2"/>
          </w:tcPr>
          <w:p w14:paraId="23613252" w14:textId="77777777" w:rsidR="0000647A" w:rsidRPr="00947DB0" w:rsidRDefault="0000647A" w:rsidP="00FC1B23">
            <w:pPr>
              <w:spacing w:after="0" w:line="240" w:lineRule="auto"/>
              <w:ind w:hanging="66"/>
              <w:rPr>
                <w:rFonts w:ascii="Times New Roman" w:hAnsi="Times New Roman" w:cs="Times New Roman"/>
                <w:b/>
                <w:sz w:val="20"/>
                <w:szCs w:val="20"/>
              </w:rPr>
            </w:pPr>
            <w:r w:rsidRPr="00947DB0">
              <w:rPr>
                <w:rFonts w:ascii="Times New Roman" w:hAnsi="Times New Roman" w:cs="Times New Roman"/>
                <w:b/>
                <w:sz w:val="20"/>
                <w:szCs w:val="20"/>
              </w:rPr>
              <w:t>Всего кредиторская задолженность</w:t>
            </w:r>
          </w:p>
        </w:tc>
        <w:tc>
          <w:tcPr>
            <w:tcW w:w="1984" w:type="dxa"/>
            <w:vAlign w:val="bottom"/>
          </w:tcPr>
          <w:p w14:paraId="62D426F7" w14:textId="761D1EDD" w:rsidR="0000647A" w:rsidRPr="00947DB0" w:rsidRDefault="0000647A" w:rsidP="00FC1B23">
            <w:pPr>
              <w:spacing w:after="0" w:line="240" w:lineRule="auto"/>
              <w:jc w:val="center"/>
              <w:rPr>
                <w:rFonts w:ascii="Times New Roman" w:hAnsi="Times New Roman" w:cs="Times New Roman"/>
                <w:b/>
                <w:bCs/>
                <w:sz w:val="20"/>
                <w:szCs w:val="20"/>
              </w:rPr>
            </w:pPr>
            <w:r w:rsidRPr="00947DB0">
              <w:rPr>
                <w:rFonts w:ascii="Times New Roman" w:hAnsi="Times New Roman" w:cs="Times New Roman"/>
                <w:b/>
                <w:bCs/>
                <w:sz w:val="20"/>
                <w:szCs w:val="20"/>
              </w:rPr>
              <w:t>3995722,4</w:t>
            </w:r>
          </w:p>
        </w:tc>
        <w:tc>
          <w:tcPr>
            <w:tcW w:w="1843" w:type="dxa"/>
            <w:vAlign w:val="bottom"/>
          </w:tcPr>
          <w:p w14:paraId="7FE7ADE4" w14:textId="5635F7D3" w:rsidR="0000647A" w:rsidRPr="00947DB0" w:rsidRDefault="0000647A" w:rsidP="00FC1B23">
            <w:pPr>
              <w:spacing w:after="0" w:line="240" w:lineRule="auto"/>
              <w:jc w:val="center"/>
              <w:rPr>
                <w:rFonts w:ascii="Times New Roman" w:hAnsi="Times New Roman" w:cs="Times New Roman"/>
                <w:b/>
                <w:bCs/>
                <w:sz w:val="20"/>
                <w:szCs w:val="20"/>
              </w:rPr>
            </w:pPr>
            <w:r w:rsidRPr="00947DB0">
              <w:rPr>
                <w:rFonts w:ascii="Times New Roman" w:hAnsi="Times New Roman" w:cs="Times New Roman"/>
                <w:b/>
                <w:bCs/>
                <w:sz w:val="20"/>
                <w:szCs w:val="20"/>
              </w:rPr>
              <w:t>3179748,9</w:t>
            </w:r>
          </w:p>
        </w:tc>
        <w:tc>
          <w:tcPr>
            <w:tcW w:w="1843" w:type="dxa"/>
            <w:vAlign w:val="bottom"/>
          </w:tcPr>
          <w:p w14:paraId="7606EDB3" w14:textId="6F713716" w:rsidR="0000647A" w:rsidRPr="00947DB0" w:rsidRDefault="0000647A" w:rsidP="00FC1B23">
            <w:pPr>
              <w:spacing w:after="0" w:line="240" w:lineRule="auto"/>
              <w:jc w:val="center"/>
              <w:rPr>
                <w:rFonts w:ascii="Times New Roman" w:hAnsi="Times New Roman" w:cs="Times New Roman"/>
                <w:b/>
                <w:bCs/>
                <w:sz w:val="20"/>
                <w:szCs w:val="20"/>
              </w:rPr>
            </w:pPr>
            <w:r w:rsidRPr="00947DB0">
              <w:rPr>
                <w:rFonts w:ascii="Times New Roman" w:hAnsi="Times New Roman" w:cs="Times New Roman"/>
                <w:b/>
                <w:bCs/>
                <w:sz w:val="20"/>
                <w:szCs w:val="20"/>
              </w:rPr>
              <w:t>-815973,5</w:t>
            </w:r>
          </w:p>
        </w:tc>
      </w:tr>
    </w:tbl>
    <w:p w14:paraId="4FE19B3C" w14:textId="77777777" w:rsidR="006D7433" w:rsidRDefault="006D7433" w:rsidP="00FC1B23">
      <w:pPr>
        <w:spacing w:after="0" w:line="240" w:lineRule="auto"/>
        <w:ind w:firstLine="708"/>
        <w:jc w:val="both"/>
        <w:rPr>
          <w:rFonts w:ascii="Times New Roman" w:hAnsi="Times New Roman"/>
          <w:sz w:val="28"/>
          <w:szCs w:val="28"/>
        </w:rPr>
      </w:pPr>
    </w:p>
    <w:p w14:paraId="7B543BAE" w14:textId="31A63A64" w:rsidR="0021636B" w:rsidRPr="00947DB0" w:rsidRDefault="0021636B" w:rsidP="00FC1B23">
      <w:pPr>
        <w:spacing w:after="0" w:line="240" w:lineRule="auto"/>
        <w:ind w:firstLine="708"/>
        <w:jc w:val="both"/>
        <w:rPr>
          <w:rFonts w:ascii="Times New Roman" w:hAnsi="Times New Roman"/>
          <w:sz w:val="28"/>
          <w:szCs w:val="28"/>
        </w:rPr>
      </w:pPr>
      <w:r w:rsidRPr="00947DB0">
        <w:rPr>
          <w:rFonts w:ascii="Times New Roman" w:hAnsi="Times New Roman"/>
          <w:sz w:val="28"/>
          <w:szCs w:val="28"/>
        </w:rPr>
        <w:t>Наибольший удельный вес в структуре кредиторской задолженности по состоянию на 01.10.202</w:t>
      </w:r>
      <w:r w:rsidR="00960CDF" w:rsidRPr="00947DB0">
        <w:rPr>
          <w:rFonts w:ascii="Times New Roman" w:hAnsi="Times New Roman"/>
          <w:sz w:val="28"/>
          <w:szCs w:val="28"/>
        </w:rPr>
        <w:t>3</w:t>
      </w:r>
      <w:r w:rsidRPr="00947DB0">
        <w:rPr>
          <w:rFonts w:ascii="Times New Roman" w:hAnsi="Times New Roman"/>
          <w:sz w:val="28"/>
          <w:szCs w:val="28"/>
        </w:rPr>
        <w:t xml:space="preserve">г. составляют доходы будущих периодов – </w:t>
      </w:r>
      <w:r w:rsidR="006D7433" w:rsidRPr="006D7433">
        <w:rPr>
          <w:rFonts w:ascii="Times New Roman" w:hAnsi="Times New Roman" w:cs="Times New Roman"/>
          <w:sz w:val="28"/>
          <w:szCs w:val="28"/>
        </w:rPr>
        <w:t>3</w:t>
      </w:r>
      <w:r w:rsidR="006D7433">
        <w:rPr>
          <w:rFonts w:ascii="Times New Roman" w:hAnsi="Times New Roman" w:cs="Times New Roman"/>
          <w:sz w:val="28"/>
          <w:szCs w:val="28"/>
          <w:lang w:val="en-US"/>
        </w:rPr>
        <w:t> </w:t>
      </w:r>
      <w:r w:rsidR="006D7433" w:rsidRPr="006D7433">
        <w:rPr>
          <w:rFonts w:ascii="Times New Roman" w:hAnsi="Times New Roman" w:cs="Times New Roman"/>
          <w:sz w:val="28"/>
          <w:szCs w:val="28"/>
        </w:rPr>
        <w:t>162</w:t>
      </w:r>
      <w:r w:rsidR="006D7433">
        <w:rPr>
          <w:rFonts w:ascii="Times New Roman" w:hAnsi="Times New Roman" w:cs="Times New Roman"/>
          <w:sz w:val="28"/>
          <w:szCs w:val="28"/>
          <w:lang w:val="en-US"/>
        </w:rPr>
        <w:t> </w:t>
      </w:r>
      <w:r w:rsidR="006D7433" w:rsidRPr="006D7433">
        <w:rPr>
          <w:rFonts w:ascii="Times New Roman" w:hAnsi="Times New Roman" w:cs="Times New Roman"/>
          <w:sz w:val="28"/>
          <w:szCs w:val="28"/>
        </w:rPr>
        <w:t>874</w:t>
      </w:r>
      <w:r w:rsidR="006D7433">
        <w:rPr>
          <w:rFonts w:ascii="Times New Roman" w:hAnsi="Times New Roman" w:cs="Times New Roman"/>
          <w:sz w:val="28"/>
          <w:szCs w:val="28"/>
        </w:rPr>
        <w:t>,</w:t>
      </w:r>
      <w:r w:rsidR="006D7433" w:rsidRPr="006D7433">
        <w:rPr>
          <w:rFonts w:ascii="Times New Roman" w:hAnsi="Times New Roman" w:cs="Times New Roman"/>
          <w:sz w:val="28"/>
          <w:szCs w:val="28"/>
        </w:rPr>
        <w:t>2</w:t>
      </w:r>
      <w:r w:rsidR="0000647A" w:rsidRPr="00947DB0">
        <w:rPr>
          <w:rFonts w:ascii="Times New Roman" w:hAnsi="Times New Roman" w:cs="Times New Roman"/>
          <w:sz w:val="20"/>
          <w:szCs w:val="20"/>
        </w:rPr>
        <w:t xml:space="preserve"> </w:t>
      </w:r>
      <w:r w:rsidRPr="00947DB0">
        <w:rPr>
          <w:rFonts w:ascii="Times New Roman" w:hAnsi="Times New Roman"/>
          <w:sz w:val="28"/>
          <w:szCs w:val="28"/>
        </w:rPr>
        <w:t>тыс. руб. (9</w:t>
      </w:r>
      <w:r w:rsidR="005249AC" w:rsidRPr="00947DB0">
        <w:rPr>
          <w:rFonts w:ascii="Times New Roman" w:hAnsi="Times New Roman"/>
          <w:sz w:val="28"/>
          <w:szCs w:val="28"/>
        </w:rPr>
        <w:t>9,</w:t>
      </w:r>
      <w:r w:rsidR="0000647A" w:rsidRPr="00947DB0">
        <w:rPr>
          <w:rFonts w:ascii="Times New Roman" w:hAnsi="Times New Roman"/>
          <w:sz w:val="28"/>
          <w:szCs w:val="28"/>
        </w:rPr>
        <w:t>47</w:t>
      </w:r>
      <w:r w:rsidRPr="00947DB0">
        <w:rPr>
          <w:rFonts w:ascii="Times New Roman" w:hAnsi="Times New Roman"/>
          <w:sz w:val="28"/>
          <w:szCs w:val="28"/>
        </w:rPr>
        <w:t xml:space="preserve">% от общей суммы задолженности). </w:t>
      </w:r>
    </w:p>
    <w:p w14:paraId="69827D18" w14:textId="0D2E4F77" w:rsidR="0021636B" w:rsidRPr="00947DB0" w:rsidRDefault="0021636B" w:rsidP="00FC1B23">
      <w:pPr>
        <w:spacing w:after="0" w:line="240" w:lineRule="auto"/>
        <w:ind w:firstLine="708"/>
        <w:jc w:val="both"/>
        <w:rPr>
          <w:rFonts w:ascii="Times New Roman" w:hAnsi="Times New Roman"/>
          <w:sz w:val="28"/>
          <w:szCs w:val="28"/>
        </w:rPr>
      </w:pPr>
      <w:r w:rsidRPr="00947DB0">
        <w:rPr>
          <w:rFonts w:ascii="Times New Roman" w:hAnsi="Times New Roman"/>
          <w:sz w:val="28"/>
          <w:szCs w:val="28"/>
        </w:rPr>
        <w:t>По состоянию на 01.10.202</w:t>
      </w:r>
      <w:r w:rsidR="00960CDF" w:rsidRPr="00947DB0">
        <w:rPr>
          <w:rFonts w:ascii="Times New Roman" w:hAnsi="Times New Roman"/>
          <w:sz w:val="28"/>
          <w:szCs w:val="28"/>
        </w:rPr>
        <w:t>3</w:t>
      </w:r>
      <w:r w:rsidRPr="00947DB0">
        <w:rPr>
          <w:rFonts w:ascii="Times New Roman" w:hAnsi="Times New Roman"/>
          <w:sz w:val="28"/>
          <w:szCs w:val="28"/>
        </w:rPr>
        <w:t xml:space="preserve"> года просроченная кредиторская задолженность отсутствует.</w:t>
      </w:r>
    </w:p>
    <w:p w14:paraId="54992E08" w14:textId="511AD37C" w:rsidR="00F23F85" w:rsidRPr="00947DB0" w:rsidRDefault="00F23F85" w:rsidP="00FC1B23">
      <w:pPr>
        <w:spacing w:after="0" w:line="240" w:lineRule="auto"/>
        <w:jc w:val="center"/>
        <w:rPr>
          <w:rFonts w:ascii="Times New Roman" w:hAnsi="Times New Roman" w:cs="Times New Roman"/>
          <w:b/>
          <w:sz w:val="28"/>
          <w:szCs w:val="28"/>
        </w:rPr>
      </w:pPr>
      <w:r w:rsidRPr="00947DB0">
        <w:rPr>
          <w:rFonts w:ascii="Times New Roman" w:hAnsi="Times New Roman" w:cs="Times New Roman"/>
          <w:b/>
          <w:sz w:val="28"/>
          <w:szCs w:val="28"/>
        </w:rPr>
        <w:lastRenderedPageBreak/>
        <w:t>Выводы</w:t>
      </w:r>
    </w:p>
    <w:p w14:paraId="1387BF9A" w14:textId="52452F79" w:rsidR="00306B89" w:rsidRPr="00947DB0" w:rsidRDefault="00306B89" w:rsidP="00FC1B23">
      <w:pPr>
        <w:spacing w:after="0" w:line="240" w:lineRule="auto"/>
        <w:ind w:firstLine="708"/>
        <w:jc w:val="both"/>
        <w:rPr>
          <w:rStyle w:val="fontstyle01"/>
          <w:rFonts w:ascii="Times New Roman" w:hAnsi="Times New Roman" w:cs="Times New Roman"/>
          <w:color w:val="auto"/>
          <w:sz w:val="28"/>
          <w:szCs w:val="28"/>
        </w:rPr>
      </w:pPr>
      <w:r w:rsidRPr="00947DB0">
        <w:rPr>
          <w:rStyle w:val="fontstyle01"/>
          <w:rFonts w:ascii="Times New Roman" w:hAnsi="Times New Roman" w:cs="Times New Roman"/>
          <w:color w:val="auto"/>
          <w:sz w:val="28"/>
          <w:szCs w:val="28"/>
        </w:rPr>
        <w:t>1.Бюджет Усольского района за 9 месяцев 202</w:t>
      </w:r>
      <w:r w:rsidR="00F04024" w:rsidRPr="00947DB0">
        <w:rPr>
          <w:rStyle w:val="fontstyle01"/>
          <w:rFonts w:ascii="Times New Roman" w:hAnsi="Times New Roman" w:cs="Times New Roman"/>
          <w:color w:val="auto"/>
          <w:sz w:val="28"/>
          <w:szCs w:val="28"/>
        </w:rPr>
        <w:t>3</w:t>
      </w:r>
      <w:r w:rsidRPr="00947DB0">
        <w:rPr>
          <w:rStyle w:val="fontstyle01"/>
          <w:rFonts w:ascii="Times New Roman" w:hAnsi="Times New Roman" w:cs="Times New Roman"/>
          <w:color w:val="auto"/>
          <w:sz w:val="28"/>
          <w:szCs w:val="28"/>
        </w:rPr>
        <w:t xml:space="preserve"> года исполнен в соответствии с требованиями и нормами действующего бюджетного законодательства РФ, Иркутской области и нормативными правовыми актами Усольского муниципального района Иркутской области.</w:t>
      </w:r>
    </w:p>
    <w:p w14:paraId="59CE307D" w14:textId="0C876BD1" w:rsidR="00306B89" w:rsidRPr="00947DB0" w:rsidRDefault="00306B89" w:rsidP="00FC1B23">
      <w:pPr>
        <w:spacing w:after="0" w:line="240" w:lineRule="auto"/>
        <w:ind w:firstLine="708"/>
        <w:jc w:val="both"/>
        <w:rPr>
          <w:rStyle w:val="fontstyle01"/>
          <w:rFonts w:ascii="Times New Roman" w:hAnsi="Times New Roman" w:cs="Times New Roman"/>
          <w:color w:val="auto"/>
          <w:sz w:val="28"/>
          <w:szCs w:val="28"/>
        </w:rPr>
      </w:pPr>
      <w:r w:rsidRPr="00947DB0">
        <w:rPr>
          <w:rStyle w:val="fontstyle01"/>
          <w:rFonts w:ascii="Times New Roman" w:hAnsi="Times New Roman" w:cs="Times New Roman"/>
          <w:bCs/>
          <w:color w:val="auto"/>
          <w:sz w:val="28"/>
          <w:szCs w:val="28"/>
        </w:rPr>
        <w:t>2.</w:t>
      </w:r>
      <w:r w:rsidRPr="00947DB0">
        <w:rPr>
          <w:rStyle w:val="fontstyle01"/>
          <w:rFonts w:ascii="Times New Roman" w:hAnsi="Times New Roman" w:cs="Times New Roman"/>
          <w:color w:val="auto"/>
          <w:sz w:val="28"/>
          <w:szCs w:val="28"/>
        </w:rPr>
        <w:t xml:space="preserve">Отклонений по ф.0503117 в графе «Утвержденные бюджетные назначения» от утвержденных бюджетных назначений решением Думы о бюджете от </w:t>
      </w:r>
      <w:r w:rsidR="00F04024" w:rsidRPr="00947DB0">
        <w:rPr>
          <w:rStyle w:val="fontstyle01"/>
          <w:rFonts w:ascii="Times New Roman" w:hAnsi="Times New Roman" w:cs="Times New Roman"/>
          <w:color w:val="auto"/>
          <w:sz w:val="28"/>
          <w:szCs w:val="28"/>
        </w:rPr>
        <w:t>26</w:t>
      </w:r>
      <w:r w:rsidRPr="00947DB0">
        <w:rPr>
          <w:rStyle w:val="fontstyle01"/>
          <w:rFonts w:ascii="Times New Roman" w:hAnsi="Times New Roman" w:cs="Times New Roman"/>
          <w:color w:val="auto"/>
          <w:sz w:val="28"/>
          <w:szCs w:val="28"/>
        </w:rPr>
        <w:t>.0</w:t>
      </w:r>
      <w:r w:rsidR="00F04024" w:rsidRPr="00947DB0">
        <w:rPr>
          <w:rStyle w:val="fontstyle01"/>
          <w:rFonts w:ascii="Times New Roman" w:hAnsi="Times New Roman" w:cs="Times New Roman"/>
          <w:color w:val="auto"/>
          <w:sz w:val="28"/>
          <w:szCs w:val="28"/>
        </w:rPr>
        <w:t>9</w:t>
      </w:r>
      <w:r w:rsidRPr="00947DB0">
        <w:rPr>
          <w:rStyle w:val="fontstyle01"/>
          <w:rFonts w:ascii="Times New Roman" w:hAnsi="Times New Roman" w:cs="Times New Roman"/>
          <w:color w:val="auto"/>
          <w:sz w:val="28"/>
          <w:szCs w:val="28"/>
        </w:rPr>
        <w:t>.2022г. №</w:t>
      </w:r>
      <w:r w:rsidR="00F04024" w:rsidRPr="00947DB0">
        <w:rPr>
          <w:rStyle w:val="fontstyle01"/>
          <w:rFonts w:ascii="Times New Roman" w:hAnsi="Times New Roman" w:cs="Times New Roman"/>
          <w:color w:val="auto"/>
          <w:sz w:val="28"/>
          <w:szCs w:val="28"/>
        </w:rPr>
        <w:t>62</w:t>
      </w:r>
      <w:r w:rsidRPr="00947DB0">
        <w:rPr>
          <w:rStyle w:val="fontstyle01"/>
          <w:rFonts w:ascii="Times New Roman" w:hAnsi="Times New Roman" w:cs="Times New Roman"/>
          <w:color w:val="auto"/>
          <w:sz w:val="28"/>
          <w:szCs w:val="28"/>
        </w:rPr>
        <w:t xml:space="preserve"> с учетом сводной бюджетной росписи не установлено.</w:t>
      </w:r>
    </w:p>
    <w:p w14:paraId="5627186E" w14:textId="6D8F9A52" w:rsidR="00306B89" w:rsidRPr="00947DB0" w:rsidRDefault="00306B89" w:rsidP="00FC1B23">
      <w:pPr>
        <w:spacing w:after="0" w:line="240" w:lineRule="auto"/>
        <w:ind w:firstLine="708"/>
        <w:jc w:val="both"/>
        <w:rPr>
          <w:rStyle w:val="fontstyle01"/>
          <w:rFonts w:ascii="Times New Roman" w:hAnsi="Times New Roman" w:cs="Times New Roman"/>
          <w:color w:val="auto"/>
          <w:sz w:val="28"/>
          <w:szCs w:val="28"/>
        </w:rPr>
      </w:pPr>
      <w:r w:rsidRPr="00947DB0">
        <w:rPr>
          <w:rStyle w:val="fontstyle01"/>
          <w:rFonts w:ascii="Times New Roman" w:hAnsi="Times New Roman" w:cs="Times New Roman"/>
          <w:bCs/>
          <w:color w:val="auto"/>
          <w:sz w:val="28"/>
          <w:szCs w:val="28"/>
        </w:rPr>
        <w:t>3.</w:t>
      </w:r>
      <w:r w:rsidRPr="00947DB0">
        <w:rPr>
          <w:rStyle w:val="fontstyle01"/>
          <w:rFonts w:ascii="Times New Roman" w:hAnsi="Times New Roman" w:cs="Times New Roman"/>
          <w:color w:val="auto"/>
          <w:sz w:val="28"/>
          <w:szCs w:val="28"/>
        </w:rPr>
        <w:t>Согласно данным Отчета об исполнении районного бюджета за 9 месяцев 202</w:t>
      </w:r>
      <w:r w:rsidR="00F04024" w:rsidRPr="00947DB0">
        <w:rPr>
          <w:rStyle w:val="fontstyle01"/>
          <w:rFonts w:ascii="Times New Roman" w:hAnsi="Times New Roman" w:cs="Times New Roman"/>
          <w:color w:val="auto"/>
          <w:sz w:val="28"/>
          <w:szCs w:val="28"/>
        </w:rPr>
        <w:t>3</w:t>
      </w:r>
      <w:r w:rsidRPr="00947DB0">
        <w:rPr>
          <w:rStyle w:val="fontstyle01"/>
          <w:rFonts w:ascii="Times New Roman" w:hAnsi="Times New Roman" w:cs="Times New Roman"/>
          <w:color w:val="auto"/>
          <w:sz w:val="28"/>
          <w:szCs w:val="28"/>
        </w:rPr>
        <w:t xml:space="preserve"> года </w:t>
      </w:r>
      <w:r w:rsidRPr="00947DB0">
        <w:rPr>
          <w:rStyle w:val="fontstyle01"/>
          <w:rFonts w:ascii="Times New Roman" w:hAnsi="Times New Roman" w:cs="Times New Roman"/>
          <w:bCs/>
          <w:color w:val="auto"/>
          <w:sz w:val="28"/>
          <w:szCs w:val="28"/>
        </w:rPr>
        <w:t xml:space="preserve">доходы </w:t>
      </w:r>
      <w:r w:rsidRPr="00947DB0">
        <w:rPr>
          <w:rStyle w:val="fontstyle01"/>
          <w:rFonts w:ascii="Times New Roman" w:hAnsi="Times New Roman" w:cs="Times New Roman"/>
          <w:color w:val="auto"/>
          <w:sz w:val="28"/>
          <w:szCs w:val="28"/>
        </w:rPr>
        <w:t>бюджета Усольского района по состоянию на 01.10.202</w:t>
      </w:r>
      <w:r w:rsidR="00F04024" w:rsidRPr="00947DB0">
        <w:rPr>
          <w:rStyle w:val="fontstyle01"/>
          <w:rFonts w:ascii="Times New Roman" w:hAnsi="Times New Roman" w:cs="Times New Roman"/>
          <w:color w:val="auto"/>
          <w:sz w:val="28"/>
          <w:szCs w:val="28"/>
        </w:rPr>
        <w:t>3</w:t>
      </w:r>
      <w:r w:rsidRPr="00947DB0">
        <w:rPr>
          <w:rStyle w:val="fontstyle01"/>
          <w:rFonts w:ascii="Times New Roman" w:hAnsi="Times New Roman" w:cs="Times New Roman"/>
          <w:color w:val="auto"/>
          <w:sz w:val="28"/>
          <w:szCs w:val="28"/>
        </w:rPr>
        <w:t>г. исполнены в сумме 1</w:t>
      </w:r>
      <w:r w:rsidR="00F04024" w:rsidRPr="00947DB0">
        <w:rPr>
          <w:rStyle w:val="fontstyle01"/>
          <w:rFonts w:ascii="Times New Roman" w:hAnsi="Times New Roman" w:cs="Times New Roman"/>
          <w:color w:val="auto"/>
          <w:sz w:val="28"/>
          <w:szCs w:val="28"/>
        </w:rPr>
        <w:t> 495 825,69</w:t>
      </w:r>
      <w:r w:rsidRPr="00947DB0">
        <w:rPr>
          <w:rStyle w:val="fontstyle01"/>
          <w:rFonts w:ascii="Times New Roman" w:hAnsi="Times New Roman" w:cs="Times New Roman"/>
          <w:color w:val="auto"/>
          <w:sz w:val="28"/>
          <w:szCs w:val="28"/>
        </w:rPr>
        <w:t xml:space="preserve"> тыс.руб. или </w:t>
      </w:r>
      <w:r w:rsidR="00F04024" w:rsidRPr="00947DB0">
        <w:rPr>
          <w:rStyle w:val="fontstyle01"/>
          <w:rFonts w:ascii="Times New Roman" w:hAnsi="Times New Roman" w:cs="Times New Roman"/>
          <w:color w:val="auto"/>
          <w:sz w:val="28"/>
          <w:szCs w:val="28"/>
        </w:rPr>
        <w:t>68,25</w:t>
      </w:r>
      <w:r w:rsidRPr="00947DB0">
        <w:rPr>
          <w:rStyle w:val="fontstyle01"/>
          <w:rFonts w:ascii="Times New Roman" w:hAnsi="Times New Roman" w:cs="Times New Roman"/>
          <w:color w:val="auto"/>
          <w:sz w:val="28"/>
          <w:szCs w:val="28"/>
        </w:rPr>
        <w:t>% от утвержденных бюджетных назначений (</w:t>
      </w:r>
      <w:r w:rsidR="00F04024" w:rsidRPr="00947DB0">
        <w:rPr>
          <w:rStyle w:val="fontstyle01"/>
          <w:rFonts w:ascii="Times New Roman" w:hAnsi="Times New Roman" w:cs="Times New Roman"/>
          <w:color w:val="auto"/>
          <w:sz w:val="28"/>
          <w:szCs w:val="28"/>
        </w:rPr>
        <w:t>2 191 845,35</w:t>
      </w:r>
      <w:r w:rsidRPr="00947DB0">
        <w:rPr>
          <w:rStyle w:val="fontstyle01"/>
          <w:rFonts w:ascii="Times New Roman" w:hAnsi="Times New Roman" w:cs="Times New Roman"/>
          <w:color w:val="auto"/>
          <w:sz w:val="28"/>
          <w:szCs w:val="28"/>
        </w:rPr>
        <w:t xml:space="preserve"> тыс.руб.), по отношению к аналогичному периоду 202</w:t>
      </w:r>
      <w:r w:rsidR="00F04024" w:rsidRPr="00947DB0">
        <w:rPr>
          <w:rStyle w:val="fontstyle01"/>
          <w:rFonts w:ascii="Times New Roman" w:hAnsi="Times New Roman" w:cs="Times New Roman"/>
          <w:color w:val="auto"/>
          <w:sz w:val="28"/>
          <w:szCs w:val="28"/>
        </w:rPr>
        <w:t>2</w:t>
      </w:r>
      <w:r w:rsidRPr="00947DB0">
        <w:rPr>
          <w:rStyle w:val="fontstyle01"/>
          <w:rFonts w:ascii="Times New Roman" w:hAnsi="Times New Roman" w:cs="Times New Roman"/>
          <w:color w:val="auto"/>
          <w:sz w:val="28"/>
          <w:szCs w:val="28"/>
        </w:rPr>
        <w:t xml:space="preserve"> года исполнение доходной части увеличено на </w:t>
      </w:r>
      <w:r w:rsidR="00F04024" w:rsidRPr="00947DB0">
        <w:rPr>
          <w:rFonts w:ascii="Times New Roman" w:hAnsi="Times New Roman" w:cs="Times New Roman"/>
          <w:sz w:val="28"/>
          <w:szCs w:val="28"/>
        </w:rPr>
        <w:t xml:space="preserve">108 059,60 </w:t>
      </w:r>
      <w:r w:rsidRPr="00947DB0">
        <w:rPr>
          <w:rStyle w:val="fontstyle01"/>
          <w:rFonts w:ascii="Times New Roman" w:hAnsi="Times New Roman" w:cs="Times New Roman"/>
          <w:color w:val="auto"/>
          <w:sz w:val="28"/>
          <w:szCs w:val="28"/>
        </w:rPr>
        <w:t xml:space="preserve">тыс.руб. или на </w:t>
      </w:r>
      <w:r w:rsidR="00F04024" w:rsidRPr="00947DB0">
        <w:rPr>
          <w:rStyle w:val="fontstyle01"/>
          <w:rFonts w:ascii="Times New Roman" w:hAnsi="Times New Roman" w:cs="Times New Roman"/>
          <w:color w:val="auto"/>
          <w:sz w:val="28"/>
          <w:szCs w:val="28"/>
        </w:rPr>
        <w:t>7,79</w:t>
      </w:r>
      <w:r w:rsidRPr="00947DB0">
        <w:rPr>
          <w:rStyle w:val="fontstyle01"/>
          <w:rFonts w:ascii="Times New Roman" w:hAnsi="Times New Roman" w:cs="Times New Roman"/>
          <w:color w:val="auto"/>
          <w:sz w:val="28"/>
          <w:szCs w:val="28"/>
        </w:rPr>
        <w:t>%.</w:t>
      </w:r>
    </w:p>
    <w:p w14:paraId="3601F4BA" w14:textId="174579A3" w:rsidR="00BB1827" w:rsidRPr="00BB1827" w:rsidRDefault="00306B89" w:rsidP="00BB1827">
      <w:pPr>
        <w:autoSpaceDE w:val="0"/>
        <w:autoSpaceDN w:val="0"/>
        <w:adjustRightInd w:val="0"/>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bCs/>
          <w:sz w:val="28"/>
          <w:szCs w:val="28"/>
        </w:rPr>
        <w:t>4.</w:t>
      </w:r>
      <w:r w:rsidRPr="00947DB0">
        <w:rPr>
          <w:rFonts w:ascii="Times New Roman" w:hAnsi="Times New Roman" w:cs="Times New Roman"/>
          <w:sz w:val="28"/>
          <w:szCs w:val="28"/>
        </w:rPr>
        <w:t xml:space="preserve">Исполнение бюджета по </w:t>
      </w:r>
      <w:r w:rsidRPr="00947DB0">
        <w:rPr>
          <w:rFonts w:ascii="Times New Roman" w:hAnsi="Times New Roman" w:cs="Times New Roman"/>
          <w:bCs/>
          <w:sz w:val="28"/>
          <w:szCs w:val="28"/>
        </w:rPr>
        <w:t xml:space="preserve">расходам </w:t>
      </w:r>
      <w:r w:rsidRPr="00947DB0">
        <w:rPr>
          <w:rFonts w:ascii="Times New Roman" w:hAnsi="Times New Roman" w:cs="Times New Roman"/>
          <w:sz w:val="28"/>
          <w:szCs w:val="28"/>
        </w:rPr>
        <w:t xml:space="preserve">составило в сумме </w:t>
      </w:r>
      <w:r w:rsidR="00F04024" w:rsidRPr="00947DB0">
        <w:rPr>
          <w:rFonts w:ascii="Times New Roman" w:hAnsi="Times New Roman" w:cs="Times New Roman"/>
          <w:sz w:val="28"/>
          <w:szCs w:val="28"/>
        </w:rPr>
        <w:t>1 476 839,22</w:t>
      </w:r>
      <w:r w:rsidRPr="00947DB0">
        <w:rPr>
          <w:rFonts w:ascii="Times New Roman" w:hAnsi="Times New Roman" w:cs="Times New Roman"/>
          <w:sz w:val="28"/>
          <w:szCs w:val="28"/>
        </w:rPr>
        <w:t xml:space="preserve"> тыс.руб. или 6</w:t>
      </w:r>
      <w:r w:rsidR="00F04024" w:rsidRPr="00947DB0">
        <w:rPr>
          <w:rFonts w:ascii="Times New Roman" w:hAnsi="Times New Roman" w:cs="Times New Roman"/>
          <w:sz w:val="28"/>
          <w:szCs w:val="28"/>
        </w:rPr>
        <w:t>5,33</w:t>
      </w:r>
      <w:r w:rsidRPr="00947DB0">
        <w:rPr>
          <w:rFonts w:ascii="Times New Roman" w:hAnsi="Times New Roman" w:cs="Times New Roman"/>
          <w:sz w:val="28"/>
          <w:szCs w:val="28"/>
        </w:rPr>
        <w:t>% от утвержденных бюджетных назначений (</w:t>
      </w:r>
      <w:r w:rsidR="00F04024" w:rsidRPr="00947DB0">
        <w:rPr>
          <w:rFonts w:ascii="Times New Roman" w:hAnsi="Times New Roman" w:cs="Times New Roman"/>
          <w:sz w:val="28"/>
          <w:szCs w:val="28"/>
        </w:rPr>
        <w:t>2 260 526,79</w:t>
      </w:r>
      <w:r w:rsidRPr="00947DB0">
        <w:rPr>
          <w:rFonts w:ascii="Times New Roman" w:hAnsi="Times New Roman" w:cs="Times New Roman"/>
          <w:sz w:val="28"/>
          <w:szCs w:val="28"/>
        </w:rPr>
        <w:t xml:space="preserve"> тыс.руб</w:t>
      </w:r>
      <w:r w:rsidRPr="00BB1827">
        <w:rPr>
          <w:rFonts w:ascii="Times New Roman" w:hAnsi="Times New Roman" w:cs="Times New Roman"/>
          <w:sz w:val="28"/>
          <w:szCs w:val="28"/>
        </w:rPr>
        <w:t xml:space="preserve">.), </w:t>
      </w:r>
      <w:r w:rsidR="00BB1827" w:rsidRPr="00BB1827">
        <w:rPr>
          <w:rFonts w:ascii="Times New Roman" w:hAnsi="Times New Roman" w:cs="Times New Roman"/>
          <w:sz w:val="28"/>
          <w:szCs w:val="28"/>
        </w:rPr>
        <w:t>в том числе:</w:t>
      </w:r>
    </w:p>
    <w:p w14:paraId="0AD074EE" w14:textId="5714024F" w:rsidR="00BB1827" w:rsidRPr="00946BA9" w:rsidRDefault="00BB1827" w:rsidP="00BB1827">
      <w:pPr>
        <w:pStyle w:val="ae"/>
        <w:numPr>
          <w:ilvl w:val="0"/>
          <w:numId w:val="11"/>
        </w:numPr>
        <w:spacing w:after="0"/>
        <w:ind w:left="0" w:firstLine="0"/>
        <w:jc w:val="both"/>
        <w:rPr>
          <w:sz w:val="28"/>
          <w:szCs w:val="28"/>
        </w:rPr>
      </w:pPr>
      <w:r w:rsidRPr="00946BA9">
        <w:rPr>
          <w:sz w:val="28"/>
          <w:szCs w:val="28"/>
        </w:rPr>
        <w:t>за счет с</w:t>
      </w:r>
      <w:bookmarkStart w:id="2" w:name="_GoBack"/>
      <w:bookmarkEnd w:id="2"/>
      <w:r w:rsidRPr="00946BA9">
        <w:rPr>
          <w:sz w:val="28"/>
          <w:szCs w:val="28"/>
        </w:rPr>
        <w:t xml:space="preserve">редств федерального бюджета – </w:t>
      </w:r>
      <w:r>
        <w:rPr>
          <w:sz w:val="28"/>
          <w:szCs w:val="28"/>
        </w:rPr>
        <w:t>61 958,35</w:t>
      </w:r>
      <w:r w:rsidRPr="00946BA9">
        <w:rPr>
          <w:sz w:val="28"/>
          <w:szCs w:val="28"/>
        </w:rPr>
        <w:t xml:space="preserve"> тыс. руб</w:t>
      </w:r>
      <w:r>
        <w:rPr>
          <w:sz w:val="28"/>
          <w:szCs w:val="28"/>
        </w:rPr>
        <w:t xml:space="preserve">. или </w:t>
      </w:r>
      <w:r>
        <w:rPr>
          <w:sz w:val="28"/>
          <w:szCs w:val="28"/>
        </w:rPr>
        <w:t>4,20</w:t>
      </w:r>
      <w:r w:rsidRPr="00946BA9">
        <w:rPr>
          <w:sz w:val="28"/>
          <w:szCs w:val="28"/>
        </w:rPr>
        <w:t>%;</w:t>
      </w:r>
    </w:p>
    <w:p w14:paraId="7A227BF0" w14:textId="2468B781" w:rsidR="00BB1827" w:rsidRPr="00946BA9" w:rsidRDefault="00BB1827" w:rsidP="00BB1827">
      <w:pPr>
        <w:pStyle w:val="ae"/>
        <w:numPr>
          <w:ilvl w:val="0"/>
          <w:numId w:val="11"/>
        </w:numPr>
        <w:spacing w:after="0"/>
        <w:ind w:left="0" w:firstLine="0"/>
        <w:jc w:val="both"/>
        <w:rPr>
          <w:sz w:val="28"/>
          <w:szCs w:val="28"/>
        </w:rPr>
      </w:pPr>
      <w:r w:rsidRPr="00946BA9">
        <w:rPr>
          <w:sz w:val="28"/>
          <w:szCs w:val="28"/>
        </w:rPr>
        <w:t>за счет средств област</w:t>
      </w:r>
      <w:r>
        <w:rPr>
          <w:sz w:val="28"/>
          <w:szCs w:val="28"/>
        </w:rPr>
        <w:t>ного бюджета –990 049,43</w:t>
      </w:r>
      <w:r w:rsidRPr="00946BA9">
        <w:rPr>
          <w:sz w:val="28"/>
          <w:szCs w:val="28"/>
        </w:rPr>
        <w:t xml:space="preserve"> тыс. руб</w:t>
      </w:r>
      <w:r>
        <w:rPr>
          <w:sz w:val="28"/>
          <w:szCs w:val="28"/>
        </w:rPr>
        <w:t xml:space="preserve">. </w:t>
      </w:r>
      <w:r>
        <w:rPr>
          <w:sz w:val="28"/>
          <w:szCs w:val="28"/>
        </w:rPr>
        <w:t>или</w:t>
      </w:r>
      <w:r>
        <w:rPr>
          <w:sz w:val="28"/>
          <w:szCs w:val="28"/>
        </w:rPr>
        <w:t xml:space="preserve"> </w:t>
      </w:r>
      <w:r>
        <w:rPr>
          <w:sz w:val="28"/>
          <w:szCs w:val="28"/>
        </w:rPr>
        <w:t>67,04</w:t>
      </w:r>
      <w:r w:rsidRPr="00946BA9">
        <w:rPr>
          <w:sz w:val="28"/>
          <w:szCs w:val="28"/>
        </w:rPr>
        <w:t>%;</w:t>
      </w:r>
    </w:p>
    <w:p w14:paraId="17F9B035" w14:textId="1D2C26C8" w:rsidR="00BB1827" w:rsidRPr="00946BA9" w:rsidRDefault="00BB1827" w:rsidP="00BB1827">
      <w:pPr>
        <w:pStyle w:val="ae"/>
        <w:numPr>
          <w:ilvl w:val="0"/>
          <w:numId w:val="11"/>
        </w:numPr>
        <w:spacing w:after="0"/>
        <w:ind w:left="0" w:firstLine="0"/>
        <w:jc w:val="both"/>
        <w:rPr>
          <w:sz w:val="28"/>
          <w:szCs w:val="28"/>
        </w:rPr>
      </w:pPr>
      <w:r w:rsidRPr="00946BA9">
        <w:rPr>
          <w:sz w:val="28"/>
          <w:szCs w:val="28"/>
        </w:rPr>
        <w:t>за сч</w:t>
      </w:r>
      <w:r>
        <w:rPr>
          <w:sz w:val="28"/>
          <w:szCs w:val="28"/>
        </w:rPr>
        <w:t>ет инициативных платежей – 513,26 тыс. руб</w:t>
      </w:r>
      <w:r>
        <w:rPr>
          <w:sz w:val="28"/>
          <w:szCs w:val="28"/>
        </w:rPr>
        <w:t xml:space="preserve">. </w:t>
      </w:r>
      <w:r>
        <w:rPr>
          <w:sz w:val="28"/>
          <w:szCs w:val="28"/>
        </w:rPr>
        <w:t>или</w:t>
      </w:r>
      <w:r>
        <w:rPr>
          <w:sz w:val="28"/>
          <w:szCs w:val="28"/>
        </w:rPr>
        <w:t xml:space="preserve"> </w:t>
      </w:r>
      <w:r>
        <w:rPr>
          <w:sz w:val="28"/>
          <w:szCs w:val="28"/>
        </w:rPr>
        <w:t>0,03</w:t>
      </w:r>
      <w:r w:rsidRPr="00946BA9">
        <w:rPr>
          <w:sz w:val="28"/>
          <w:szCs w:val="28"/>
        </w:rPr>
        <w:t>%;</w:t>
      </w:r>
    </w:p>
    <w:p w14:paraId="391179E6" w14:textId="291B98AE" w:rsidR="00BB1827" w:rsidRDefault="00BB1827" w:rsidP="00BB1827">
      <w:pPr>
        <w:pStyle w:val="a3"/>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BB1827">
        <w:rPr>
          <w:rFonts w:ascii="Times New Roman" w:hAnsi="Times New Roman" w:cs="Times New Roman"/>
          <w:sz w:val="28"/>
          <w:szCs w:val="28"/>
        </w:rPr>
        <w:t>за счет средств местного бюджета – 424 318,18 тыс. руб</w:t>
      </w:r>
      <w:r>
        <w:rPr>
          <w:rFonts w:ascii="Times New Roman" w:hAnsi="Times New Roman" w:cs="Times New Roman"/>
          <w:sz w:val="28"/>
          <w:szCs w:val="28"/>
        </w:rPr>
        <w:t xml:space="preserve">. </w:t>
      </w:r>
      <w:r w:rsidRPr="00BB1827">
        <w:rPr>
          <w:rFonts w:ascii="Times New Roman" w:hAnsi="Times New Roman" w:cs="Times New Roman"/>
          <w:sz w:val="28"/>
          <w:szCs w:val="28"/>
        </w:rPr>
        <w:t>или</w:t>
      </w:r>
      <w:r w:rsidRPr="00BB1827">
        <w:rPr>
          <w:rFonts w:ascii="Times New Roman" w:hAnsi="Times New Roman" w:cs="Times New Roman"/>
          <w:sz w:val="28"/>
          <w:szCs w:val="28"/>
        </w:rPr>
        <w:t xml:space="preserve"> </w:t>
      </w:r>
      <w:r w:rsidRPr="00BB1827">
        <w:rPr>
          <w:rFonts w:ascii="Times New Roman" w:hAnsi="Times New Roman" w:cs="Times New Roman"/>
          <w:sz w:val="28"/>
          <w:szCs w:val="28"/>
        </w:rPr>
        <w:t>28,73%</w:t>
      </w:r>
      <w:r>
        <w:rPr>
          <w:rFonts w:ascii="Times New Roman" w:hAnsi="Times New Roman" w:cs="Times New Roman"/>
          <w:sz w:val="28"/>
          <w:szCs w:val="28"/>
        </w:rPr>
        <w:t>.</w:t>
      </w:r>
    </w:p>
    <w:p w14:paraId="0E6B159D" w14:textId="389A479E" w:rsidR="00964180" w:rsidRPr="00947DB0" w:rsidRDefault="00BB1827" w:rsidP="00BB18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947DB0">
        <w:rPr>
          <w:rFonts w:ascii="Times New Roman" w:hAnsi="Times New Roman" w:cs="Times New Roman"/>
          <w:sz w:val="28"/>
          <w:szCs w:val="28"/>
        </w:rPr>
        <w:t xml:space="preserve">о отношению к аналогичному периоду 2022 года исполнение расходной части увеличилось на 132 100,10 тыс.руб. </w:t>
      </w:r>
      <w:r w:rsidR="00964180" w:rsidRPr="00947DB0">
        <w:rPr>
          <w:rFonts w:ascii="Times New Roman" w:hAnsi="Times New Roman" w:cs="Times New Roman"/>
          <w:sz w:val="28"/>
          <w:szCs w:val="28"/>
        </w:rPr>
        <w:t>При среднем уровне исполнения общего годового объема расходов бюджета Усольского района 65,3%, уровень исполнения расходов по разделам классификации расходов составляет от 16% до 100%.</w:t>
      </w:r>
    </w:p>
    <w:p w14:paraId="3D28F3B7" w14:textId="0D1F274C" w:rsidR="00964180" w:rsidRPr="00947DB0" w:rsidRDefault="00964180" w:rsidP="00FC1B23">
      <w:pPr>
        <w:autoSpaceDE w:val="0"/>
        <w:autoSpaceDN w:val="0"/>
        <w:adjustRightInd w:val="0"/>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Наиболее низкое исполнение (16%) расходов отмечено по разделу «Средства массовой информации». Низкое исполнение (до 60%) расходов отмечено по разделам: «Жилищно-коммунальное хозяйство» - 33,9%, «Охрана окружающей среды» - 50,5%.</w:t>
      </w:r>
    </w:p>
    <w:p w14:paraId="7F467499" w14:textId="4FF4B5DD" w:rsidR="00964180" w:rsidRPr="00947DB0" w:rsidRDefault="00964180" w:rsidP="00FC1B23">
      <w:pPr>
        <w:autoSpaceDE w:val="0"/>
        <w:autoSpaceDN w:val="0"/>
        <w:adjustRightInd w:val="0"/>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sz w:val="28"/>
          <w:szCs w:val="28"/>
        </w:rPr>
        <w:t xml:space="preserve">Наибольшее кассовое исполнение сложилось по разделу «Образование» - </w:t>
      </w:r>
      <w:r w:rsidRPr="00947DB0">
        <w:rPr>
          <w:rFonts w:ascii="Times New Roman" w:eastAsia="Times New Roman" w:hAnsi="Times New Roman" w:cs="Times New Roman"/>
          <w:sz w:val="28"/>
          <w:szCs w:val="28"/>
          <w:lang w:eastAsia="ru-RU"/>
        </w:rPr>
        <w:t xml:space="preserve">1 065 916,61 </w:t>
      </w:r>
      <w:r w:rsidRPr="00947DB0">
        <w:rPr>
          <w:rFonts w:ascii="Times New Roman" w:hAnsi="Times New Roman" w:cs="Times New Roman"/>
          <w:sz w:val="28"/>
          <w:szCs w:val="28"/>
        </w:rPr>
        <w:t>тыс.руб. или 65,6%; «</w:t>
      </w:r>
      <w:r w:rsidRPr="00947DB0">
        <w:rPr>
          <w:rFonts w:ascii="Times New Roman" w:hAnsi="Times New Roman" w:cs="Times New Roman"/>
          <w:bCs/>
          <w:sz w:val="28"/>
          <w:szCs w:val="28"/>
        </w:rPr>
        <w:t>Межбюджетные трансферты общего характера бюджетам бюджетной системы российской федерации</w:t>
      </w:r>
      <w:r w:rsidRPr="00947DB0">
        <w:rPr>
          <w:rFonts w:ascii="Times New Roman" w:hAnsi="Times New Roman" w:cs="Times New Roman"/>
          <w:sz w:val="28"/>
          <w:szCs w:val="28"/>
        </w:rPr>
        <w:t xml:space="preserve">» - </w:t>
      </w:r>
      <w:r w:rsidRPr="00947DB0">
        <w:rPr>
          <w:rFonts w:ascii="Times New Roman" w:eastAsia="Times New Roman" w:hAnsi="Times New Roman" w:cs="Times New Roman"/>
          <w:sz w:val="28"/>
          <w:szCs w:val="28"/>
          <w:lang w:eastAsia="ru-RU"/>
        </w:rPr>
        <w:t>152 970,01</w:t>
      </w:r>
      <w:r w:rsidRPr="00947DB0">
        <w:rPr>
          <w:rFonts w:ascii="Times New Roman" w:hAnsi="Times New Roman" w:cs="Times New Roman"/>
          <w:sz w:val="28"/>
          <w:szCs w:val="28"/>
        </w:rPr>
        <w:t xml:space="preserve"> тыс.руб. или 66,3%; по разделу «Общегосударственные вопросы» - </w:t>
      </w:r>
      <w:r w:rsidR="006915AC">
        <w:rPr>
          <w:rFonts w:ascii="Times New Roman" w:hAnsi="Times New Roman" w:cs="Times New Roman"/>
          <w:sz w:val="28"/>
          <w:szCs w:val="28"/>
        </w:rPr>
        <w:t>149 536,98</w:t>
      </w:r>
      <w:r w:rsidRPr="00947DB0">
        <w:rPr>
          <w:rFonts w:ascii="Times New Roman" w:hAnsi="Times New Roman" w:cs="Times New Roman"/>
          <w:sz w:val="28"/>
          <w:szCs w:val="28"/>
        </w:rPr>
        <w:t xml:space="preserve"> тыс.руб. или 68,6%.</w:t>
      </w:r>
    </w:p>
    <w:p w14:paraId="1223B66A" w14:textId="79F1D1A0" w:rsidR="00306B89" w:rsidRPr="00947DB0" w:rsidRDefault="00306B89" w:rsidP="00FC1B23">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bCs/>
          <w:sz w:val="28"/>
          <w:szCs w:val="28"/>
        </w:rPr>
        <w:t>5.Б</w:t>
      </w:r>
      <w:r w:rsidRPr="00947DB0">
        <w:rPr>
          <w:rFonts w:ascii="Times New Roman" w:hAnsi="Times New Roman" w:cs="Times New Roman"/>
          <w:sz w:val="28"/>
          <w:szCs w:val="28"/>
        </w:rPr>
        <w:t>юджет Усольского района по состоянию на 01.10.202</w:t>
      </w:r>
      <w:r w:rsidR="00F04024" w:rsidRPr="00947DB0">
        <w:rPr>
          <w:rFonts w:ascii="Times New Roman" w:hAnsi="Times New Roman" w:cs="Times New Roman"/>
          <w:sz w:val="28"/>
          <w:szCs w:val="28"/>
        </w:rPr>
        <w:t>3</w:t>
      </w:r>
      <w:r w:rsidRPr="00947DB0">
        <w:rPr>
          <w:rFonts w:ascii="Times New Roman" w:hAnsi="Times New Roman" w:cs="Times New Roman"/>
          <w:sz w:val="28"/>
          <w:szCs w:val="28"/>
        </w:rPr>
        <w:t xml:space="preserve">г. исполнен </w:t>
      </w:r>
      <w:r w:rsidRPr="00947DB0">
        <w:rPr>
          <w:rFonts w:ascii="Times New Roman" w:hAnsi="Times New Roman" w:cs="Times New Roman"/>
          <w:bCs/>
          <w:sz w:val="28"/>
          <w:szCs w:val="28"/>
        </w:rPr>
        <w:t xml:space="preserve">с профицитом </w:t>
      </w:r>
      <w:r w:rsidRPr="00947DB0">
        <w:rPr>
          <w:rFonts w:ascii="Times New Roman" w:hAnsi="Times New Roman" w:cs="Times New Roman"/>
          <w:sz w:val="28"/>
          <w:szCs w:val="28"/>
        </w:rPr>
        <w:t xml:space="preserve">в размере </w:t>
      </w:r>
      <w:r w:rsidR="00F04024" w:rsidRPr="00947DB0">
        <w:rPr>
          <w:rFonts w:ascii="Times New Roman" w:hAnsi="Times New Roman" w:cs="Times New Roman"/>
          <w:sz w:val="28"/>
          <w:szCs w:val="28"/>
        </w:rPr>
        <w:t>18 986,47</w:t>
      </w:r>
      <w:r w:rsidRPr="00947DB0">
        <w:rPr>
          <w:rFonts w:ascii="Times New Roman" w:hAnsi="Times New Roman" w:cs="Times New Roman"/>
          <w:sz w:val="28"/>
          <w:szCs w:val="28"/>
        </w:rPr>
        <w:t xml:space="preserve"> тыс.руб., при утвержденном годовом дефиците в размере </w:t>
      </w:r>
      <w:r w:rsidR="00F4729F" w:rsidRPr="00947DB0">
        <w:rPr>
          <w:rFonts w:ascii="Times New Roman" w:hAnsi="Times New Roman" w:cs="Times New Roman"/>
          <w:sz w:val="28"/>
          <w:szCs w:val="28"/>
        </w:rPr>
        <w:t>68 681,44</w:t>
      </w:r>
      <w:r w:rsidRPr="00947DB0">
        <w:rPr>
          <w:rFonts w:ascii="Times New Roman" w:hAnsi="Times New Roman" w:cs="Times New Roman"/>
          <w:sz w:val="28"/>
          <w:szCs w:val="28"/>
        </w:rPr>
        <w:t xml:space="preserve"> тыс.руб.</w:t>
      </w:r>
    </w:p>
    <w:p w14:paraId="7F19B94D" w14:textId="221537B5" w:rsidR="00306B89" w:rsidRPr="00947DB0" w:rsidRDefault="00306B89" w:rsidP="00FC1B23">
      <w:pPr>
        <w:spacing w:after="0" w:line="240" w:lineRule="auto"/>
        <w:ind w:firstLine="709"/>
        <w:jc w:val="both"/>
        <w:rPr>
          <w:rStyle w:val="fontstyle01"/>
          <w:rFonts w:ascii="Times New Roman" w:hAnsi="Times New Roman" w:cs="Times New Roman"/>
          <w:color w:val="auto"/>
          <w:sz w:val="28"/>
          <w:szCs w:val="28"/>
        </w:rPr>
      </w:pPr>
      <w:r w:rsidRPr="00947DB0">
        <w:rPr>
          <w:rFonts w:ascii="Times New Roman" w:hAnsi="Times New Roman" w:cs="Times New Roman"/>
          <w:sz w:val="28"/>
          <w:szCs w:val="28"/>
        </w:rPr>
        <w:t>6.В 202</w:t>
      </w:r>
      <w:r w:rsidR="00F04024"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году исполнение расходов предусмотрено в рамках 12 муниципальных программ. В общей структуре расходов программные расходы занимают 9</w:t>
      </w:r>
      <w:r w:rsidR="00F4729F" w:rsidRPr="00947DB0">
        <w:rPr>
          <w:rFonts w:ascii="Times New Roman" w:hAnsi="Times New Roman" w:cs="Times New Roman"/>
          <w:sz w:val="28"/>
          <w:szCs w:val="28"/>
        </w:rPr>
        <w:t>9,27</w:t>
      </w:r>
      <w:r w:rsidRPr="00947DB0">
        <w:rPr>
          <w:rFonts w:ascii="Times New Roman" w:hAnsi="Times New Roman" w:cs="Times New Roman"/>
          <w:sz w:val="28"/>
          <w:szCs w:val="28"/>
        </w:rPr>
        <w:t>% от общего объема расходов (</w:t>
      </w:r>
      <w:r w:rsidR="00F4729F" w:rsidRPr="00947DB0">
        <w:rPr>
          <w:rFonts w:ascii="Times New Roman" w:hAnsi="Times New Roman" w:cs="Times New Roman"/>
          <w:sz w:val="28"/>
          <w:szCs w:val="28"/>
        </w:rPr>
        <w:t>2 260 526,79</w:t>
      </w:r>
      <w:r w:rsidRPr="00947DB0">
        <w:rPr>
          <w:rFonts w:ascii="Times New Roman" w:hAnsi="Times New Roman" w:cs="Times New Roman"/>
          <w:sz w:val="28"/>
          <w:szCs w:val="28"/>
        </w:rPr>
        <w:t xml:space="preserve"> тыс.руб.). Общий объем бюджетных ассигнований на реализацию муниципальных программ на 202</w:t>
      </w:r>
      <w:r w:rsidR="00F4729F" w:rsidRPr="00947DB0">
        <w:rPr>
          <w:rFonts w:ascii="Times New Roman" w:hAnsi="Times New Roman" w:cs="Times New Roman"/>
          <w:sz w:val="28"/>
          <w:szCs w:val="28"/>
        </w:rPr>
        <w:t>3</w:t>
      </w:r>
      <w:r w:rsidRPr="00947DB0">
        <w:rPr>
          <w:rFonts w:ascii="Times New Roman" w:hAnsi="Times New Roman" w:cs="Times New Roman"/>
          <w:sz w:val="28"/>
          <w:szCs w:val="28"/>
        </w:rPr>
        <w:t xml:space="preserve"> год с учетом изменений утвержден в сумме </w:t>
      </w:r>
      <w:r w:rsidR="00F4729F" w:rsidRPr="00947DB0">
        <w:rPr>
          <w:rFonts w:ascii="Times New Roman" w:hAnsi="Times New Roman" w:cs="Times New Roman"/>
          <w:sz w:val="28"/>
          <w:szCs w:val="28"/>
        </w:rPr>
        <w:t>2 244 089,69</w:t>
      </w:r>
      <w:r w:rsidRPr="00947DB0">
        <w:rPr>
          <w:rFonts w:ascii="Times New Roman" w:hAnsi="Times New Roman" w:cs="Times New Roman"/>
          <w:sz w:val="28"/>
          <w:szCs w:val="28"/>
        </w:rPr>
        <w:t xml:space="preserve"> </w:t>
      </w:r>
      <w:r w:rsidRPr="00947DB0">
        <w:rPr>
          <w:rFonts w:ascii="Times New Roman" w:hAnsi="Times New Roman" w:cs="Times New Roman"/>
          <w:sz w:val="28"/>
          <w:szCs w:val="28"/>
        </w:rPr>
        <w:lastRenderedPageBreak/>
        <w:t xml:space="preserve">тыс.руб. </w:t>
      </w:r>
      <w:r w:rsidRPr="00947DB0">
        <w:rPr>
          <w:rStyle w:val="fontstyle01"/>
          <w:rFonts w:ascii="Times New Roman" w:hAnsi="Times New Roman" w:cs="Times New Roman"/>
          <w:color w:val="auto"/>
          <w:sz w:val="28"/>
          <w:szCs w:val="28"/>
        </w:rPr>
        <w:t>За 9 месяцев 202</w:t>
      </w:r>
      <w:r w:rsidR="00F4729F" w:rsidRPr="00947DB0">
        <w:rPr>
          <w:rStyle w:val="fontstyle01"/>
          <w:rFonts w:ascii="Times New Roman" w:hAnsi="Times New Roman" w:cs="Times New Roman"/>
          <w:color w:val="auto"/>
          <w:sz w:val="28"/>
          <w:szCs w:val="28"/>
        </w:rPr>
        <w:t>3</w:t>
      </w:r>
      <w:r w:rsidRPr="00947DB0">
        <w:rPr>
          <w:rStyle w:val="fontstyle01"/>
          <w:rFonts w:ascii="Times New Roman" w:hAnsi="Times New Roman" w:cs="Times New Roman"/>
          <w:color w:val="auto"/>
          <w:sz w:val="28"/>
          <w:szCs w:val="28"/>
        </w:rPr>
        <w:t xml:space="preserve"> года бюджетные назначения увеличены по 12 муниципальным программам на </w:t>
      </w:r>
      <w:r w:rsidR="002704D0" w:rsidRPr="00947DB0">
        <w:rPr>
          <w:rStyle w:val="fontstyle01"/>
          <w:rFonts w:ascii="Times New Roman" w:hAnsi="Times New Roman" w:cs="Times New Roman"/>
          <w:color w:val="auto"/>
          <w:sz w:val="28"/>
          <w:szCs w:val="28"/>
        </w:rPr>
        <w:t>196 223,74</w:t>
      </w:r>
      <w:r w:rsidRPr="00947DB0">
        <w:rPr>
          <w:rStyle w:val="fontstyle01"/>
          <w:rFonts w:ascii="Times New Roman" w:hAnsi="Times New Roman" w:cs="Times New Roman"/>
          <w:color w:val="auto"/>
          <w:sz w:val="28"/>
          <w:szCs w:val="28"/>
        </w:rPr>
        <w:t xml:space="preserve"> тыс. руб. </w:t>
      </w:r>
      <w:r w:rsidR="00B837DD" w:rsidRPr="00947DB0">
        <w:rPr>
          <w:rStyle w:val="fontstyle01"/>
          <w:rFonts w:ascii="Times New Roman" w:hAnsi="Times New Roman" w:cs="Times New Roman"/>
          <w:color w:val="auto"/>
          <w:sz w:val="28"/>
          <w:szCs w:val="28"/>
        </w:rPr>
        <w:t>и исполнены в объеме 1</w:t>
      </w:r>
      <w:r w:rsidR="00F4729F" w:rsidRPr="00947DB0">
        <w:rPr>
          <w:rStyle w:val="fontstyle01"/>
          <w:rFonts w:ascii="Times New Roman" w:hAnsi="Times New Roman" w:cs="Times New Roman"/>
          <w:color w:val="auto"/>
          <w:sz w:val="28"/>
          <w:szCs w:val="28"/>
        </w:rPr>
        <w:t xml:space="preserve"> 465 039,71 </w:t>
      </w:r>
      <w:r w:rsidR="00B837DD" w:rsidRPr="00947DB0">
        <w:rPr>
          <w:rStyle w:val="fontstyle01"/>
          <w:rFonts w:ascii="Times New Roman" w:hAnsi="Times New Roman" w:cs="Times New Roman"/>
          <w:color w:val="auto"/>
          <w:sz w:val="28"/>
          <w:szCs w:val="28"/>
        </w:rPr>
        <w:t>тыс.руб.</w:t>
      </w:r>
    </w:p>
    <w:p w14:paraId="2D519670" w14:textId="1C400C7C" w:rsidR="00E32F20" w:rsidRDefault="00306B89" w:rsidP="00E32F20">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bCs/>
          <w:sz w:val="28"/>
          <w:szCs w:val="28"/>
        </w:rPr>
        <w:t>7.</w:t>
      </w:r>
      <w:r w:rsidR="00E32F20" w:rsidRPr="00E32F20">
        <w:rPr>
          <w:rFonts w:ascii="Times New Roman" w:hAnsi="Times New Roman" w:cs="Times New Roman"/>
          <w:sz w:val="28"/>
          <w:szCs w:val="28"/>
        </w:rPr>
        <w:t xml:space="preserve"> </w:t>
      </w:r>
      <w:r w:rsidR="00E32F20">
        <w:rPr>
          <w:rFonts w:ascii="Times New Roman" w:hAnsi="Times New Roman" w:cs="Times New Roman"/>
          <w:sz w:val="28"/>
          <w:szCs w:val="28"/>
        </w:rPr>
        <w:t>Р</w:t>
      </w:r>
      <w:r w:rsidR="00E32F20" w:rsidRPr="00947DB0">
        <w:rPr>
          <w:rFonts w:ascii="Times New Roman" w:hAnsi="Times New Roman" w:cs="Times New Roman"/>
          <w:sz w:val="28"/>
          <w:szCs w:val="28"/>
        </w:rPr>
        <w:t>еализаци</w:t>
      </w:r>
      <w:r w:rsidR="004E145E">
        <w:rPr>
          <w:rFonts w:ascii="Times New Roman" w:hAnsi="Times New Roman" w:cs="Times New Roman"/>
          <w:sz w:val="28"/>
          <w:szCs w:val="28"/>
        </w:rPr>
        <w:t>я</w:t>
      </w:r>
      <w:r w:rsidR="00E32F20" w:rsidRPr="00947DB0">
        <w:rPr>
          <w:rFonts w:ascii="Times New Roman" w:hAnsi="Times New Roman" w:cs="Times New Roman"/>
          <w:sz w:val="28"/>
          <w:szCs w:val="28"/>
        </w:rPr>
        <w:t xml:space="preserve"> национального проекта «Образование» </w:t>
      </w:r>
      <w:r w:rsidR="00E32F20">
        <w:rPr>
          <w:rFonts w:ascii="Times New Roman" w:hAnsi="Times New Roman" w:cs="Times New Roman"/>
          <w:sz w:val="28"/>
          <w:szCs w:val="28"/>
        </w:rPr>
        <w:t>п</w:t>
      </w:r>
      <w:r w:rsidR="00E32F20" w:rsidRPr="00947DB0">
        <w:rPr>
          <w:rFonts w:ascii="Times New Roman" w:hAnsi="Times New Roman" w:cs="Times New Roman"/>
          <w:sz w:val="28"/>
          <w:szCs w:val="28"/>
        </w:rPr>
        <w:t xml:space="preserve">о состоянию на 01.10.2023г. с учетом </w:t>
      </w:r>
      <w:proofErr w:type="spellStart"/>
      <w:r w:rsidR="00E32F20" w:rsidRPr="00947DB0">
        <w:rPr>
          <w:rFonts w:ascii="Times New Roman" w:hAnsi="Times New Roman" w:cs="Times New Roman"/>
          <w:sz w:val="28"/>
          <w:szCs w:val="28"/>
        </w:rPr>
        <w:t>софинансирования</w:t>
      </w:r>
      <w:proofErr w:type="spellEnd"/>
      <w:r w:rsidR="00E32F20" w:rsidRPr="00947DB0">
        <w:rPr>
          <w:rFonts w:ascii="Times New Roman" w:hAnsi="Times New Roman" w:cs="Times New Roman"/>
          <w:sz w:val="28"/>
          <w:szCs w:val="28"/>
        </w:rPr>
        <w:t xml:space="preserve"> местного бюджета утвержден</w:t>
      </w:r>
      <w:r w:rsidR="00E32F20">
        <w:rPr>
          <w:rFonts w:ascii="Times New Roman" w:hAnsi="Times New Roman" w:cs="Times New Roman"/>
          <w:sz w:val="28"/>
          <w:szCs w:val="28"/>
        </w:rPr>
        <w:t>а</w:t>
      </w:r>
      <w:r w:rsidR="00E32F20" w:rsidRPr="00947DB0">
        <w:rPr>
          <w:rFonts w:ascii="Times New Roman" w:hAnsi="Times New Roman" w:cs="Times New Roman"/>
          <w:sz w:val="28"/>
          <w:szCs w:val="28"/>
        </w:rPr>
        <w:t xml:space="preserve"> в сумме 2 297,82 тыс. руб. или 11,19%</w:t>
      </w:r>
      <w:r w:rsidR="00E32F20">
        <w:rPr>
          <w:rFonts w:ascii="Times New Roman" w:hAnsi="Times New Roman" w:cs="Times New Roman"/>
          <w:sz w:val="28"/>
          <w:szCs w:val="28"/>
        </w:rPr>
        <w:t xml:space="preserve"> от плановых назначений </w:t>
      </w:r>
      <w:r w:rsidR="00BB1827">
        <w:rPr>
          <w:rFonts w:ascii="Times New Roman" w:hAnsi="Times New Roman" w:cs="Times New Roman"/>
          <w:sz w:val="28"/>
          <w:szCs w:val="28"/>
        </w:rPr>
        <w:t>(</w:t>
      </w:r>
      <w:r w:rsidR="00E32F20" w:rsidRPr="00947DB0">
        <w:rPr>
          <w:rFonts w:ascii="Times New Roman" w:hAnsi="Times New Roman" w:cs="Times New Roman"/>
          <w:sz w:val="28"/>
          <w:szCs w:val="28"/>
        </w:rPr>
        <w:t>20 531,58</w:t>
      </w:r>
      <w:r w:rsidR="00BB1827">
        <w:rPr>
          <w:rFonts w:ascii="Times New Roman" w:hAnsi="Times New Roman" w:cs="Times New Roman"/>
          <w:sz w:val="28"/>
          <w:szCs w:val="28"/>
        </w:rPr>
        <w:t>)</w:t>
      </w:r>
      <w:r w:rsidR="00E32F20" w:rsidRPr="00947DB0">
        <w:rPr>
          <w:rFonts w:ascii="Times New Roman" w:hAnsi="Times New Roman" w:cs="Times New Roman"/>
          <w:sz w:val="28"/>
          <w:szCs w:val="28"/>
        </w:rPr>
        <w:t>.</w:t>
      </w:r>
    </w:p>
    <w:p w14:paraId="18E6B30A" w14:textId="598B7D26" w:rsidR="00306B89" w:rsidRPr="00947DB0" w:rsidRDefault="00E32F20" w:rsidP="00E32F20">
      <w:pPr>
        <w:spacing w:after="0" w:line="240" w:lineRule="auto"/>
        <w:ind w:firstLine="708"/>
        <w:jc w:val="both"/>
        <w:rPr>
          <w:rFonts w:ascii="Times New Roman" w:hAnsi="Times New Roman" w:cs="Times New Roman"/>
          <w:sz w:val="28"/>
          <w:szCs w:val="28"/>
        </w:rPr>
      </w:pPr>
      <w:r w:rsidRPr="00947DB0">
        <w:rPr>
          <w:rFonts w:ascii="Times New Roman" w:hAnsi="Times New Roman" w:cs="Times New Roman"/>
          <w:bCs/>
          <w:sz w:val="28"/>
          <w:szCs w:val="28"/>
        </w:rPr>
        <w:t>8.</w:t>
      </w:r>
      <w:r w:rsidR="00306B89" w:rsidRPr="00947DB0">
        <w:rPr>
          <w:rFonts w:ascii="Times New Roman" w:hAnsi="Times New Roman" w:cs="Times New Roman"/>
          <w:sz w:val="28"/>
          <w:szCs w:val="28"/>
        </w:rPr>
        <w:t>Исполнение расходов по непрограммным направлениям деятельности за 9 месяцев 202</w:t>
      </w:r>
      <w:r w:rsidR="00F4729F" w:rsidRPr="00947DB0">
        <w:rPr>
          <w:rFonts w:ascii="Times New Roman" w:hAnsi="Times New Roman" w:cs="Times New Roman"/>
          <w:sz w:val="28"/>
          <w:szCs w:val="28"/>
        </w:rPr>
        <w:t>3</w:t>
      </w:r>
      <w:r w:rsidR="00306B89" w:rsidRPr="00947DB0">
        <w:rPr>
          <w:rFonts w:ascii="Times New Roman" w:hAnsi="Times New Roman" w:cs="Times New Roman"/>
          <w:sz w:val="28"/>
          <w:szCs w:val="28"/>
        </w:rPr>
        <w:t xml:space="preserve"> года составило </w:t>
      </w:r>
      <w:r w:rsidR="00F4729F" w:rsidRPr="00947DB0">
        <w:rPr>
          <w:rFonts w:ascii="Times New Roman" w:hAnsi="Times New Roman" w:cs="Times New Roman"/>
          <w:sz w:val="28"/>
          <w:szCs w:val="28"/>
        </w:rPr>
        <w:t>11 799,52</w:t>
      </w:r>
      <w:r w:rsidR="00306B89" w:rsidRPr="00947DB0">
        <w:rPr>
          <w:rFonts w:ascii="Times New Roman" w:hAnsi="Times New Roman" w:cs="Times New Roman"/>
          <w:sz w:val="28"/>
          <w:szCs w:val="28"/>
        </w:rPr>
        <w:t xml:space="preserve"> тыс.руб. или </w:t>
      </w:r>
      <w:r w:rsidR="00F4729F" w:rsidRPr="00947DB0">
        <w:rPr>
          <w:rFonts w:ascii="Times New Roman" w:hAnsi="Times New Roman" w:cs="Times New Roman"/>
          <w:sz w:val="28"/>
          <w:szCs w:val="28"/>
        </w:rPr>
        <w:t>71,78</w:t>
      </w:r>
      <w:r w:rsidR="00306B89" w:rsidRPr="00947DB0">
        <w:rPr>
          <w:rFonts w:ascii="Times New Roman" w:hAnsi="Times New Roman" w:cs="Times New Roman"/>
          <w:sz w:val="28"/>
          <w:szCs w:val="28"/>
        </w:rPr>
        <w:t xml:space="preserve">% от плановых назначений </w:t>
      </w:r>
      <w:r w:rsidR="00BB1827">
        <w:rPr>
          <w:rFonts w:ascii="Times New Roman" w:hAnsi="Times New Roman" w:cs="Times New Roman"/>
          <w:sz w:val="28"/>
          <w:szCs w:val="28"/>
        </w:rPr>
        <w:t>(</w:t>
      </w:r>
      <w:r w:rsidR="00F4729F" w:rsidRPr="00947DB0">
        <w:rPr>
          <w:rFonts w:ascii="Times New Roman" w:hAnsi="Times New Roman" w:cs="Times New Roman"/>
          <w:sz w:val="28"/>
          <w:szCs w:val="28"/>
        </w:rPr>
        <w:t>16 437,81</w:t>
      </w:r>
      <w:r w:rsidR="00BB1827">
        <w:rPr>
          <w:rFonts w:ascii="Times New Roman" w:hAnsi="Times New Roman" w:cs="Times New Roman"/>
          <w:sz w:val="28"/>
          <w:szCs w:val="28"/>
        </w:rPr>
        <w:t>)</w:t>
      </w:r>
      <w:r w:rsidR="00306B89" w:rsidRPr="00947DB0">
        <w:rPr>
          <w:rFonts w:ascii="Times New Roman" w:hAnsi="Times New Roman" w:cs="Times New Roman"/>
          <w:sz w:val="28"/>
          <w:szCs w:val="28"/>
        </w:rPr>
        <w:t xml:space="preserve">. </w:t>
      </w:r>
    </w:p>
    <w:p w14:paraId="73B77160" w14:textId="6B6E4D4C" w:rsidR="00E32F20" w:rsidRDefault="00E32F20" w:rsidP="00FC1B23">
      <w:pPr>
        <w:spacing w:after="0" w:line="240" w:lineRule="auto"/>
        <w:ind w:firstLine="708"/>
        <w:jc w:val="both"/>
        <w:rPr>
          <w:rFonts w:ascii="Times New Roman" w:hAnsi="Times New Roman" w:cs="Times New Roman"/>
          <w:bCs/>
          <w:sz w:val="28"/>
          <w:szCs w:val="28"/>
        </w:rPr>
      </w:pPr>
      <w:r w:rsidRPr="00947DB0">
        <w:rPr>
          <w:rFonts w:ascii="Times New Roman" w:hAnsi="Times New Roman" w:cs="Times New Roman"/>
          <w:bCs/>
          <w:sz w:val="28"/>
          <w:szCs w:val="28"/>
        </w:rPr>
        <w:t>9.</w:t>
      </w:r>
      <w:r w:rsidR="00FE4A21" w:rsidRPr="00FE4A21">
        <w:rPr>
          <w:rFonts w:ascii="Times New Roman" w:hAnsi="Times New Roman" w:cs="Times New Roman"/>
          <w:sz w:val="28"/>
          <w:szCs w:val="28"/>
        </w:rPr>
        <w:t xml:space="preserve"> </w:t>
      </w:r>
      <w:r w:rsidR="00FE4A21" w:rsidRPr="00947DB0">
        <w:rPr>
          <w:rFonts w:ascii="Times New Roman" w:hAnsi="Times New Roman" w:cs="Times New Roman"/>
          <w:sz w:val="28"/>
          <w:szCs w:val="28"/>
        </w:rPr>
        <w:t>Исполнение расходов бюджета Усольского района за 9 месяцев 2023 года,</w:t>
      </w:r>
      <w:r w:rsidR="00FE4A21" w:rsidRPr="00947DB0">
        <w:rPr>
          <w:rFonts w:ascii="Times New Roman" w:hAnsi="Times New Roman" w:cs="Times New Roman"/>
          <w:i/>
          <w:sz w:val="28"/>
          <w:szCs w:val="28"/>
        </w:rPr>
        <w:t xml:space="preserve"> </w:t>
      </w:r>
      <w:r w:rsidR="00FE4A21" w:rsidRPr="00947DB0">
        <w:rPr>
          <w:rFonts w:ascii="Times New Roman" w:hAnsi="Times New Roman" w:cs="Times New Roman"/>
          <w:sz w:val="28"/>
          <w:szCs w:val="28"/>
        </w:rPr>
        <w:t>предусмотренных на реализацию публичных нормативных обязательств, составило 3 042,37 тыс.руб., или 67,38% утвержденных бюджетных ассигнований</w:t>
      </w:r>
      <w:r w:rsidR="00FE4A21">
        <w:rPr>
          <w:rFonts w:ascii="Times New Roman" w:hAnsi="Times New Roman" w:cs="Times New Roman"/>
          <w:sz w:val="28"/>
          <w:szCs w:val="28"/>
        </w:rPr>
        <w:t xml:space="preserve"> (4 482,82).</w:t>
      </w:r>
    </w:p>
    <w:p w14:paraId="455699DE" w14:textId="25E61890" w:rsidR="00FE4A21" w:rsidRPr="00947DB0" w:rsidRDefault="00FE4A21" w:rsidP="00FE4A21">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10.</w:t>
      </w:r>
      <w:r w:rsidR="004E145E">
        <w:rPr>
          <w:rFonts w:ascii="Times New Roman" w:hAnsi="Times New Roman" w:cs="Times New Roman"/>
          <w:bCs/>
          <w:sz w:val="28"/>
          <w:szCs w:val="28"/>
        </w:rPr>
        <w:t>Р</w:t>
      </w:r>
      <w:r w:rsidRPr="00947DB0">
        <w:rPr>
          <w:rFonts w:ascii="Times New Roman" w:hAnsi="Times New Roman" w:cs="Times New Roman"/>
          <w:sz w:val="28"/>
          <w:szCs w:val="28"/>
        </w:rPr>
        <w:t>асходы за счет средств резервного фонда не производились.</w:t>
      </w:r>
    </w:p>
    <w:p w14:paraId="1CF8A34A" w14:textId="36D9367C" w:rsidR="00E32F20" w:rsidRDefault="00FE4A21" w:rsidP="00FC1B23">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11.</w:t>
      </w:r>
      <w:r w:rsidR="00E2026C">
        <w:rPr>
          <w:rFonts w:ascii="Times New Roman" w:hAnsi="Times New Roman" w:cs="Times New Roman"/>
          <w:bCs/>
          <w:sz w:val="28"/>
          <w:szCs w:val="28"/>
        </w:rPr>
        <w:t>И</w:t>
      </w:r>
      <w:r w:rsidRPr="00947DB0">
        <w:rPr>
          <w:rFonts w:ascii="Times New Roman" w:hAnsi="Times New Roman" w:cs="Times New Roman"/>
          <w:sz w:val="28"/>
          <w:szCs w:val="28"/>
        </w:rPr>
        <w:t xml:space="preserve">сполнение </w:t>
      </w:r>
      <w:r w:rsidR="00E2026C" w:rsidRPr="00947DB0">
        <w:rPr>
          <w:rFonts w:ascii="Times New Roman" w:hAnsi="Times New Roman" w:cs="Times New Roman"/>
          <w:sz w:val="28"/>
          <w:szCs w:val="28"/>
        </w:rPr>
        <w:t xml:space="preserve">муниципального дорожного фонда на 01.10.2023г. </w:t>
      </w:r>
      <w:r w:rsidRPr="00947DB0">
        <w:rPr>
          <w:rFonts w:ascii="Times New Roman" w:hAnsi="Times New Roman" w:cs="Times New Roman"/>
          <w:sz w:val="28"/>
          <w:szCs w:val="28"/>
        </w:rPr>
        <w:t>составило 19 565,81 тыс.руб. или 64,64% от утвержденного объема бюджетных ассигнований дорожного фонда</w:t>
      </w:r>
      <w:r w:rsidR="00E2026C">
        <w:rPr>
          <w:rFonts w:ascii="Times New Roman" w:hAnsi="Times New Roman" w:cs="Times New Roman"/>
          <w:sz w:val="28"/>
          <w:szCs w:val="28"/>
        </w:rPr>
        <w:t xml:space="preserve"> (</w:t>
      </w:r>
      <w:r w:rsidR="00E2026C" w:rsidRPr="00947DB0">
        <w:rPr>
          <w:rFonts w:ascii="Times New Roman" w:hAnsi="Times New Roman" w:cs="Times New Roman"/>
          <w:sz w:val="28"/>
          <w:szCs w:val="28"/>
        </w:rPr>
        <w:t>30 267,36</w:t>
      </w:r>
      <w:r w:rsidR="00E2026C">
        <w:rPr>
          <w:rFonts w:ascii="Times New Roman" w:hAnsi="Times New Roman" w:cs="Times New Roman"/>
          <w:sz w:val="28"/>
          <w:szCs w:val="28"/>
        </w:rPr>
        <w:t>).</w:t>
      </w:r>
    </w:p>
    <w:p w14:paraId="291D9031" w14:textId="0787C69B" w:rsidR="00FE4A21" w:rsidRPr="00551DA7" w:rsidRDefault="00FE4A21" w:rsidP="00FE4A21">
      <w:pPr>
        <w:spacing w:after="0" w:line="240" w:lineRule="auto"/>
        <w:ind w:firstLine="708"/>
        <w:jc w:val="both"/>
        <w:rPr>
          <w:rFonts w:ascii="Times New Roman" w:eastAsia="Times New Roman" w:hAnsi="Times New Roman" w:cs="Times New Roman"/>
          <w:bCs/>
          <w:sz w:val="28"/>
          <w:szCs w:val="28"/>
        </w:rPr>
      </w:pPr>
      <w:r>
        <w:rPr>
          <w:rFonts w:ascii="Times New Roman" w:hAnsi="Times New Roman" w:cs="Times New Roman"/>
          <w:sz w:val="28"/>
          <w:szCs w:val="28"/>
        </w:rPr>
        <w:t>12.П</w:t>
      </w:r>
      <w:r w:rsidRPr="00947DB0">
        <w:rPr>
          <w:rFonts w:ascii="Times New Roman" w:hAnsi="Times New Roman" w:cs="Times New Roman"/>
          <w:sz w:val="28"/>
          <w:szCs w:val="28"/>
        </w:rPr>
        <w:t>лановый объем бюджетных ассигнований на осуществление бюджетных инвестиций в объекты муниципальной собственности в 2023 году предусмотрен в сумме 47 928,25 тыс.руб. исполнение за 9 месяцев 2023 года составляет 14 508,00 тыс.руб. или 30,27%.</w:t>
      </w:r>
      <w:r w:rsidRPr="00FE4A21">
        <w:rPr>
          <w:rFonts w:ascii="Times New Roman" w:hAnsi="Times New Roman" w:cs="Times New Roman"/>
          <w:sz w:val="28"/>
          <w:szCs w:val="28"/>
        </w:rPr>
        <w:t xml:space="preserve"> </w:t>
      </w:r>
      <w:r w:rsidRPr="00551DA7">
        <w:rPr>
          <w:rFonts w:ascii="Times New Roman" w:hAnsi="Times New Roman" w:cs="Times New Roman"/>
          <w:sz w:val="28"/>
          <w:szCs w:val="28"/>
        </w:rPr>
        <w:t>Муниципальные контракты на исполнение данных мероприятий являются переходящими с 2022 года, сроки исполнения контрактов п</w:t>
      </w:r>
      <w:r w:rsidR="00E2026C">
        <w:rPr>
          <w:rFonts w:ascii="Times New Roman" w:hAnsi="Times New Roman" w:cs="Times New Roman"/>
          <w:sz w:val="28"/>
          <w:szCs w:val="28"/>
        </w:rPr>
        <w:t>еренесены на</w:t>
      </w:r>
      <w:r w:rsidRPr="00551DA7">
        <w:rPr>
          <w:rFonts w:ascii="Times New Roman" w:hAnsi="Times New Roman" w:cs="Times New Roman"/>
          <w:sz w:val="28"/>
          <w:szCs w:val="28"/>
        </w:rPr>
        <w:t xml:space="preserve"> </w:t>
      </w:r>
      <w:r w:rsidRPr="00551DA7">
        <w:rPr>
          <w:rFonts w:ascii="Times New Roman" w:eastAsia="Times New Roman" w:hAnsi="Times New Roman" w:cs="Times New Roman"/>
          <w:bCs/>
          <w:sz w:val="28"/>
          <w:szCs w:val="28"/>
        </w:rPr>
        <w:t>4 квартал 2023 года.</w:t>
      </w:r>
    </w:p>
    <w:p w14:paraId="656F480B" w14:textId="597774B0" w:rsidR="00306B89" w:rsidRPr="00947DB0" w:rsidRDefault="00FE4A21" w:rsidP="00FC1B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306B89" w:rsidRPr="00947DB0">
        <w:rPr>
          <w:rFonts w:ascii="Times New Roman" w:hAnsi="Times New Roman" w:cs="Times New Roman"/>
          <w:sz w:val="28"/>
          <w:szCs w:val="28"/>
        </w:rPr>
        <w:t>По состоянию на 1 октября 202</w:t>
      </w:r>
      <w:r w:rsidR="00F4729F" w:rsidRPr="00947DB0">
        <w:rPr>
          <w:rFonts w:ascii="Times New Roman" w:hAnsi="Times New Roman" w:cs="Times New Roman"/>
          <w:sz w:val="28"/>
          <w:szCs w:val="28"/>
        </w:rPr>
        <w:t>3</w:t>
      </w:r>
      <w:r w:rsidR="00306B89" w:rsidRPr="00947DB0">
        <w:rPr>
          <w:rFonts w:ascii="Times New Roman" w:hAnsi="Times New Roman" w:cs="Times New Roman"/>
          <w:sz w:val="28"/>
          <w:szCs w:val="28"/>
        </w:rPr>
        <w:t xml:space="preserve"> года муниципальный долг отсутствует.</w:t>
      </w:r>
    </w:p>
    <w:p w14:paraId="651575DE" w14:textId="5BD87D0A" w:rsidR="00F23F85" w:rsidRDefault="00F23F85" w:rsidP="00FC1B23">
      <w:pPr>
        <w:spacing w:after="0" w:line="240" w:lineRule="auto"/>
        <w:jc w:val="both"/>
        <w:rPr>
          <w:rStyle w:val="fontstyle01"/>
          <w:rFonts w:ascii="Times New Roman" w:hAnsi="Times New Roman" w:cs="Times New Roman"/>
          <w:color w:val="auto"/>
          <w:sz w:val="28"/>
          <w:szCs w:val="28"/>
        </w:rPr>
      </w:pPr>
    </w:p>
    <w:p w14:paraId="1B41CAB7" w14:textId="460A9F67" w:rsidR="004E145E" w:rsidRDefault="004E145E" w:rsidP="00FC1B23">
      <w:pPr>
        <w:spacing w:after="0" w:line="240" w:lineRule="auto"/>
        <w:jc w:val="both"/>
        <w:rPr>
          <w:rStyle w:val="fontstyle01"/>
          <w:rFonts w:ascii="Times New Roman" w:hAnsi="Times New Roman" w:cs="Times New Roman"/>
          <w:color w:val="auto"/>
          <w:sz w:val="28"/>
          <w:szCs w:val="28"/>
        </w:rPr>
      </w:pPr>
    </w:p>
    <w:p w14:paraId="209212DA" w14:textId="77777777" w:rsidR="004E145E" w:rsidRPr="00947DB0" w:rsidRDefault="004E145E" w:rsidP="00FC1B23">
      <w:pPr>
        <w:spacing w:after="0" w:line="240" w:lineRule="auto"/>
        <w:jc w:val="both"/>
        <w:rPr>
          <w:rStyle w:val="fontstyle01"/>
          <w:rFonts w:ascii="Times New Roman" w:hAnsi="Times New Roman" w:cs="Times New Roman"/>
          <w:color w:val="auto"/>
          <w:sz w:val="28"/>
          <w:szCs w:val="28"/>
        </w:rPr>
      </w:pPr>
    </w:p>
    <w:p w14:paraId="577F42B0" w14:textId="77777777" w:rsidR="005702A2" w:rsidRPr="00947DB0" w:rsidRDefault="005702A2" w:rsidP="00FC1B23">
      <w:pPr>
        <w:spacing w:after="0" w:line="240" w:lineRule="auto"/>
        <w:jc w:val="both"/>
        <w:rPr>
          <w:rStyle w:val="fontstyle01"/>
          <w:rFonts w:ascii="Times New Roman" w:hAnsi="Times New Roman" w:cs="Times New Roman"/>
          <w:color w:val="auto"/>
          <w:sz w:val="28"/>
          <w:szCs w:val="28"/>
        </w:rPr>
      </w:pPr>
    </w:p>
    <w:p w14:paraId="482E3EA4" w14:textId="70A63D9F" w:rsidR="00F23F85" w:rsidRPr="00947DB0" w:rsidRDefault="00BB1827" w:rsidP="00FC1B23">
      <w:pPr>
        <w:spacing w:after="0" w:line="240" w:lineRule="auto"/>
        <w:jc w:val="both"/>
        <w:rPr>
          <w:rStyle w:val="fontstyle01"/>
          <w:rFonts w:ascii="Times New Roman" w:hAnsi="Times New Roman" w:cs="Times New Roman"/>
          <w:color w:val="auto"/>
          <w:sz w:val="28"/>
          <w:szCs w:val="28"/>
        </w:rPr>
      </w:pPr>
      <w:proofErr w:type="spellStart"/>
      <w:r>
        <w:rPr>
          <w:rStyle w:val="fontstyle01"/>
          <w:rFonts w:ascii="Times New Roman" w:hAnsi="Times New Roman" w:cs="Times New Roman"/>
          <w:color w:val="auto"/>
          <w:sz w:val="28"/>
          <w:szCs w:val="28"/>
        </w:rPr>
        <w:t>И.о</w:t>
      </w:r>
      <w:proofErr w:type="spellEnd"/>
      <w:r>
        <w:rPr>
          <w:rStyle w:val="fontstyle01"/>
          <w:rFonts w:ascii="Times New Roman" w:hAnsi="Times New Roman" w:cs="Times New Roman"/>
          <w:color w:val="auto"/>
          <w:sz w:val="28"/>
          <w:szCs w:val="28"/>
        </w:rPr>
        <w:t>. п</w:t>
      </w:r>
      <w:r w:rsidR="00F23F85" w:rsidRPr="00947DB0">
        <w:rPr>
          <w:rStyle w:val="fontstyle01"/>
          <w:rFonts w:ascii="Times New Roman" w:hAnsi="Times New Roman" w:cs="Times New Roman"/>
          <w:color w:val="auto"/>
          <w:sz w:val="28"/>
          <w:szCs w:val="28"/>
        </w:rPr>
        <w:t>редседател</w:t>
      </w:r>
      <w:r>
        <w:rPr>
          <w:rStyle w:val="fontstyle01"/>
          <w:rFonts w:ascii="Times New Roman" w:hAnsi="Times New Roman" w:cs="Times New Roman"/>
          <w:color w:val="auto"/>
          <w:sz w:val="28"/>
          <w:szCs w:val="28"/>
        </w:rPr>
        <w:t>я</w:t>
      </w:r>
    </w:p>
    <w:p w14:paraId="3125F837" w14:textId="43B422C2" w:rsidR="00D26379" w:rsidRPr="00947DB0" w:rsidRDefault="00F23F85" w:rsidP="00FC1B23">
      <w:pPr>
        <w:spacing w:after="0" w:line="240" w:lineRule="auto"/>
        <w:jc w:val="both"/>
        <w:rPr>
          <w:rStyle w:val="fontstyle01"/>
          <w:rFonts w:ascii="Times New Roman" w:hAnsi="Times New Roman" w:cs="Times New Roman"/>
          <w:color w:val="auto"/>
          <w:sz w:val="28"/>
          <w:szCs w:val="28"/>
        </w:rPr>
      </w:pPr>
      <w:r w:rsidRPr="00947DB0">
        <w:rPr>
          <w:rStyle w:val="fontstyle01"/>
          <w:rFonts w:ascii="Times New Roman" w:hAnsi="Times New Roman" w:cs="Times New Roman"/>
          <w:color w:val="auto"/>
          <w:sz w:val="28"/>
          <w:szCs w:val="28"/>
        </w:rPr>
        <w:t>КСП Усольс</w:t>
      </w:r>
      <w:r w:rsidR="009E46EC" w:rsidRPr="00947DB0">
        <w:rPr>
          <w:rStyle w:val="fontstyle01"/>
          <w:rFonts w:ascii="Times New Roman" w:hAnsi="Times New Roman" w:cs="Times New Roman"/>
          <w:color w:val="auto"/>
          <w:sz w:val="28"/>
          <w:szCs w:val="28"/>
        </w:rPr>
        <w:t>кого района</w:t>
      </w:r>
      <w:r w:rsidR="009E46EC" w:rsidRPr="00947DB0">
        <w:rPr>
          <w:rStyle w:val="fontstyle01"/>
          <w:rFonts w:ascii="Times New Roman" w:hAnsi="Times New Roman" w:cs="Times New Roman"/>
          <w:color w:val="auto"/>
          <w:sz w:val="28"/>
          <w:szCs w:val="28"/>
        </w:rPr>
        <w:tab/>
      </w:r>
      <w:r w:rsidR="009E46EC" w:rsidRPr="00947DB0">
        <w:rPr>
          <w:rStyle w:val="fontstyle01"/>
          <w:rFonts w:ascii="Times New Roman" w:hAnsi="Times New Roman" w:cs="Times New Roman"/>
          <w:color w:val="auto"/>
          <w:sz w:val="28"/>
          <w:szCs w:val="28"/>
        </w:rPr>
        <w:tab/>
      </w:r>
      <w:r w:rsidR="009E46EC" w:rsidRPr="00947DB0">
        <w:rPr>
          <w:rStyle w:val="fontstyle01"/>
          <w:rFonts w:ascii="Times New Roman" w:hAnsi="Times New Roman" w:cs="Times New Roman"/>
          <w:color w:val="auto"/>
          <w:sz w:val="28"/>
          <w:szCs w:val="28"/>
        </w:rPr>
        <w:tab/>
      </w:r>
      <w:r w:rsidR="009E46EC" w:rsidRPr="00947DB0">
        <w:rPr>
          <w:rStyle w:val="fontstyle01"/>
          <w:rFonts w:ascii="Times New Roman" w:hAnsi="Times New Roman" w:cs="Times New Roman"/>
          <w:color w:val="auto"/>
          <w:sz w:val="28"/>
          <w:szCs w:val="28"/>
        </w:rPr>
        <w:tab/>
      </w:r>
      <w:r w:rsidR="009E46EC" w:rsidRPr="00947DB0">
        <w:rPr>
          <w:rStyle w:val="fontstyle01"/>
          <w:rFonts w:ascii="Times New Roman" w:hAnsi="Times New Roman" w:cs="Times New Roman"/>
          <w:color w:val="auto"/>
          <w:sz w:val="28"/>
          <w:szCs w:val="28"/>
        </w:rPr>
        <w:tab/>
      </w:r>
      <w:r w:rsidR="009E46EC" w:rsidRPr="00947DB0">
        <w:rPr>
          <w:rStyle w:val="fontstyle01"/>
          <w:rFonts w:ascii="Times New Roman" w:hAnsi="Times New Roman" w:cs="Times New Roman"/>
          <w:color w:val="auto"/>
          <w:sz w:val="28"/>
          <w:szCs w:val="28"/>
        </w:rPr>
        <w:tab/>
      </w:r>
      <w:r w:rsidR="00BB1827">
        <w:rPr>
          <w:rStyle w:val="fontstyle01"/>
          <w:rFonts w:ascii="Times New Roman" w:hAnsi="Times New Roman" w:cs="Times New Roman"/>
          <w:color w:val="auto"/>
          <w:sz w:val="28"/>
          <w:szCs w:val="28"/>
        </w:rPr>
        <w:t>С.Ю. Попова</w:t>
      </w:r>
      <w:r w:rsidR="009E46EC" w:rsidRPr="00947DB0">
        <w:rPr>
          <w:rStyle w:val="fontstyle01"/>
          <w:rFonts w:ascii="Times New Roman" w:hAnsi="Times New Roman" w:cs="Times New Roman"/>
          <w:color w:val="auto"/>
          <w:sz w:val="28"/>
          <w:szCs w:val="28"/>
        </w:rPr>
        <w:t xml:space="preserve"> </w:t>
      </w:r>
    </w:p>
    <w:sectPr w:rsidR="00D26379" w:rsidRPr="00947DB0" w:rsidSect="001B666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D91A0" w14:textId="77777777" w:rsidR="00B34CDE" w:rsidRDefault="00B34CDE" w:rsidP="005871F5">
      <w:pPr>
        <w:spacing w:after="0" w:line="240" w:lineRule="auto"/>
      </w:pPr>
      <w:r>
        <w:separator/>
      </w:r>
    </w:p>
  </w:endnote>
  <w:endnote w:type="continuationSeparator" w:id="0">
    <w:p w14:paraId="14F7A771" w14:textId="77777777" w:rsidR="00B34CDE" w:rsidRDefault="00B34CDE" w:rsidP="0058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751972"/>
      <w:docPartObj>
        <w:docPartGallery w:val="Page Numbers (Bottom of Page)"/>
        <w:docPartUnique/>
      </w:docPartObj>
    </w:sdtPr>
    <w:sdtContent>
      <w:p w14:paraId="2C3C6EA4" w14:textId="77777777" w:rsidR="00F45D45" w:rsidRDefault="00F45D45">
        <w:pPr>
          <w:pStyle w:val="ac"/>
          <w:jc w:val="right"/>
        </w:pPr>
        <w:r>
          <w:fldChar w:fldCharType="begin"/>
        </w:r>
        <w:r>
          <w:instrText>PAGE   \* MERGEFORMAT</w:instrText>
        </w:r>
        <w:r>
          <w:fldChar w:fldCharType="separate"/>
        </w:r>
        <w:r>
          <w:rPr>
            <w:noProof/>
          </w:rPr>
          <w:t>21</w:t>
        </w:r>
        <w:r>
          <w:fldChar w:fldCharType="end"/>
        </w:r>
      </w:p>
    </w:sdtContent>
  </w:sdt>
  <w:p w14:paraId="256D58DB" w14:textId="77777777" w:rsidR="00F45D45" w:rsidRDefault="00F45D4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ACA56" w14:textId="77777777" w:rsidR="00B34CDE" w:rsidRDefault="00B34CDE" w:rsidP="005871F5">
      <w:pPr>
        <w:spacing w:after="0" w:line="240" w:lineRule="auto"/>
      </w:pPr>
      <w:r>
        <w:separator/>
      </w:r>
    </w:p>
  </w:footnote>
  <w:footnote w:type="continuationSeparator" w:id="0">
    <w:p w14:paraId="552482D6" w14:textId="77777777" w:rsidR="00B34CDE" w:rsidRDefault="00B34CDE" w:rsidP="00587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87B"/>
    <w:multiLevelType w:val="hybridMultilevel"/>
    <w:tmpl w:val="11E84F7C"/>
    <w:lvl w:ilvl="0" w:tplc="B1AA7B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E369E2"/>
    <w:multiLevelType w:val="hybridMultilevel"/>
    <w:tmpl w:val="3D9019FC"/>
    <w:lvl w:ilvl="0" w:tplc="5E34498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DE3E82"/>
    <w:multiLevelType w:val="hybridMultilevel"/>
    <w:tmpl w:val="9EA23BC6"/>
    <w:lvl w:ilvl="0" w:tplc="B1AA7B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FB87A6B"/>
    <w:multiLevelType w:val="hybridMultilevel"/>
    <w:tmpl w:val="47004F96"/>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15:restartNumberingAfterBreak="0">
    <w:nsid w:val="3F973DB9"/>
    <w:multiLevelType w:val="hybridMultilevel"/>
    <w:tmpl w:val="2D520660"/>
    <w:lvl w:ilvl="0" w:tplc="E0524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AE60EA"/>
    <w:multiLevelType w:val="hybridMultilevel"/>
    <w:tmpl w:val="55D060CA"/>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773219F"/>
    <w:multiLevelType w:val="hybridMultilevel"/>
    <w:tmpl w:val="8ED86DAC"/>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2877B1"/>
    <w:multiLevelType w:val="hybridMultilevel"/>
    <w:tmpl w:val="2A2AE96E"/>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D4369EC"/>
    <w:multiLevelType w:val="hybridMultilevel"/>
    <w:tmpl w:val="A9A23036"/>
    <w:lvl w:ilvl="0" w:tplc="9D16C2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15462E"/>
    <w:multiLevelType w:val="hybridMultilevel"/>
    <w:tmpl w:val="FB2E96B0"/>
    <w:lvl w:ilvl="0" w:tplc="48E6FE96">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5"/>
  </w:num>
  <w:num w:numId="6">
    <w:abstractNumId w:val="6"/>
  </w:num>
  <w:num w:numId="7">
    <w:abstractNumId w:val="4"/>
  </w:num>
  <w:num w:numId="8">
    <w:abstractNumId w:val="1"/>
  </w:num>
  <w:num w:numId="9">
    <w:abstractNumId w:val="3"/>
    <w:lvlOverride w:ilvl="0"/>
    <w:lvlOverride w:ilvl="1"/>
    <w:lvlOverride w:ilvl="2"/>
    <w:lvlOverride w:ilvl="3"/>
    <w:lvlOverride w:ilvl="4"/>
    <w:lvlOverride w:ilvl="5"/>
    <w:lvlOverride w:ilvl="6"/>
    <w:lvlOverride w:ilvl="7"/>
    <w:lvlOverride w:ilvl="8"/>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D9"/>
    <w:rsid w:val="0000647A"/>
    <w:rsid w:val="000225AC"/>
    <w:rsid w:val="000234D6"/>
    <w:rsid w:val="000316F5"/>
    <w:rsid w:val="00032F04"/>
    <w:rsid w:val="00036A3C"/>
    <w:rsid w:val="0005296A"/>
    <w:rsid w:val="00070CAE"/>
    <w:rsid w:val="00072B15"/>
    <w:rsid w:val="0007763B"/>
    <w:rsid w:val="00087F0D"/>
    <w:rsid w:val="000B2C0C"/>
    <w:rsid w:val="000C6BFC"/>
    <w:rsid w:val="000E5948"/>
    <w:rsid w:val="000F07DF"/>
    <w:rsid w:val="000F78C0"/>
    <w:rsid w:val="0010319A"/>
    <w:rsid w:val="00112FEE"/>
    <w:rsid w:val="0011571C"/>
    <w:rsid w:val="0012126F"/>
    <w:rsid w:val="00132C85"/>
    <w:rsid w:val="001642C2"/>
    <w:rsid w:val="0018034C"/>
    <w:rsid w:val="00187A65"/>
    <w:rsid w:val="00191774"/>
    <w:rsid w:val="001A5BAB"/>
    <w:rsid w:val="001B666A"/>
    <w:rsid w:val="001C17F4"/>
    <w:rsid w:val="001D457B"/>
    <w:rsid w:val="001E3F74"/>
    <w:rsid w:val="00213A38"/>
    <w:rsid w:val="0021636B"/>
    <w:rsid w:val="002227F6"/>
    <w:rsid w:val="00230651"/>
    <w:rsid w:val="0023657E"/>
    <w:rsid w:val="00241059"/>
    <w:rsid w:val="0024146F"/>
    <w:rsid w:val="00267B5F"/>
    <w:rsid w:val="002704D0"/>
    <w:rsid w:val="00282BA6"/>
    <w:rsid w:val="002840BA"/>
    <w:rsid w:val="0029303D"/>
    <w:rsid w:val="002E0BC1"/>
    <w:rsid w:val="002E6391"/>
    <w:rsid w:val="002F677B"/>
    <w:rsid w:val="00306B89"/>
    <w:rsid w:val="003202E6"/>
    <w:rsid w:val="00355429"/>
    <w:rsid w:val="00367D7E"/>
    <w:rsid w:val="003710F6"/>
    <w:rsid w:val="00387955"/>
    <w:rsid w:val="003950C0"/>
    <w:rsid w:val="003C39D9"/>
    <w:rsid w:val="003C4D62"/>
    <w:rsid w:val="003F146E"/>
    <w:rsid w:val="003F3068"/>
    <w:rsid w:val="004204B9"/>
    <w:rsid w:val="00434B9F"/>
    <w:rsid w:val="00490C60"/>
    <w:rsid w:val="00497D8A"/>
    <w:rsid w:val="004A255B"/>
    <w:rsid w:val="004D1133"/>
    <w:rsid w:val="004E145E"/>
    <w:rsid w:val="004F6CFF"/>
    <w:rsid w:val="004F7A49"/>
    <w:rsid w:val="005031A4"/>
    <w:rsid w:val="005249AC"/>
    <w:rsid w:val="00525998"/>
    <w:rsid w:val="0053022A"/>
    <w:rsid w:val="005353C3"/>
    <w:rsid w:val="005522E0"/>
    <w:rsid w:val="005702A2"/>
    <w:rsid w:val="005820BF"/>
    <w:rsid w:val="00586E77"/>
    <w:rsid w:val="005871F5"/>
    <w:rsid w:val="00594F19"/>
    <w:rsid w:val="005B3482"/>
    <w:rsid w:val="005D1AC7"/>
    <w:rsid w:val="005D649C"/>
    <w:rsid w:val="005D6C05"/>
    <w:rsid w:val="005E197A"/>
    <w:rsid w:val="005E5B1F"/>
    <w:rsid w:val="005F7A19"/>
    <w:rsid w:val="00604E14"/>
    <w:rsid w:val="0061220B"/>
    <w:rsid w:val="00612762"/>
    <w:rsid w:val="006130D8"/>
    <w:rsid w:val="00626AF8"/>
    <w:rsid w:val="0063609C"/>
    <w:rsid w:val="00651FA3"/>
    <w:rsid w:val="006704E1"/>
    <w:rsid w:val="006915AC"/>
    <w:rsid w:val="006C0487"/>
    <w:rsid w:val="006C219E"/>
    <w:rsid w:val="006D0A7F"/>
    <w:rsid w:val="006D7433"/>
    <w:rsid w:val="006F2319"/>
    <w:rsid w:val="00723EC1"/>
    <w:rsid w:val="00734876"/>
    <w:rsid w:val="007805CD"/>
    <w:rsid w:val="00780B82"/>
    <w:rsid w:val="00787671"/>
    <w:rsid w:val="007A0780"/>
    <w:rsid w:val="007B6E51"/>
    <w:rsid w:val="007D7E3F"/>
    <w:rsid w:val="00855F29"/>
    <w:rsid w:val="00881F6D"/>
    <w:rsid w:val="00890C43"/>
    <w:rsid w:val="0089573A"/>
    <w:rsid w:val="008B125D"/>
    <w:rsid w:val="008C1193"/>
    <w:rsid w:val="008C628B"/>
    <w:rsid w:val="008E31F2"/>
    <w:rsid w:val="0090404C"/>
    <w:rsid w:val="00911904"/>
    <w:rsid w:val="00914DDE"/>
    <w:rsid w:val="00923707"/>
    <w:rsid w:val="0094166E"/>
    <w:rsid w:val="00947002"/>
    <w:rsid w:val="00947DB0"/>
    <w:rsid w:val="0096020E"/>
    <w:rsid w:val="00960CDF"/>
    <w:rsid w:val="00964180"/>
    <w:rsid w:val="009643B2"/>
    <w:rsid w:val="0096766C"/>
    <w:rsid w:val="00974F9F"/>
    <w:rsid w:val="00975DFA"/>
    <w:rsid w:val="0099220E"/>
    <w:rsid w:val="009947A0"/>
    <w:rsid w:val="009A4AAC"/>
    <w:rsid w:val="009D12FC"/>
    <w:rsid w:val="009D7CC9"/>
    <w:rsid w:val="009E46EC"/>
    <w:rsid w:val="00A2449A"/>
    <w:rsid w:val="00A24532"/>
    <w:rsid w:val="00A65659"/>
    <w:rsid w:val="00A76DEF"/>
    <w:rsid w:val="00A80EC1"/>
    <w:rsid w:val="00A90F04"/>
    <w:rsid w:val="00A93E9F"/>
    <w:rsid w:val="00AA2A54"/>
    <w:rsid w:val="00AB3318"/>
    <w:rsid w:val="00AC1907"/>
    <w:rsid w:val="00AD7C99"/>
    <w:rsid w:val="00AE00BE"/>
    <w:rsid w:val="00AE7D3B"/>
    <w:rsid w:val="00AF106D"/>
    <w:rsid w:val="00B04256"/>
    <w:rsid w:val="00B0426A"/>
    <w:rsid w:val="00B34CDE"/>
    <w:rsid w:val="00B41E6D"/>
    <w:rsid w:val="00B672B2"/>
    <w:rsid w:val="00B77254"/>
    <w:rsid w:val="00B77991"/>
    <w:rsid w:val="00B837DD"/>
    <w:rsid w:val="00BA1674"/>
    <w:rsid w:val="00BA2C92"/>
    <w:rsid w:val="00BB1827"/>
    <w:rsid w:val="00BB3B54"/>
    <w:rsid w:val="00BB4C7F"/>
    <w:rsid w:val="00BC6393"/>
    <w:rsid w:val="00BE76FC"/>
    <w:rsid w:val="00BF4D5C"/>
    <w:rsid w:val="00C03C4A"/>
    <w:rsid w:val="00C044F1"/>
    <w:rsid w:val="00C12059"/>
    <w:rsid w:val="00C25189"/>
    <w:rsid w:val="00C437D0"/>
    <w:rsid w:val="00C5455E"/>
    <w:rsid w:val="00C705AA"/>
    <w:rsid w:val="00D25C99"/>
    <w:rsid w:val="00D26379"/>
    <w:rsid w:val="00D415D7"/>
    <w:rsid w:val="00D525AD"/>
    <w:rsid w:val="00D636AF"/>
    <w:rsid w:val="00D76B53"/>
    <w:rsid w:val="00D76FD3"/>
    <w:rsid w:val="00D97A5A"/>
    <w:rsid w:val="00DA0BCB"/>
    <w:rsid w:val="00DA2984"/>
    <w:rsid w:val="00DB2204"/>
    <w:rsid w:val="00DD35B4"/>
    <w:rsid w:val="00DE6174"/>
    <w:rsid w:val="00DF1A69"/>
    <w:rsid w:val="00DF4FE6"/>
    <w:rsid w:val="00E115FC"/>
    <w:rsid w:val="00E2026C"/>
    <w:rsid w:val="00E32F20"/>
    <w:rsid w:val="00E476B5"/>
    <w:rsid w:val="00E54DEC"/>
    <w:rsid w:val="00E556A5"/>
    <w:rsid w:val="00E57B0D"/>
    <w:rsid w:val="00E62779"/>
    <w:rsid w:val="00E6287F"/>
    <w:rsid w:val="00E63C49"/>
    <w:rsid w:val="00E77AD2"/>
    <w:rsid w:val="00E8789F"/>
    <w:rsid w:val="00E96490"/>
    <w:rsid w:val="00EB0FFF"/>
    <w:rsid w:val="00EB3003"/>
    <w:rsid w:val="00EB5072"/>
    <w:rsid w:val="00EC41BC"/>
    <w:rsid w:val="00ED045C"/>
    <w:rsid w:val="00ED5492"/>
    <w:rsid w:val="00EE04EC"/>
    <w:rsid w:val="00EF19AD"/>
    <w:rsid w:val="00F04024"/>
    <w:rsid w:val="00F203A0"/>
    <w:rsid w:val="00F23F85"/>
    <w:rsid w:val="00F26DCE"/>
    <w:rsid w:val="00F45D45"/>
    <w:rsid w:val="00F4729F"/>
    <w:rsid w:val="00F86DA1"/>
    <w:rsid w:val="00FB0CF3"/>
    <w:rsid w:val="00FC1B23"/>
    <w:rsid w:val="00FC5626"/>
    <w:rsid w:val="00FD558D"/>
    <w:rsid w:val="00FE0D32"/>
    <w:rsid w:val="00FE4A21"/>
    <w:rsid w:val="00FE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E707"/>
  <w15:chartTrackingRefBased/>
  <w15:docId w15:val="{BA8A223C-A6D9-42BE-9AC6-F3D11FA9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C5626"/>
    <w:pPr>
      <w:ind w:left="720"/>
      <w:contextualSpacing/>
    </w:pPr>
  </w:style>
  <w:style w:type="character" w:customStyle="1" w:styleId="fontstyle01">
    <w:name w:val="fontstyle01"/>
    <w:basedOn w:val="a0"/>
    <w:uiPriority w:val="99"/>
    <w:rsid w:val="00A2449A"/>
    <w:rPr>
      <w:rFonts w:ascii="TimesNewRoman" w:hAnsi="TimesNewRoman" w:hint="default"/>
      <w:b w:val="0"/>
      <w:bCs w:val="0"/>
      <w:i w:val="0"/>
      <w:iCs w:val="0"/>
      <w:color w:val="000000"/>
      <w:sz w:val="26"/>
      <w:szCs w:val="26"/>
    </w:rPr>
  </w:style>
  <w:style w:type="character" w:customStyle="1" w:styleId="a5">
    <w:name w:val="Гипертекстовая ссылка"/>
    <w:rsid w:val="00881F6D"/>
    <w:rPr>
      <w:rFonts w:ascii="Times New Roman" w:hAnsi="Times New Roman" w:cs="Times New Roman" w:hint="default"/>
      <w:color w:val="106BBE"/>
    </w:rPr>
  </w:style>
  <w:style w:type="character" w:customStyle="1" w:styleId="cardmaininfocontent2">
    <w:name w:val="cardmaininfo__content2"/>
    <w:uiPriority w:val="99"/>
    <w:rsid w:val="00881F6D"/>
    <w:rPr>
      <w:vanish w:val="0"/>
      <w:webHidden w:val="0"/>
      <w:specVanish w:val="0"/>
    </w:rPr>
  </w:style>
  <w:style w:type="paragraph" w:styleId="a6">
    <w:name w:val="Balloon Text"/>
    <w:basedOn w:val="a"/>
    <w:link w:val="a7"/>
    <w:uiPriority w:val="99"/>
    <w:semiHidden/>
    <w:unhideWhenUsed/>
    <w:rsid w:val="00C1205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2059"/>
    <w:rPr>
      <w:rFonts w:ascii="Segoe UI" w:hAnsi="Segoe UI" w:cs="Segoe UI"/>
      <w:sz w:val="18"/>
      <w:szCs w:val="18"/>
    </w:rPr>
  </w:style>
  <w:style w:type="character" w:customStyle="1" w:styleId="a4">
    <w:name w:val="Абзац списка Знак"/>
    <w:link w:val="a3"/>
    <w:uiPriority w:val="99"/>
    <w:locked/>
    <w:rsid w:val="00C12059"/>
  </w:style>
  <w:style w:type="paragraph" w:customStyle="1" w:styleId="ConsPlusNormal">
    <w:name w:val="ConsPlusNormal"/>
    <w:link w:val="ConsPlusNormal0"/>
    <w:qFormat/>
    <w:rsid w:val="00B0425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rsid w:val="00B04256"/>
    <w:rPr>
      <w:rFonts w:ascii="Arial" w:eastAsia="Times New Roman" w:hAnsi="Arial" w:cs="Arial"/>
      <w:sz w:val="16"/>
      <w:szCs w:val="16"/>
      <w:lang w:eastAsia="ru-RU"/>
    </w:rPr>
  </w:style>
  <w:style w:type="character" w:customStyle="1" w:styleId="pt-a0-000022">
    <w:name w:val="pt-a0-000022"/>
    <w:basedOn w:val="a0"/>
    <w:rsid w:val="008C1193"/>
  </w:style>
  <w:style w:type="paragraph" w:customStyle="1" w:styleId="pt-a-000040">
    <w:name w:val="pt-a-000040"/>
    <w:basedOn w:val="a"/>
    <w:rsid w:val="008C1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maininfocontent">
    <w:name w:val="cardmaininfo__content"/>
    <w:basedOn w:val="a0"/>
    <w:rsid w:val="008C1193"/>
  </w:style>
  <w:style w:type="paragraph" w:styleId="a8">
    <w:name w:val="Normal (Web)"/>
    <w:aliases w:val="Обычный (Web)"/>
    <w:basedOn w:val="a"/>
    <w:link w:val="a9"/>
    <w:uiPriority w:val="99"/>
    <w:unhideWhenUsed/>
    <w:rsid w:val="00F2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Интернет) Знак"/>
    <w:aliases w:val="Обычный (Web) Знак"/>
    <w:link w:val="a8"/>
    <w:uiPriority w:val="99"/>
    <w:rsid w:val="00F23F85"/>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5871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71F5"/>
  </w:style>
  <w:style w:type="paragraph" w:styleId="ac">
    <w:name w:val="footer"/>
    <w:basedOn w:val="a"/>
    <w:link w:val="ad"/>
    <w:uiPriority w:val="99"/>
    <w:unhideWhenUsed/>
    <w:rsid w:val="005871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71F5"/>
  </w:style>
  <w:style w:type="character" w:customStyle="1" w:styleId="markedcontent">
    <w:name w:val="markedcontent"/>
    <w:basedOn w:val="a0"/>
    <w:rsid w:val="00B837DD"/>
  </w:style>
  <w:style w:type="paragraph" w:styleId="ae">
    <w:name w:val="Body Text"/>
    <w:basedOn w:val="a"/>
    <w:link w:val="af"/>
    <w:unhideWhenUsed/>
    <w:rsid w:val="00BB1827"/>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BB18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67451">
      <w:bodyDiv w:val="1"/>
      <w:marLeft w:val="0"/>
      <w:marRight w:val="0"/>
      <w:marTop w:val="0"/>
      <w:marBottom w:val="0"/>
      <w:divBdr>
        <w:top w:val="none" w:sz="0" w:space="0" w:color="auto"/>
        <w:left w:val="none" w:sz="0" w:space="0" w:color="auto"/>
        <w:bottom w:val="none" w:sz="0" w:space="0" w:color="auto"/>
        <w:right w:val="none" w:sz="0" w:space="0" w:color="auto"/>
      </w:divBdr>
    </w:div>
    <w:div w:id="301619402">
      <w:bodyDiv w:val="1"/>
      <w:marLeft w:val="0"/>
      <w:marRight w:val="0"/>
      <w:marTop w:val="0"/>
      <w:marBottom w:val="0"/>
      <w:divBdr>
        <w:top w:val="none" w:sz="0" w:space="0" w:color="auto"/>
        <w:left w:val="none" w:sz="0" w:space="0" w:color="auto"/>
        <w:bottom w:val="none" w:sz="0" w:space="0" w:color="auto"/>
        <w:right w:val="none" w:sz="0" w:space="0" w:color="auto"/>
      </w:divBdr>
    </w:div>
    <w:div w:id="360398646">
      <w:bodyDiv w:val="1"/>
      <w:marLeft w:val="0"/>
      <w:marRight w:val="0"/>
      <w:marTop w:val="0"/>
      <w:marBottom w:val="0"/>
      <w:divBdr>
        <w:top w:val="none" w:sz="0" w:space="0" w:color="auto"/>
        <w:left w:val="none" w:sz="0" w:space="0" w:color="auto"/>
        <w:bottom w:val="none" w:sz="0" w:space="0" w:color="auto"/>
        <w:right w:val="none" w:sz="0" w:space="0" w:color="auto"/>
      </w:divBdr>
    </w:div>
    <w:div w:id="517356839">
      <w:bodyDiv w:val="1"/>
      <w:marLeft w:val="0"/>
      <w:marRight w:val="0"/>
      <w:marTop w:val="0"/>
      <w:marBottom w:val="0"/>
      <w:divBdr>
        <w:top w:val="none" w:sz="0" w:space="0" w:color="auto"/>
        <w:left w:val="none" w:sz="0" w:space="0" w:color="auto"/>
        <w:bottom w:val="none" w:sz="0" w:space="0" w:color="auto"/>
        <w:right w:val="none" w:sz="0" w:space="0" w:color="auto"/>
      </w:divBdr>
    </w:div>
    <w:div w:id="686174108">
      <w:bodyDiv w:val="1"/>
      <w:marLeft w:val="0"/>
      <w:marRight w:val="0"/>
      <w:marTop w:val="0"/>
      <w:marBottom w:val="0"/>
      <w:divBdr>
        <w:top w:val="none" w:sz="0" w:space="0" w:color="auto"/>
        <w:left w:val="none" w:sz="0" w:space="0" w:color="auto"/>
        <w:bottom w:val="none" w:sz="0" w:space="0" w:color="auto"/>
        <w:right w:val="none" w:sz="0" w:space="0" w:color="auto"/>
      </w:divBdr>
    </w:div>
    <w:div w:id="931007858">
      <w:bodyDiv w:val="1"/>
      <w:marLeft w:val="0"/>
      <w:marRight w:val="0"/>
      <w:marTop w:val="0"/>
      <w:marBottom w:val="0"/>
      <w:divBdr>
        <w:top w:val="none" w:sz="0" w:space="0" w:color="auto"/>
        <w:left w:val="none" w:sz="0" w:space="0" w:color="auto"/>
        <w:bottom w:val="none" w:sz="0" w:space="0" w:color="auto"/>
        <w:right w:val="none" w:sz="0" w:space="0" w:color="auto"/>
      </w:divBdr>
    </w:div>
    <w:div w:id="996611520">
      <w:bodyDiv w:val="1"/>
      <w:marLeft w:val="0"/>
      <w:marRight w:val="0"/>
      <w:marTop w:val="0"/>
      <w:marBottom w:val="0"/>
      <w:divBdr>
        <w:top w:val="none" w:sz="0" w:space="0" w:color="auto"/>
        <w:left w:val="none" w:sz="0" w:space="0" w:color="auto"/>
        <w:bottom w:val="none" w:sz="0" w:space="0" w:color="auto"/>
        <w:right w:val="none" w:sz="0" w:space="0" w:color="auto"/>
      </w:divBdr>
    </w:div>
    <w:div w:id="1134828387">
      <w:bodyDiv w:val="1"/>
      <w:marLeft w:val="0"/>
      <w:marRight w:val="0"/>
      <w:marTop w:val="0"/>
      <w:marBottom w:val="0"/>
      <w:divBdr>
        <w:top w:val="none" w:sz="0" w:space="0" w:color="auto"/>
        <w:left w:val="none" w:sz="0" w:space="0" w:color="auto"/>
        <w:bottom w:val="none" w:sz="0" w:space="0" w:color="auto"/>
        <w:right w:val="none" w:sz="0" w:space="0" w:color="auto"/>
      </w:divBdr>
    </w:div>
    <w:div w:id="1187673025">
      <w:bodyDiv w:val="1"/>
      <w:marLeft w:val="0"/>
      <w:marRight w:val="0"/>
      <w:marTop w:val="0"/>
      <w:marBottom w:val="0"/>
      <w:divBdr>
        <w:top w:val="none" w:sz="0" w:space="0" w:color="auto"/>
        <w:left w:val="none" w:sz="0" w:space="0" w:color="auto"/>
        <w:bottom w:val="none" w:sz="0" w:space="0" w:color="auto"/>
        <w:right w:val="none" w:sz="0" w:space="0" w:color="auto"/>
      </w:divBdr>
    </w:div>
    <w:div w:id="1575973989">
      <w:bodyDiv w:val="1"/>
      <w:marLeft w:val="0"/>
      <w:marRight w:val="0"/>
      <w:marTop w:val="0"/>
      <w:marBottom w:val="0"/>
      <w:divBdr>
        <w:top w:val="none" w:sz="0" w:space="0" w:color="auto"/>
        <w:left w:val="none" w:sz="0" w:space="0" w:color="auto"/>
        <w:bottom w:val="none" w:sz="0" w:space="0" w:color="auto"/>
        <w:right w:val="none" w:sz="0" w:space="0" w:color="auto"/>
      </w:divBdr>
    </w:div>
    <w:div w:id="1578513390">
      <w:bodyDiv w:val="1"/>
      <w:marLeft w:val="0"/>
      <w:marRight w:val="0"/>
      <w:marTop w:val="0"/>
      <w:marBottom w:val="0"/>
      <w:divBdr>
        <w:top w:val="none" w:sz="0" w:space="0" w:color="auto"/>
        <w:left w:val="none" w:sz="0" w:space="0" w:color="auto"/>
        <w:bottom w:val="none" w:sz="0" w:space="0" w:color="auto"/>
        <w:right w:val="none" w:sz="0" w:space="0" w:color="auto"/>
      </w:divBdr>
    </w:div>
    <w:div w:id="1640959526">
      <w:bodyDiv w:val="1"/>
      <w:marLeft w:val="0"/>
      <w:marRight w:val="0"/>
      <w:marTop w:val="0"/>
      <w:marBottom w:val="0"/>
      <w:divBdr>
        <w:top w:val="none" w:sz="0" w:space="0" w:color="auto"/>
        <w:left w:val="none" w:sz="0" w:space="0" w:color="auto"/>
        <w:bottom w:val="none" w:sz="0" w:space="0" w:color="auto"/>
        <w:right w:val="none" w:sz="0" w:space="0" w:color="auto"/>
      </w:divBdr>
    </w:div>
    <w:div w:id="1665619085">
      <w:bodyDiv w:val="1"/>
      <w:marLeft w:val="0"/>
      <w:marRight w:val="0"/>
      <w:marTop w:val="0"/>
      <w:marBottom w:val="0"/>
      <w:divBdr>
        <w:top w:val="none" w:sz="0" w:space="0" w:color="auto"/>
        <w:left w:val="none" w:sz="0" w:space="0" w:color="auto"/>
        <w:bottom w:val="none" w:sz="0" w:space="0" w:color="auto"/>
        <w:right w:val="none" w:sz="0" w:space="0" w:color="auto"/>
      </w:divBdr>
    </w:div>
    <w:div w:id="1682854091">
      <w:bodyDiv w:val="1"/>
      <w:marLeft w:val="0"/>
      <w:marRight w:val="0"/>
      <w:marTop w:val="0"/>
      <w:marBottom w:val="0"/>
      <w:divBdr>
        <w:top w:val="none" w:sz="0" w:space="0" w:color="auto"/>
        <w:left w:val="none" w:sz="0" w:space="0" w:color="auto"/>
        <w:bottom w:val="none" w:sz="0" w:space="0" w:color="auto"/>
        <w:right w:val="none" w:sz="0" w:space="0" w:color="auto"/>
      </w:divBdr>
    </w:div>
    <w:div w:id="1721131613">
      <w:bodyDiv w:val="1"/>
      <w:marLeft w:val="0"/>
      <w:marRight w:val="0"/>
      <w:marTop w:val="0"/>
      <w:marBottom w:val="0"/>
      <w:divBdr>
        <w:top w:val="none" w:sz="0" w:space="0" w:color="auto"/>
        <w:left w:val="none" w:sz="0" w:space="0" w:color="auto"/>
        <w:bottom w:val="none" w:sz="0" w:space="0" w:color="auto"/>
        <w:right w:val="none" w:sz="0" w:space="0" w:color="auto"/>
      </w:divBdr>
    </w:div>
    <w:div w:id="17529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wnloads\info_21052021_1kv2021.do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22</Pages>
  <Words>7628</Words>
  <Characters>43481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 Ю. Попова</cp:lastModifiedBy>
  <cp:revision>3</cp:revision>
  <cp:lastPrinted>2024-01-16T06:55:00Z</cp:lastPrinted>
  <dcterms:created xsi:type="dcterms:W3CDTF">2024-01-15T08:47:00Z</dcterms:created>
  <dcterms:modified xsi:type="dcterms:W3CDTF">2024-01-16T06:59:00Z</dcterms:modified>
</cp:coreProperties>
</file>