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5043"/>
      </w:tblGrid>
      <w:tr w:rsidR="00C514D1" w:rsidRPr="00C514D1" w:rsidTr="00D81A0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CB20FB" w:rsidRPr="00C514D1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514D1">
              <w:rPr>
                <w:rFonts w:cs="Calibri"/>
                <w:b/>
                <w:bCs/>
                <w:noProof/>
              </w:rPr>
              <w:drawing>
                <wp:inline distT="0" distB="0" distL="0" distR="0" wp14:anchorId="1E748318" wp14:editId="76D5FC84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FB" w:rsidRPr="00C514D1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14D1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CB20FB" w:rsidRPr="00C514D1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C514D1">
              <w:rPr>
                <w:rFonts w:cs="Calibri"/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C514D1">
              <w:rPr>
                <w:rFonts w:cs="Calibri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CB20FB" w:rsidRPr="00C514D1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14D1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CB20FB" w:rsidRPr="00C514D1" w:rsidRDefault="00CB20FB" w:rsidP="00D81A0D">
            <w:pPr>
              <w:jc w:val="center"/>
            </w:pPr>
            <w:r w:rsidRPr="00C514D1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C514D1">
              <w:rPr>
                <w:lang w:val="x-none"/>
              </w:rPr>
              <w:t>Усольский</w:t>
            </w:r>
            <w:proofErr w:type="spellEnd"/>
            <w:r w:rsidRPr="00C514D1">
              <w:rPr>
                <w:lang w:val="x-none"/>
              </w:rPr>
              <w:t xml:space="preserve"> муниципальный район, </w:t>
            </w:r>
            <w:proofErr w:type="spellStart"/>
            <w:r w:rsidRPr="00C514D1">
              <w:rPr>
                <w:lang w:val="x-none"/>
              </w:rPr>
              <w:t>Белореченское</w:t>
            </w:r>
            <w:proofErr w:type="spellEnd"/>
            <w:r w:rsidRPr="00C514D1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C514D1">
              <w:rPr>
                <w:lang w:val="x-none"/>
              </w:rPr>
              <w:t>рп</w:t>
            </w:r>
            <w:proofErr w:type="spellEnd"/>
            <w:r w:rsidRPr="00C514D1">
              <w:rPr>
                <w:lang w:val="x-none"/>
              </w:rPr>
              <w:t xml:space="preserve">. </w:t>
            </w:r>
            <w:proofErr w:type="spellStart"/>
            <w:r w:rsidRPr="00C514D1">
              <w:rPr>
                <w:lang w:val="x-none"/>
              </w:rPr>
              <w:t>Белореченский</w:t>
            </w:r>
            <w:proofErr w:type="spellEnd"/>
            <w:r w:rsidRPr="00C514D1">
              <w:rPr>
                <w:lang w:val="x-none"/>
              </w:rPr>
              <w:t>, здание 100</w:t>
            </w:r>
          </w:p>
          <w:p w:rsidR="00CB20FB" w:rsidRPr="00C514D1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C514D1">
              <w:t>тел./факс (839543) 3-60-86 Е</w:t>
            </w:r>
            <w:r w:rsidRPr="00C514D1">
              <w:rPr>
                <w:u w:val="single"/>
              </w:rPr>
              <w:t>-</w:t>
            </w:r>
            <w:r w:rsidRPr="00C514D1">
              <w:rPr>
                <w:u w:val="single"/>
                <w:lang w:val="en-US"/>
              </w:rPr>
              <w:t>mail</w:t>
            </w:r>
            <w:r w:rsidRPr="00C514D1">
              <w:rPr>
                <w:u w:val="single"/>
              </w:rPr>
              <w:t xml:space="preserve">: </w:t>
            </w:r>
            <w:proofErr w:type="spellStart"/>
            <w:r w:rsidRPr="00C514D1">
              <w:rPr>
                <w:u w:val="single"/>
                <w:lang w:val="en-US"/>
              </w:rPr>
              <w:t>kspus</w:t>
            </w:r>
            <w:proofErr w:type="spellEnd"/>
            <w:r w:rsidRPr="00C514D1">
              <w:rPr>
                <w:u w:val="single"/>
              </w:rPr>
              <w:t>21</w:t>
            </w:r>
            <w:r w:rsidRPr="00C514D1">
              <w:rPr>
                <w:rFonts w:cs="Calibri"/>
                <w:u w:val="single"/>
              </w:rPr>
              <w:t>@</w:t>
            </w:r>
            <w:r w:rsidRPr="00C514D1">
              <w:rPr>
                <w:rFonts w:cs="Calibri"/>
                <w:u w:val="single"/>
                <w:lang w:val="en-US"/>
              </w:rPr>
              <w:t>mail</w:t>
            </w:r>
            <w:r w:rsidRPr="00C514D1">
              <w:rPr>
                <w:rFonts w:cs="Calibri"/>
                <w:u w:val="single"/>
              </w:rPr>
              <w:t>.</w:t>
            </w:r>
            <w:proofErr w:type="spellStart"/>
            <w:r w:rsidRPr="00C514D1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CB20FB" w:rsidRPr="00C514D1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C514D1">
              <w:rPr>
                <w:szCs w:val="20"/>
              </w:rPr>
              <w:t>ОГРН 1213800025361  ИНН 3801154463 КПП 380101001</w:t>
            </w:r>
          </w:p>
        </w:tc>
      </w:tr>
      <w:tr w:rsidR="00CB20FB" w:rsidRPr="00C514D1" w:rsidTr="00D81A0D">
        <w:tc>
          <w:tcPr>
            <w:tcW w:w="4361" w:type="dxa"/>
            <w:tcBorders>
              <w:top w:val="single" w:sz="18" w:space="0" w:color="auto"/>
            </w:tcBorders>
          </w:tcPr>
          <w:p w:rsidR="00CB20FB" w:rsidRPr="00C514D1" w:rsidRDefault="00CB20FB" w:rsidP="00D81A0D">
            <w:pPr>
              <w:jc w:val="center"/>
              <w:rPr>
                <w:rFonts w:cs="Calibri"/>
              </w:rPr>
            </w:pPr>
          </w:p>
          <w:p w:rsidR="00CB20FB" w:rsidRPr="00C514D1" w:rsidRDefault="00CB20FB" w:rsidP="00D81A0D">
            <w:pPr>
              <w:jc w:val="center"/>
              <w:rPr>
                <w:rFonts w:cs="Calibri"/>
              </w:rPr>
            </w:pPr>
            <w:r w:rsidRPr="00C514D1">
              <w:rPr>
                <w:rFonts w:cs="Calibri"/>
              </w:rPr>
              <w:t>__</w:t>
            </w:r>
            <w:r w:rsidR="0060655C" w:rsidRPr="00C514D1">
              <w:rPr>
                <w:rFonts w:cs="Calibri"/>
              </w:rPr>
              <w:t>07</w:t>
            </w:r>
            <w:r w:rsidRPr="00C514D1">
              <w:rPr>
                <w:rFonts w:cs="Calibri"/>
                <w:u w:val="single"/>
              </w:rPr>
              <w:t>.04.202</w:t>
            </w:r>
            <w:r w:rsidR="0060655C" w:rsidRPr="00C514D1">
              <w:rPr>
                <w:rFonts w:cs="Calibri"/>
                <w:u w:val="single"/>
              </w:rPr>
              <w:t>3</w:t>
            </w:r>
            <w:r w:rsidRPr="00C514D1">
              <w:rPr>
                <w:rFonts w:cs="Calibri"/>
                <w:u w:val="single"/>
              </w:rPr>
              <w:t>г.</w:t>
            </w:r>
            <w:r w:rsidRPr="00C514D1">
              <w:rPr>
                <w:rFonts w:cs="Calibri"/>
              </w:rPr>
              <w:t>___№___</w:t>
            </w:r>
            <w:r w:rsidR="006C2019">
              <w:rPr>
                <w:rFonts w:cs="Calibri"/>
              </w:rPr>
              <w:t>84</w:t>
            </w:r>
            <w:r w:rsidRPr="00C514D1">
              <w:rPr>
                <w:rFonts w:cs="Calibri"/>
              </w:rPr>
              <w:t>_____</w:t>
            </w:r>
          </w:p>
          <w:p w:rsidR="00CB20FB" w:rsidRPr="00C514D1" w:rsidRDefault="00CB20FB" w:rsidP="00D81A0D">
            <w:pPr>
              <w:jc w:val="center"/>
              <w:rPr>
                <w:rFonts w:cs="Calibri"/>
              </w:rPr>
            </w:pPr>
            <w:r w:rsidRPr="00C514D1">
              <w:rPr>
                <w:rFonts w:cs="Calibri"/>
              </w:rPr>
              <w:t>на №___________ от_____________</w:t>
            </w:r>
          </w:p>
          <w:p w:rsidR="00CB20FB" w:rsidRPr="00C514D1" w:rsidRDefault="00CB20FB" w:rsidP="00D81A0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CB20FB" w:rsidRPr="00C514D1" w:rsidRDefault="00CB20FB" w:rsidP="00D81A0D">
            <w:pPr>
              <w:jc w:val="right"/>
              <w:rPr>
                <w:rFonts w:cs="Calibri"/>
                <w:szCs w:val="28"/>
              </w:rPr>
            </w:pPr>
          </w:p>
          <w:p w:rsidR="00CB20FB" w:rsidRPr="00C514D1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14D1">
              <w:rPr>
                <w:sz w:val="28"/>
                <w:szCs w:val="28"/>
              </w:rPr>
              <w:t xml:space="preserve">Мэру </w:t>
            </w:r>
            <w:proofErr w:type="spellStart"/>
            <w:r w:rsidRPr="00C514D1">
              <w:rPr>
                <w:sz w:val="28"/>
                <w:szCs w:val="28"/>
              </w:rPr>
              <w:t>Усольского</w:t>
            </w:r>
            <w:proofErr w:type="spellEnd"/>
            <w:r w:rsidRPr="00C514D1">
              <w:rPr>
                <w:sz w:val="28"/>
                <w:szCs w:val="28"/>
              </w:rPr>
              <w:t xml:space="preserve"> </w:t>
            </w:r>
          </w:p>
          <w:p w:rsidR="00CB20FB" w:rsidRPr="00C514D1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14D1">
              <w:rPr>
                <w:sz w:val="28"/>
                <w:szCs w:val="28"/>
              </w:rPr>
              <w:t xml:space="preserve">муниципального района </w:t>
            </w:r>
          </w:p>
          <w:p w:rsidR="00CB20FB" w:rsidRPr="00C514D1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14D1">
              <w:rPr>
                <w:sz w:val="28"/>
                <w:szCs w:val="28"/>
              </w:rPr>
              <w:t xml:space="preserve">Иркутской области </w:t>
            </w:r>
          </w:p>
          <w:p w:rsidR="00CB20FB" w:rsidRPr="00C514D1" w:rsidRDefault="00CB20FB" w:rsidP="00D81A0D">
            <w:pPr>
              <w:jc w:val="right"/>
              <w:rPr>
                <w:rFonts w:cs="Calibri"/>
                <w:sz w:val="28"/>
                <w:szCs w:val="28"/>
              </w:rPr>
            </w:pPr>
            <w:proofErr w:type="spellStart"/>
            <w:r w:rsidRPr="00C514D1">
              <w:rPr>
                <w:sz w:val="28"/>
                <w:szCs w:val="28"/>
              </w:rPr>
              <w:t>Матюхе</w:t>
            </w:r>
            <w:proofErr w:type="spellEnd"/>
            <w:r w:rsidRPr="00C514D1">
              <w:rPr>
                <w:sz w:val="28"/>
                <w:szCs w:val="28"/>
              </w:rPr>
              <w:t xml:space="preserve"> В.И.</w:t>
            </w:r>
          </w:p>
          <w:p w:rsidR="00CB20FB" w:rsidRPr="00C514D1" w:rsidRDefault="00CB20FB" w:rsidP="00D81A0D">
            <w:pPr>
              <w:jc w:val="right"/>
              <w:rPr>
                <w:rFonts w:cs="Calibri"/>
                <w:b/>
              </w:rPr>
            </w:pPr>
          </w:p>
        </w:tc>
      </w:tr>
    </w:tbl>
    <w:p w:rsidR="00CB20FB" w:rsidRPr="00C514D1" w:rsidRDefault="00CB20FB" w:rsidP="0053080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CB20FB" w:rsidRPr="00C514D1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514D1">
        <w:rPr>
          <w:b/>
          <w:bCs/>
          <w:color w:val="auto"/>
          <w:sz w:val="28"/>
          <w:szCs w:val="28"/>
        </w:rPr>
        <w:t>Заключение</w:t>
      </w:r>
      <w:r w:rsidR="00701B3A" w:rsidRPr="00C514D1">
        <w:rPr>
          <w:b/>
          <w:bCs/>
          <w:color w:val="auto"/>
          <w:sz w:val="28"/>
          <w:szCs w:val="28"/>
        </w:rPr>
        <w:t xml:space="preserve"> №</w:t>
      </w:r>
      <w:r w:rsidR="006C2019">
        <w:rPr>
          <w:b/>
          <w:bCs/>
          <w:color w:val="auto"/>
          <w:sz w:val="28"/>
          <w:szCs w:val="28"/>
        </w:rPr>
        <w:t>35</w:t>
      </w:r>
    </w:p>
    <w:p w:rsidR="00701B3A" w:rsidRPr="00C514D1" w:rsidRDefault="00CB20FB" w:rsidP="00CB20FB">
      <w:pPr>
        <w:jc w:val="center"/>
        <w:rPr>
          <w:b/>
          <w:sz w:val="28"/>
          <w:szCs w:val="28"/>
        </w:rPr>
      </w:pPr>
      <w:r w:rsidRPr="00C514D1">
        <w:rPr>
          <w:b/>
          <w:sz w:val="28"/>
          <w:szCs w:val="28"/>
        </w:rPr>
        <w:t>по результатам проверки достоверности</w:t>
      </w:r>
    </w:p>
    <w:p w:rsidR="00701B3A" w:rsidRPr="00C514D1" w:rsidRDefault="00CB20FB" w:rsidP="0053080D">
      <w:pPr>
        <w:jc w:val="center"/>
        <w:rPr>
          <w:b/>
          <w:sz w:val="28"/>
          <w:szCs w:val="28"/>
        </w:rPr>
      </w:pPr>
      <w:r w:rsidRPr="00C514D1">
        <w:rPr>
          <w:b/>
          <w:sz w:val="28"/>
          <w:szCs w:val="28"/>
        </w:rPr>
        <w:t xml:space="preserve"> годовой бюджетной отчетности</w:t>
      </w:r>
      <w:r w:rsidR="00701B3A" w:rsidRPr="00C514D1">
        <w:rPr>
          <w:b/>
          <w:sz w:val="28"/>
          <w:szCs w:val="28"/>
        </w:rPr>
        <w:t xml:space="preserve"> </w:t>
      </w:r>
      <w:r w:rsidR="0053080D" w:rsidRPr="00C514D1">
        <w:rPr>
          <w:b/>
          <w:sz w:val="28"/>
          <w:szCs w:val="28"/>
        </w:rPr>
        <w:t xml:space="preserve">администрации </w:t>
      </w:r>
    </w:p>
    <w:p w:rsidR="0053080D" w:rsidRPr="00C514D1" w:rsidRDefault="0053080D" w:rsidP="0053080D">
      <w:pPr>
        <w:jc w:val="center"/>
        <w:rPr>
          <w:b/>
          <w:sz w:val="28"/>
          <w:szCs w:val="28"/>
        </w:rPr>
      </w:pPr>
      <w:proofErr w:type="spellStart"/>
      <w:r w:rsidRPr="00C514D1">
        <w:rPr>
          <w:b/>
          <w:sz w:val="28"/>
          <w:szCs w:val="28"/>
        </w:rPr>
        <w:t>Усольского</w:t>
      </w:r>
      <w:proofErr w:type="spellEnd"/>
      <w:r w:rsidRPr="00C514D1">
        <w:rPr>
          <w:b/>
          <w:sz w:val="28"/>
          <w:szCs w:val="28"/>
        </w:rPr>
        <w:t xml:space="preserve"> муниципального района Иркутской области</w:t>
      </w:r>
    </w:p>
    <w:p w:rsidR="0053080D" w:rsidRPr="00C514D1" w:rsidRDefault="0053080D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1B3A" w:rsidRPr="00C514D1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080D" w:rsidRPr="00C514D1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14D1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514D1">
        <w:rPr>
          <w:color w:val="auto"/>
          <w:sz w:val="28"/>
          <w:szCs w:val="28"/>
        </w:rPr>
        <w:t xml:space="preserve"> </w:t>
      </w:r>
    </w:p>
    <w:p w:rsidR="0060655C" w:rsidRPr="00C514D1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>статьи 264.4-264.6 Бюджетного кодекса Российской Федерации;</w:t>
      </w:r>
    </w:p>
    <w:p w:rsidR="0060655C" w:rsidRPr="00C514D1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 xml:space="preserve">пункт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60655C" w:rsidRPr="00C514D1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 xml:space="preserve">Положение </w:t>
      </w:r>
      <w:r w:rsidR="0035188D" w:rsidRPr="00C514D1">
        <w:rPr>
          <w:color w:val="auto"/>
          <w:sz w:val="28"/>
          <w:szCs w:val="28"/>
        </w:rPr>
        <w:t xml:space="preserve">о </w:t>
      </w:r>
      <w:r w:rsidRPr="00C514D1">
        <w:rPr>
          <w:color w:val="auto"/>
          <w:sz w:val="28"/>
          <w:szCs w:val="28"/>
        </w:rPr>
        <w:t xml:space="preserve">Контрольно-счетной палате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области, утвержденное решением Думы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 от 23.11.2021г. №213;</w:t>
      </w:r>
    </w:p>
    <w:p w:rsidR="0060655C" w:rsidRPr="00C514D1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 xml:space="preserve">план деятельности Контрольно-счетной палаты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 на 2023 год; </w:t>
      </w:r>
    </w:p>
    <w:p w:rsidR="0060655C" w:rsidRPr="00C514D1" w:rsidRDefault="0060655C" w:rsidP="0060655C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bCs/>
          <w:color w:val="auto"/>
          <w:sz w:val="28"/>
          <w:szCs w:val="28"/>
        </w:rPr>
        <w:t xml:space="preserve">раздел 2 Порядка проведения внешней проверки годового отчета об исполнении бюджета </w:t>
      </w:r>
      <w:proofErr w:type="spellStart"/>
      <w:r w:rsidRPr="00C514D1">
        <w:rPr>
          <w:bCs/>
          <w:color w:val="auto"/>
          <w:sz w:val="28"/>
          <w:szCs w:val="28"/>
        </w:rPr>
        <w:t>Усольского</w:t>
      </w:r>
      <w:proofErr w:type="spellEnd"/>
      <w:r w:rsidRPr="00C514D1">
        <w:rPr>
          <w:bCs/>
          <w:color w:val="auto"/>
          <w:sz w:val="28"/>
          <w:szCs w:val="28"/>
        </w:rPr>
        <w:t xml:space="preserve"> муниципального района Иркутской области,</w:t>
      </w:r>
      <w:r w:rsidRPr="00C514D1">
        <w:rPr>
          <w:color w:val="auto"/>
          <w:sz w:val="28"/>
          <w:szCs w:val="28"/>
        </w:rPr>
        <w:t xml:space="preserve"> утвержденного решением Думы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 от 22.02.2022г. № 235;</w:t>
      </w:r>
    </w:p>
    <w:p w:rsidR="0060655C" w:rsidRPr="00C514D1" w:rsidRDefault="0060655C" w:rsidP="0035188D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 xml:space="preserve">распоряжение председателя Контрольно-счетной палаты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 от 06.03.2023г. №11.</w:t>
      </w:r>
    </w:p>
    <w:p w:rsidR="0053080D" w:rsidRPr="00C514D1" w:rsidRDefault="0053080D" w:rsidP="0060655C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514D1">
        <w:rPr>
          <w:b/>
          <w:bCs/>
          <w:sz w:val="28"/>
          <w:szCs w:val="28"/>
        </w:rPr>
        <w:t>2.Предмет мероприятия</w:t>
      </w:r>
      <w:r w:rsidRPr="00C514D1">
        <w:rPr>
          <w:sz w:val="28"/>
          <w:szCs w:val="28"/>
        </w:rPr>
        <w:t xml:space="preserve">: </w:t>
      </w:r>
    </w:p>
    <w:p w:rsidR="00CB20FB" w:rsidRPr="00C514D1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D1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C514D1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C514D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3D6BF0" w:rsidRPr="00C514D1">
        <w:rPr>
          <w:rFonts w:eastAsiaTheme="minorHAnsi"/>
          <w:sz w:val="28"/>
          <w:szCs w:val="28"/>
          <w:lang w:eastAsia="en-US"/>
        </w:rPr>
        <w:t>ом</w:t>
      </w:r>
      <w:r w:rsidRPr="00C514D1">
        <w:rPr>
          <w:rFonts w:eastAsiaTheme="minorHAnsi"/>
          <w:sz w:val="28"/>
          <w:szCs w:val="28"/>
          <w:lang w:val="x-none" w:eastAsia="en-US"/>
        </w:rPr>
        <w:t xml:space="preserve"> </w:t>
      </w:r>
      <w:r w:rsidR="0035188D" w:rsidRPr="00C514D1">
        <w:rPr>
          <w:rFonts w:eastAsiaTheme="minorHAnsi"/>
          <w:sz w:val="28"/>
          <w:szCs w:val="28"/>
          <w:lang w:eastAsia="en-US"/>
        </w:rPr>
        <w:t>бюджетных средств</w:t>
      </w:r>
      <w:r w:rsidRPr="00C514D1">
        <w:rPr>
          <w:rFonts w:eastAsiaTheme="minorHAnsi"/>
          <w:sz w:val="28"/>
          <w:szCs w:val="28"/>
          <w:lang w:eastAsia="en-US"/>
        </w:rPr>
        <w:t>,</w:t>
      </w:r>
      <w:r w:rsidRPr="00C514D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514D1">
        <w:rPr>
          <w:rFonts w:eastAsiaTheme="minorHAnsi"/>
          <w:sz w:val="28"/>
          <w:szCs w:val="28"/>
          <w:lang w:eastAsia="en-US"/>
        </w:rPr>
        <w:t xml:space="preserve">г. </w:t>
      </w:r>
      <w:r w:rsidRPr="00C514D1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</w:t>
      </w:r>
      <w:r w:rsidRPr="00C514D1">
        <w:rPr>
          <w:rFonts w:eastAsiaTheme="minorHAnsi"/>
          <w:sz w:val="28"/>
          <w:szCs w:val="28"/>
          <w:lang w:val="x-none" w:eastAsia="en-US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C514D1">
        <w:rPr>
          <w:sz w:val="28"/>
          <w:szCs w:val="28"/>
        </w:rPr>
        <w:t>.</w:t>
      </w:r>
    </w:p>
    <w:p w:rsidR="0053080D" w:rsidRPr="00C514D1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514D1">
        <w:rPr>
          <w:b/>
          <w:bCs/>
          <w:sz w:val="28"/>
          <w:szCs w:val="28"/>
        </w:rPr>
        <w:t xml:space="preserve">3.Объекты мероприятия: </w:t>
      </w:r>
    </w:p>
    <w:p w:rsidR="0053080D" w:rsidRPr="00C514D1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14D1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724CC5" w:rsidRPr="00C514D1">
        <w:rPr>
          <w:color w:val="auto"/>
          <w:sz w:val="28"/>
          <w:szCs w:val="28"/>
        </w:rPr>
        <w:t>Усольского</w:t>
      </w:r>
      <w:proofErr w:type="spellEnd"/>
      <w:r w:rsidR="00724CC5" w:rsidRPr="00C514D1">
        <w:rPr>
          <w:color w:val="auto"/>
          <w:sz w:val="28"/>
          <w:szCs w:val="28"/>
        </w:rPr>
        <w:t xml:space="preserve"> муниципального района Иркутской области</w:t>
      </w:r>
      <w:r w:rsidRPr="00C514D1">
        <w:rPr>
          <w:rFonts w:eastAsia="Calibri"/>
          <w:color w:val="auto"/>
          <w:sz w:val="28"/>
          <w:szCs w:val="28"/>
          <w:lang w:eastAsia="en-US"/>
        </w:rPr>
        <w:t>;</w:t>
      </w:r>
    </w:p>
    <w:p w:rsidR="0053080D" w:rsidRPr="00C514D1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53080D" w:rsidRPr="00C514D1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14D1">
        <w:rPr>
          <w:b/>
          <w:color w:val="auto"/>
          <w:sz w:val="28"/>
          <w:szCs w:val="28"/>
        </w:rPr>
        <w:t>4.</w:t>
      </w:r>
      <w:r w:rsidRPr="00C514D1">
        <w:rPr>
          <w:b/>
          <w:bCs/>
          <w:color w:val="auto"/>
          <w:sz w:val="28"/>
          <w:szCs w:val="28"/>
        </w:rPr>
        <w:t>Цели и вопросы мероприятия</w:t>
      </w:r>
      <w:r w:rsidRPr="00C514D1">
        <w:rPr>
          <w:color w:val="auto"/>
          <w:sz w:val="28"/>
          <w:szCs w:val="28"/>
        </w:rPr>
        <w:t xml:space="preserve">: </w:t>
      </w:r>
    </w:p>
    <w:p w:rsidR="008F0DF6" w:rsidRPr="00C514D1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514D1">
        <w:rPr>
          <w:b/>
          <w:bCs/>
          <w:sz w:val="28"/>
          <w:szCs w:val="28"/>
        </w:rPr>
        <w:t xml:space="preserve">Цель: </w:t>
      </w:r>
      <w:r w:rsidR="008F0DF6" w:rsidRPr="00C514D1">
        <w:rPr>
          <w:bCs/>
          <w:sz w:val="28"/>
          <w:szCs w:val="28"/>
        </w:rPr>
        <w:t>У</w:t>
      </w:r>
      <w:r w:rsidR="008F0DF6" w:rsidRPr="00C514D1">
        <w:rPr>
          <w:sz w:val="28"/>
          <w:szCs w:val="28"/>
        </w:rPr>
        <w:t>становление полноты и достоверности бюджетной отчетности</w:t>
      </w:r>
      <w:r w:rsidR="00724CC5" w:rsidRPr="00C514D1">
        <w:rPr>
          <w:sz w:val="28"/>
          <w:szCs w:val="28"/>
        </w:rPr>
        <w:t xml:space="preserve"> главн</w:t>
      </w:r>
      <w:r w:rsidR="003D6BF0" w:rsidRPr="00C514D1">
        <w:rPr>
          <w:sz w:val="28"/>
          <w:szCs w:val="28"/>
        </w:rPr>
        <w:t>ого</w:t>
      </w:r>
      <w:r w:rsidR="00724CC5" w:rsidRPr="00C514D1">
        <w:rPr>
          <w:sz w:val="28"/>
          <w:szCs w:val="28"/>
        </w:rPr>
        <w:t xml:space="preserve"> администратор</w:t>
      </w:r>
      <w:r w:rsidR="003D6BF0" w:rsidRPr="00C514D1">
        <w:rPr>
          <w:sz w:val="28"/>
          <w:szCs w:val="28"/>
        </w:rPr>
        <w:t>а</w:t>
      </w:r>
      <w:r w:rsidR="00724CC5" w:rsidRPr="00C514D1">
        <w:rPr>
          <w:sz w:val="28"/>
          <w:szCs w:val="28"/>
        </w:rPr>
        <w:t xml:space="preserve"> </w:t>
      </w:r>
      <w:r w:rsidR="0035188D" w:rsidRPr="00C514D1">
        <w:rPr>
          <w:sz w:val="28"/>
          <w:szCs w:val="28"/>
        </w:rPr>
        <w:t>бюджетных средств</w:t>
      </w:r>
      <w:r w:rsidR="00724CC5" w:rsidRPr="00C514D1">
        <w:rPr>
          <w:sz w:val="28"/>
          <w:szCs w:val="28"/>
        </w:rPr>
        <w:t xml:space="preserve"> (далее</w:t>
      </w:r>
      <w:r w:rsidR="00CB20FB" w:rsidRPr="00C514D1">
        <w:rPr>
          <w:sz w:val="28"/>
          <w:szCs w:val="28"/>
        </w:rPr>
        <w:t>–</w:t>
      </w:r>
      <w:r w:rsidR="00724CC5" w:rsidRPr="00C514D1">
        <w:rPr>
          <w:sz w:val="28"/>
          <w:szCs w:val="28"/>
        </w:rPr>
        <w:t>ГА</w:t>
      </w:r>
      <w:r w:rsidR="0035188D" w:rsidRPr="00C514D1">
        <w:rPr>
          <w:sz w:val="28"/>
          <w:szCs w:val="28"/>
        </w:rPr>
        <w:t>БС</w:t>
      </w:r>
      <w:r w:rsidR="00724CC5" w:rsidRPr="00C514D1">
        <w:rPr>
          <w:sz w:val="28"/>
          <w:szCs w:val="28"/>
        </w:rPr>
        <w:t>),</w:t>
      </w:r>
      <w:r w:rsidR="008F0DF6" w:rsidRPr="00C514D1">
        <w:rPr>
          <w:sz w:val="28"/>
          <w:szCs w:val="28"/>
        </w:rPr>
        <w:t xml:space="preserve"> за отчетный финансовый год,</w:t>
      </w:r>
      <w:r w:rsidR="008F0DF6" w:rsidRPr="00C514D1">
        <w:rPr>
          <w:spacing w:val="29"/>
          <w:sz w:val="28"/>
          <w:szCs w:val="28"/>
        </w:rPr>
        <w:t xml:space="preserve"> </w:t>
      </w:r>
      <w:r w:rsidR="008F0DF6" w:rsidRPr="00C514D1">
        <w:rPr>
          <w:sz w:val="28"/>
          <w:szCs w:val="28"/>
        </w:rPr>
        <w:t>ее</w:t>
      </w:r>
      <w:r w:rsidR="008F0DF6" w:rsidRPr="00C514D1">
        <w:rPr>
          <w:spacing w:val="30"/>
          <w:sz w:val="28"/>
          <w:szCs w:val="28"/>
        </w:rPr>
        <w:t xml:space="preserve"> </w:t>
      </w:r>
      <w:r w:rsidR="00690593" w:rsidRPr="00C514D1">
        <w:rPr>
          <w:sz w:val="28"/>
          <w:szCs w:val="28"/>
        </w:rPr>
        <w:t>соответстви</w:t>
      </w:r>
      <w:r w:rsidR="0031735A" w:rsidRPr="00C514D1">
        <w:rPr>
          <w:sz w:val="28"/>
          <w:szCs w:val="28"/>
        </w:rPr>
        <w:t>е</w:t>
      </w:r>
      <w:r w:rsidR="008F0DF6" w:rsidRPr="00C514D1">
        <w:rPr>
          <w:spacing w:val="2"/>
          <w:sz w:val="28"/>
          <w:szCs w:val="28"/>
        </w:rPr>
        <w:t xml:space="preserve"> </w:t>
      </w:r>
      <w:r w:rsidR="0031735A" w:rsidRPr="00C514D1">
        <w:rPr>
          <w:spacing w:val="2"/>
          <w:sz w:val="28"/>
          <w:szCs w:val="28"/>
        </w:rPr>
        <w:t xml:space="preserve">требованиям </w:t>
      </w:r>
      <w:r w:rsidR="008F0DF6" w:rsidRPr="00C514D1">
        <w:rPr>
          <w:sz w:val="28"/>
          <w:szCs w:val="28"/>
        </w:rPr>
        <w:t>нормативных</w:t>
      </w:r>
      <w:r w:rsidR="008F0DF6" w:rsidRPr="00C514D1">
        <w:rPr>
          <w:spacing w:val="-7"/>
          <w:sz w:val="28"/>
          <w:szCs w:val="28"/>
        </w:rPr>
        <w:t xml:space="preserve"> </w:t>
      </w:r>
      <w:r w:rsidR="008F0DF6" w:rsidRPr="00C514D1">
        <w:rPr>
          <w:sz w:val="28"/>
          <w:szCs w:val="28"/>
        </w:rPr>
        <w:t>правовых</w:t>
      </w:r>
      <w:r w:rsidR="008F0DF6" w:rsidRPr="00C514D1">
        <w:rPr>
          <w:spacing w:val="-1"/>
          <w:sz w:val="28"/>
          <w:szCs w:val="28"/>
        </w:rPr>
        <w:t xml:space="preserve"> </w:t>
      </w:r>
      <w:r w:rsidR="008F0DF6" w:rsidRPr="00C514D1">
        <w:rPr>
          <w:sz w:val="28"/>
          <w:szCs w:val="28"/>
        </w:rPr>
        <w:t>актов.</w:t>
      </w:r>
    </w:p>
    <w:p w:rsidR="0053080D" w:rsidRPr="00C514D1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514D1">
        <w:rPr>
          <w:rStyle w:val="layout"/>
          <w:b/>
          <w:sz w:val="28"/>
          <w:szCs w:val="28"/>
        </w:rPr>
        <w:t>Вопросы: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анализ исполнения доходов, закрепленных за администратором доходов;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анализ использования бюджетных ассигнований;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оценк</w:t>
      </w:r>
      <w:r w:rsidR="007802A2" w:rsidRPr="00C514D1">
        <w:rPr>
          <w:szCs w:val="28"/>
        </w:rPr>
        <w:t>а</w:t>
      </w:r>
      <w:r w:rsidRPr="00C514D1">
        <w:rPr>
          <w:szCs w:val="28"/>
        </w:rPr>
        <w:t xml:space="preserve"> причин неиспользования бюджетных ассигнований;</w:t>
      </w:r>
    </w:p>
    <w:p w:rsidR="008F0DF6" w:rsidRPr="00C514D1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514D1">
        <w:rPr>
          <w:szCs w:val="28"/>
        </w:rPr>
        <w:t>анализ принятых мер по повышению эффективности расходования бюджетных средств.</w:t>
      </w:r>
    </w:p>
    <w:p w:rsidR="0053080D" w:rsidRPr="00C514D1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514D1">
        <w:rPr>
          <w:b/>
          <w:bCs/>
          <w:szCs w:val="28"/>
        </w:rPr>
        <w:t>5.Исследуемый период</w:t>
      </w:r>
      <w:r w:rsidRPr="00C514D1">
        <w:rPr>
          <w:szCs w:val="28"/>
        </w:rPr>
        <w:t>:</w:t>
      </w:r>
      <w:bookmarkStart w:id="0" w:name="_Hlk50462659"/>
      <w:r w:rsidR="00724CC5" w:rsidRPr="00C514D1">
        <w:rPr>
          <w:szCs w:val="28"/>
        </w:rPr>
        <w:t xml:space="preserve"> </w:t>
      </w:r>
      <w:r w:rsidRPr="00C514D1">
        <w:rPr>
          <w:rFonts w:eastAsia="Calibri"/>
          <w:szCs w:val="28"/>
          <w:lang w:eastAsia="en-US"/>
        </w:rPr>
        <w:t>202</w:t>
      </w:r>
      <w:r w:rsidR="0060655C" w:rsidRPr="00C514D1">
        <w:rPr>
          <w:rFonts w:eastAsia="Calibri"/>
          <w:szCs w:val="28"/>
          <w:lang w:eastAsia="en-US"/>
        </w:rPr>
        <w:t>2</w:t>
      </w:r>
      <w:r w:rsidR="00724CC5" w:rsidRPr="00C514D1">
        <w:rPr>
          <w:rFonts w:eastAsia="Calibri"/>
          <w:szCs w:val="28"/>
          <w:lang w:eastAsia="en-US"/>
        </w:rPr>
        <w:t xml:space="preserve"> </w:t>
      </w:r>
      <w:r w:rsidRPr="00C514D1">
        <w:rPr>
          <w:rFonts w:eastAsia="Calibri"/>
          <w:szCs w:val="28"/>
          <w:lang w:eastAsia="en-US"/>
        </w:rPr>
        <w:t>г</w:t>
      </w:r>
      <w:r w:rsidR="00724CC5" w:rsidRPr="00C514D1">
        <w:rPr>
          <w:rFonts w:eastAsia="Calibri"/>
          <w:szCs w:val="28"/>
          <w:lang w:eastAsia="en-US"/>
        </w:rPr>
        <w:t>од</w:t>
      </w:r>
      <w:r w:rsidRPr="00C514D1">
        <w:rPr>
          <w:rFonts w:eastAsia="Calibri"/>
          <w:szCs w:val="28"/>
          <w:lang w:eastAsia="en-US"/>
        </w:rPr>
        <w:t>.</w:t>
      </w:r>
    </w:p>
    <w:bookmarkEnd w:id="0"/>
    <w:p w:rsidR="0053080D" w:rsidRPr="00C514D1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514D1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53080D" w:rsidRPr="00C514D1" w:rsidRDefault="0053080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514D1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57721B" w:rsidRPr="00C514D1">
        <w:rPr>
          <w:bCs/>
          <w:color w:val="auto"/>
          <w:sz w:val="28"/>
          <w:szCs w:val="28"/>
        </w:rPr>
        <w:t>в</w:t>
      </w:r>
      <w:r w:rsidR="00FF3D9B" w:rsidRPr="00C514D1">
        <w:rPr>
          <w:bCs/>
          <w:color w:val="auto"/>
          <w:sz w:val="28"/>
          <w:szCs w:val="28"/>
        </w:rPr>
        <w:t xml:space="preserve"> аппарате </w:t>
      </w:r>
      <w:r w:rsidRPr="00C514D1">
        <w:rPr>
          <w:bCs/>
          <w:color w:val="auto"/>
          <w:sz w:val="28"/>
          <w:szCs w:val="28"/>
        </w:rPr>
        <w:t>Контрольно-</w:t>
      </w:r>
      <w:r w:rsidRPr="00C514D1">
        <w:rPr>
          <w:color w:val="auto"/>
          <w:sz w:val="28"/>
          <w:szCs w:val="28"/>
        </w:rPr>
        <w:t xml:space="preserve">счетной палаты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области.</w:t>
      </w:r>
      <w:r w:rsidRPr="00C514D1">
        <w:rPr>
          <w:bCs/>
          <w:color w:val="auto"/>
          <w:sz w:val="28"/>
          <w:szCs w:val="28"/>
        </w:rPr>
        <w:t xml:space="preserve"> </w:t>
      </w:r>
    </w:p>
    <w:p w:rsidR="0060655C" w:rsidRPr="00C514D1" w:rsidRDefault="0053080D" w:rsidP="0060655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C514D1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1"/>
      <w:r w:rsidR="0060655C" w:rsidRPr="00C514D1">
        <w:rPr>
          <w:color w:val="auto"/>
          <w:sz w:val="28"/>
          <w:szCs w:val="28"/>
        </w:rPr>
        <w:t>с 06 марта 2023 года по 0</w:t>
      </w:r>
      <w:r w:rsidR="0035188D" w:rsidRPr="00C514D1">
        <w:rPr>
          <w:color w:val="auto"/>
          <w:sz w:val="28"/>
          <w:szCs w:val="28"/>
        </w:rPr>
        <w:t>7</w:t>
      </w:r>
      <w:r w:rsidR="0060655C" w:rsidRPr="00C514D1">
        <w:rPr>
          <w:color w:val="auto"/>
          <w:sz w:val="28"/>
          <w:szCs w:val="28"/>
        </w:rPr>
        <w:t xml:space="preserve"> апреля 2023 года.</w:t>
      </w:r>
    </w:p>
    <w:p w:rsidR="0053080D" w:rsidRPr="00C514D1" w:rsidRDefault="0053080D" w:rsidP="006065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14D1">
        <w:rPr>
          <w:color w:val="auto"/>
          <w:sz w:val="28"/>
          <w:szCs w:val="28"/>
        </w:rPr>
        <w:t xml:space="preserve">Администрация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</w:t>
      </w:r>
      <w:r w:rsidR="00CB20FB" w:rsidRPr="00C514D1">
        <w:rPr>
          <w:color w:val="auto"/>
          <w:sz w:val="28"/>
          <w:szCs w:val="28"/>
        </w:rPr>
        <w:t>района Иркутской области (далее–</w:t>
      </w:r>
      <w:r w:rsidRPr="00C514D1">
        <w:rPr>
          <w:color w:val="auto"/>
          <w:sz w:val="28"/>
          <w:szCs w:val="28"/>
        </w:rPr>
        <w:t xml:space="preserve">Администрация) является исполнительно-распорядительным органом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области, осуществляет свою деятельность на основании Устава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области, утвержденного решением Думы от 31.05.2005г. №191 (с изменениями), Положения об администрации </w:t>
      </w:r>
      <w:proofErr w:type="spellStart"/>
      <w:r w:rsidRPr="00C514D1">
        <w:rPr>
          <w:color w:val="auto"/>
          <w:sz w:val="28"/>
          <w:szCs w:val="28"/>
        </w:rPr>
        <w:t>Усольского</w:t>
      </w:r>
      <w:proofErr w:type="spellEnd"/>
      <w:r w:rsidRPr="00C514D1">
        <w:rPr>
          <w:color w:val="auto"/>
          <w:sz w:val="28"/>
          <w:szCs w:val="28"/>
        </w:rPr>
        <w:t xml:space="preserve"> муниципального района Иркутской области утвержденного решением Думы от 28.02.2017г. №222 </w:t>
      </w:r>
      <w:r w:rsidR="007208D7" w:rsidRPr="00C514D1">
        <w:rPr>
          <w:color w:val="auto"/>
          <w:sz w:val="28"/>
          <w:szCs w:val="28"/>
        </w:rPr>
        <w:t>(</w:t>
      </w:r>
      <w:r w:rsidRPr="00C514D1">
        <w:rPr>
          <w:color w:val="auto"/>
          <w:sz w:val="28"/>
          <w:szCs w:val="28"/>
        </w:rPr>
        <w:t>с изменениями</w:t>
      </w:r>
      <w:r w:rsidR="007208D7" w:rsidRPr="00C514D1">
        <w:rPr>
          <w:color w:val="auto"/>
          <w:sz w:val="28"/>
          <w:szCs w:val="28"/>
        </w:rPr>
        <w:t>)</w:t>
      </w:r>
      <w:r w:rsidRPr="00C514D1">
        <w:rPr>
          <w:color w:val="auto"/>
          <w:sz w:val="28"/>
          <w:szCs w:val="28"/>
        </w:rPr>
        <w:t xml:space="preserve">. </w:t>
      </w:r>
    </w:p>
    <w:p w:rsidR="0053080D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бюджетов РФ, на основании сметы. </w:t>
      </w:r>
      <w:r w:rsidRPr="00C514D1">
        <w:rPr>
          <w:sz w:val="28"/>
          <w:szCs w:val="28"/>
        </w:rPr>
        <w:lastRenderedPageBreak/>
        <w:t xml:space="preserve">К одним из полномочий Администрации относится осуществление отдельных государственных полномочий, переданных органами государственной власти в соответствии с </w:t>
      </w:r>
      <w:r w:rsidR="00662671">
        <w:rPr>
          <w:sz w:val="28"/>
          <w:szCs w:val="28"/>
        </w:rPr>
        <w:t>Ф</w:t>
      </w:r>
      <w:r w:rsidRPr="00C514D1">
        <w:rPr>
          <w:sz w:val="28"/>
          <w:szCs w:val="28"/>
        </w:rPr>
        <w:t xml:space="preserve">едеральными законами и </w:t>
      </w:r>
      <w:r w:rsidR="00662671">
        <w:rPr>
          <w:sz w:val="28"/>
          <w:szCs w:val="28"/>
        </w:rPr>
        <w:t>З</w:t>
      </w:r>
      <w:r w:rsidRPr="00C514D1">
        <w:rPr>
          <w:sz w:val="28"/>
          <w:szCs w:val="28"/>
        </w:rPr>
        <w:t xml:space="preserve">аконами Иркутской области.  </w:t>
      </w:r>
    </w:p>
    <w:p w:rsidR="0053080D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Подведомственным учреждением Администрации является муниципальное казенное учреждение «Управление учета и отчетности муниципальных учреждений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муниципального района Иркутской области» (далее - Управление).</w:t>
      </w:r>
    </w:p>
    <w:p w:rsidR="00B456D8" w:rsidRPr="00C514D1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О</w:t>
      </w:r>
      <w:r w:rsidR="00B456D8" w:rsidRPr="00C514D1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</w:t>
      </w:r>
      <w:r w:rsidRPr="00C514D1">
        <w:rPr>
          <w:sz w:val="28"/>
          <w:szCs w:val="28"/>
        </w:rPr>
        <w:t xml:space="preserve">проводится </w:t>
      </w:r>
      <w:r w:rsidR="00B456D8" w:rsidRPr="00C514D1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№191н).</w:t>
      </w:r>
    </w:p>
    <w:p w:rsidR="00B456D8" w:rsidRPr="00C514D1" w:rsidRDefault="00B456D8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:rsidR="0060655C" w:rsidRPr="00C514D1" w:rsidRDefault="0060655C" w:rsidP="0060655C">
      <w:pPr>
        <w:pStyle w:val="af0"/>
        <w:tabs>
          <w:tab w:val="left" w:pos="9355"/>
        </w:tabs>
        <w:spacing w:after="0"/>
        <w:ind w:right="-1" w:firstLine="709"/>
        <w:jc w:val="both"/>
        <w:rPr>
          <w:sz w:val="28"/>
          <w:szCs w:val="28"/>
        </w:rPr>
      </w:pPr>
      <w:r w:rsidRPr="00C514D1">
        <w:rPr>
          <w:rFonts w:ascii="Times New Roman" w:hAnsi="Times New Roman"/>
          <w:i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C514D1">
        <w:rPr>
          <w:rFonts w:ascii="Times New Roman" w:hAnsi="Times New Roman"/>
          <w:i w:val="0"/>
          <w:sz w:val="28"/>
          <w:szCs w:val="28"/>
        </w:rPr>
        <w:t>Усольском</w:t>
      </w:r>
      <w:proofErr w:type="spellEnd"/>
      <w:r w:rsidRPr="00C514D1">
        <w:rPr>
          <w:rFonts w:ascii="Times New Roman" w:hAnsi="Times New Roman"/>
          <w:i w:val="0"/>
          <w:sz w:val="28"/>
          <w:szCs w:val="28"/>
        </w:rPr>
        <w:t xml:space="preserve"> муниципальном районе Иркутской области, утвержденным решением Думы от 28.01.2020г. №120 в редакции от 27.12.2022г. №24 (далее – Положение о бюджетном процессе)</w:t>
      </w:r>
      <w:r w:rsidR="0035188D" w:rsidRPr="00C514D1">
        <w:rPr>
          <w:rFonts w:ascii="Times New Roman" w:hAnsi="Times New Roman"/>
          <w:i w:val="0"/>
          <w:sz w:val="28"/>
          <w:szCs w:val="28"/>
        </w:rPr>
        <w:t>,</w:t>
      </w:r>
      <w:r w:rsidRPr="00C514D1">
        <w:rPr>
          <w:rFonts w:ascii="Times New Roman" w:hAnsi="Times New Roman"/>
          <w:i w:val="0"/>
          <w:sz w:val="28"/>
          <w:szCs w:val="28"/>
        </w:rPr>
        <w:t xml:space="preserve"> с </w:t>
      </w:r>
      <w:r w:rsidRPr="00C514D1">
        <w:rPr>
          <w:rStyle w:val="fontstyle01"/>
          <w:i w:val="0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Pr="00C514D1">
        <w:rPr>
          <w:rStyle w:val="fontstyle01"/>
          <w:i w:val="0"/>
          <w:color w:val="auto"/>
          <w:sz w:val="28"/>
          <w:szCs w:val="28"/>
        </w:rPr>
        <w:t>Усольского</w:t>
      </w:r>
      <w:proofErr w:type="spellEnd"/>
      <w:r w:rsidRPr="00C514D1">
        <w:rPr>
          <w:rStyle w:val="fontstyle01"/>
          <w:i w:val="0"/>
          <w:color w:val="auto"/>
          <w:sz w:val="28"/>
          <w:szCs w:val="28"/>
        </w:rPr>
        <w:t xml:space="preserve"> муниципального района утвержденным 26.10.2021г. №627 в редакции от 10.03.2022г. №125 «Об утверждении перечня главных администраторов доходов бюджета», Администрация является главным администратором доходов по коду 902 по 5 видам доходов </w:t>
      </w:r>
      <w:r w:rsidRPr="00C514D1">
        <w:rPr>
          <w:rFonts w:ascii="Times New Roman" w:hAnsi="Times New Roman"/>
          <w:i w:val="0"/>
          <w:sz w:val="28"/>
          <w:szCs w:val="28"/>
        </w:rPr>
        <w:t>местного бюджета</w:t>
      </w:r>
      <w:r w:rsidRPr="00C514D1">
        <w:rPr>
          <w:i w:val="0"/>
          <w:sz w:val="28"/>
          <w:szCs w:val="28"/>
        </w:rPr>
        <w:t>.</w:t>
      </w:r>
    </w:p>
    <w:p w:rsidR="0053080D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 приложение №</w:t>
      </w:r>
      <w:r w:rsidR="0060655C" w:rsidRPr="00C514D1">
        <w:rPr>
          <w:sz w:val="28"/>
          <w:szCs w:val="28"/>
        </w:rPr>
        <w:t>7</w:t>
      </w:r>
      <w:r w:rsidRPr="00C514D1">
        <w:rPr>
          <w:sz w:val="28"/>
          <w:szCs w:val="28"/>
        </w:rPr>
        <w:t xml:space="preserve"> «</w:t>
      </w:r>
      <w:r w:rsidRPr="00C514D1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C514D1">
        <w:rPr>
          <w:sz w:val="28"/>
          <w:szCs w:val="28"/>
        </w:rPr>
        <w:t xml:space="preserve">муниципального района» </w:t>
      </w:r>
      <w:r w:rsidR="00662671">
        <w:rPr>
          <w:sz w:val="28"/>
          <w:szCs w:val="28"/>
        </w:rPr>
        <w:t xml:space="preserve">решения о бюджете </w:t>
      </w:r>
      <w:r w:rsidRPr="00C514D1">
        <w:rPr>
          <w:sz w:val="28"/>
          <w:szCs w:val="28"/>
          <w:lang w:val="x-none"/>
        </w:rPr>
        <w:t>на 20</w:t>
      </w:r>
      <w:r w:rsidRPr="00C514D1">
        <w:rPr>
          <w:sz w:val="28"/>
          <w:szCs w:val="28"/>
        </w:rPr>
        <w:t>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  <w:lang w:val="x-none"/>
        </w:rPr>
        <w:t xml:space="preserve"> год</w:t>
      </w:r>
      <w:r w:rsidRPr="00C514D1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:rsidR="0053080D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Во исполнение требований, предусмотренных ст.242 Бюджетного кодекса РФ</w:t>
      </w:r>
      <w:r w:rsidR="00AA72C4" w:rsidRPr="00C514D1">
        <w:rPr>
          <w:sz w:val="28"/>
          <w:szCs w:val="28"/>
        </w:rPr>
        <w:t xml:space="preserve"> (далее–</w:t>
      </w:r>
      <w:r w:rsidR="00662671" w:rsidRPr="00C514D1">
        <w:rPr>
          <w:sz w:val="28"/>
          <w:szCs w:val="28"/>
        </w:rPr>
        <w:t>Бюджетн</w:t>
      </w:r>
      <w:r w:rsidR="00662671">
        <w:rPr>
          <w:sz w:val="28"/>
          <w:szCs w:val="28"/>
        </w:rPr>
        <w:t>ый кодекс</w:t>
      </w:r>
      <w:r w:rsidR="00AA72C4" w:rsidRPr="00C514D1">
        <w:rPr>
          <w:sz w:val="28"/>
          <w:szCs w:val="28"/>
        </w:rPr>
        <w:t xml:space="preserve"> РФ)</w:t>
      </w:r>
      <w:r w:rsidRPr="00C514D1">
        <w:rPr>
          <w:sz w:val="28"/>
          <w:szCs w:val="28"/>
        </w:rPr>
        <w:t>, ст.</w:t>
      </w:r>
      <w:r w:rsidR="00FF3D9B" w:rsidRPr="00C514D1">
        <w:rPr>
          <w:sz w:val="28"/>
          <w:szCs w:val="28"/>
        </w:rPr>
        <w:t>33</w:t>
      </w:r>
      <w:r w:rsidRPr="00C514D1">
        <w:rPr>
          <w:sz w:val="28"/>
          <w:szCs w:val="28"/>
        </w:rPr>
        <w:t xml:space="preserve"> Положения о бюджетном процессе, финансовым органом разработан и утвержден приказ от 1</w:t>
      </w:r>
      <w:r w:rsidR="00524320" w:rsidRPr="00C514D1">
        <w:rPr>
          <w:sz w:val="28"/>
          <w:szCs w:val="28"/>
        </w:rPr>
        <w:t>3</w:t>
      </w:r>
      <w:r w:rsidRPr="00C514D1">
        <w:rPr>
          <w:sz w:val="28"/>
          <w:szCs w:val="28"/>
        </w:rPr>
        <w:t>.12.202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>г.  №</w:t>
      </w:r>
      <w:r w:rsidR="0060655C" w:rsidRPr="00C514D1">
        <w:rPr>
          <w:sz w:val="28"/>
          <w:szCs w:val="28"/>
        </w:rPr>
        <w:t>411</w:t>
      </w:r>
      <w:r w:rsidR="00524320" w:rsidRPr="00C514D1">
        <w:rPr>
          <w:sz w:val="28"/>
          <w:szCs w:val="28"/>
        </w:rPr>
        <w:t>/1</w:t>
      </w:r>
      <w:r w:rsidRPr="00C514D1">
        <w:rPr>
          <w:sz w:val="28"/>
          <w:szCs w:val="28"/>
        </w:rPr>
        <w:t>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утвержден не позднее 30.12.202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г. </w:t>
      </w:r>
    </w:p>
    <w:p w:rsidR="00FF3D9B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 соответствии со ст.154 БК РФ, Инструкцией №191н, а также согласно разработанному приказу Комите</w:t>
      </w:r>
      <w:r w:rsidR="00AA72C4" w:rsidRPr="00C514D1">
        <w:rPr>
          <w:sz w:val="28"/>
          <w:szCs w:val="28"/>
        </w:rPr>
        <w:t xml:space="preserve">та по экономике и финансам </w:t>
      </w:r>
      <w:r w:rsidR="0031735A" w:rsidRPr="00C514D1">
        <w:rPr>
          <w:sz w:val="28"/>
          <w:szCs w:val="28"/>
        </w:rPr>
        <w:t xml:space="preserve">администрации </w:t>
      </w:r>
      <w:proofErr w:type="spellStart"/>
      <w:r w:rsidR="0031735A" w:rsidRPr="00C514D1">
        <w:rPr>
          <w:sz w:val="28"/>
          <w:szCs w:val="28"/>
        </w:rPr>
        <w:t>Усольского</w:t>
      </w:r>
      <w:proofErr w:type="spellEnd"/>
      <w:r w:rsidR="0031735A" w:rsidRPr="00C514D1">
        <w:rPr>
          <w:sz w:val="28"/>
          <w:szCs w:val="28"/>
        </w:rPr>
        <w:t xml:space="preserve"> муниципального района Иркутской области </w:t>
      </w:r>
      <w:r w:rsidR="00AA72C4" w:rsidRPr="00C514D1">
        <w:rPr>
          <w:sz w:val="28"/>
          <w:szCs w:val="28"/>
        </w:rPr>
        <w:t>от 13</w:t>
      </w:r>
      <w:r w:rsidRPr="00C514D1">
        <w:rPr>
          <w:sz w:val="28"/>
          <w:szCs w:val="28"/>
        </w:rPr>
        <w:t>.12.202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>г.  №</w:t>
      </w:r>
      <w:r w:rsidR="0060655C" w:rsidRPr="00C514D1">
        <w:rPr>
          <w:sz w:val="28"/>
          <w:szCs w:val="28"/>
        </w:rPr>
        <w:t>40</w:t>
      </w:r>
      <w:r w:rsidR="00AA72C4" w:rsidRPr="00C514D1">
        <w:rPr>
          <w:sz w:val="28"/>
          <w:szCs w:val="28"/>
        </w:rPr>
        <w:t>7</w:t>
      </w:r>
      <w:r w:rsidRPr="00C514D1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>г., месячной и квартальной отчетности в 202</w:t>
      </w:r>
      <w:r w:rsidR="0060655C" w:rsidRPr="00C514D1">
        <w:rPr>
          <w:sz w:val="28"/>
          <w:szCs w:val="28"/>
        </w:rPr>
        <w:t>3</w:t>
      </w:r>
      <w:r w:rsidRPr="00C514D1">
        <w:rPr>
          <w:sz w:val="28"/>
          <w:szCs w:val="28"/>
        </w:rPr>
        <w:t xml:space="preserve"> году», отчет представлен своевременно и в полном объеме.  </w:t>
      </w:r>
    </w:p>
    <w:p w:rsidR="002A545B" w:rsidRPr="00C514D1" w:rsidRDefault="002A545B" w:rsidP="002A545B">
      <w:pPr>
        <w:ind w:firstLine="709"/>
        <w:jc w:val="both"/>
        <w:rPr>
          <w:rFonts w:ascii="TimesNewRoman" w:hAnsi="TimesNewRoman"/>
          <w:sz w:val="26"/>
          <w:szCs w:val="26"/>
        </w:rPr>
      </w:pPr>
      <w:r w:rsidRPr="00C514D1">
        <w:rPr>
          <w:rFonts w:ascii="TimesNewRoman" w:hAnsi="TimesNewRoman"/>
          <w:sz w:val="26"/>
          <w:szCs w:val="26"/>
        </w:rPr>
        <w:t xml:space="preserve">Основным документом, регламентирующим порядок бухгалтерского и налогового учета в учреждении, является Учетная политика. В проверяемом периоде в </w:t>
      </w:r>
      <w:r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rFonts w:ascii="TimesNewRoman" w:hAnsi="TimesNewRoman"/>
          <w:sz w:val="26"/>
          <w:szCs w:val="26"/>
        </w:rPr>
        <w:t xml:space="preserve"> действует Учетная политика, утвержденная распоряжением от 18.05.2017г. №102-р (в редакции от 05.02.2021г. №44-р). Учетной политикой определен перечень документов, регулирующих вопросы бюджетного учета. </w:t>
      </w:r>
      <w:r w:rsidRPr="00C514D1">
        <w:rPr>
          <w:rFonts w:ascii="TimesNewRoman" w:hAnsi="TimesNewRoman"/>
          <w:sz w:val="26"/>
          <w:szCs w:val="26"/>
        </w:rPr>
        <w:lastRenderedPageBreak/>
        <w:t xml:space="preserve">Учетная политика размещена на официальном сайте </w:t>
      </w:r>
      <w:proofErr w:type="spellStart"/>
      <w:r w:rsidRPr="00C514D1">
        <w:rPr>
          <w:rFonts w:ascii="TimesNewRoman" w:hAnsi="TimesNewRoman"/>
          <w:sz w:val="26"/>
          <w:szCs w:val="26"/>
        </w:rPr>
        <w:t>Усольского</w:t>
      </w:r>
      <w:proofErr w:type="spellEnd"/>
      <w:r w:rsidRPr="00C514D1">
        <w:rPr>
          <w:rFonts w:ascii="TimesNewRoman" w:hAnsi="TimesNewRoman"/>
          <w:sz w:val="26"/>
          <w:szCs w:val="26"/>
        </w:rPr>
        <w:t xml:space="preserve"> муниципального района.</w:t>
      </w:r>
    </w:p>
    <w:p w:rsidR="0053080D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 ходе внешней проверки представлены бюджетные росписи, при сравнительном анализе показателей бюджетных росписей за 202</w:t>
      </w:r>
      <w:r w:rsidR="0060655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FF3D9B" w:rsidRPr="00C514D1">
        <w:rPr>
          <w:sz w:val="28"/>
          <w:szCs w:val="28"/>
        </w:rPr>
        <w:t>30</w:t>
      </w:r>
      <w:r w:rsidRPr="00C514D1">
        <w:rPr>
          <w:sz w:val="28"/>
          <w:szCs w:val="28"/>
        </w:rPr>
        <w:t xml:space="preserve"> Положения о бюджетном процессе.</w:t>
      </w:r>
    </w:p>
    <w:p w:rsidR="00AA72C4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 утвержденный бюджет на 202</w:t>
      </w:r>
      <w:r w:rsidR="00800FD0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 год в течение отчетного года вносились изменения </w:t>
      </w:r>
      <w:r w:rsidR="0052630D">
        <w:rPr>
          <w:sz w:val="28"/>
          <w:szCs w:val="28"/>
        </w:rPr>
        <w:t>согласно приказам Комитета по экономике и финансам</w:t>
      </w:r>
      <w:r w:rsidR="00AA72C4" w:rsidRPr="00C514D1">
        <w:rPr>
          <w:sz w:val="28"/>
          <w:szCs w:val="28"/>
        </w:rPr>
        <w:t>.</w:t>
      </w:r>
    </w:p>
    <w:p w:rsidR="00701B3A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800FD0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 год</w:t>
      </w:r>
      <w:r w:rsidR="00701B3A" w:rsidRPr="00C514D1">
        <w:rPr>
          <w:sz w:val="28"/>
          <w:szCs w:val="28"/>
        </w:rPr>
        <w:t>:</w:t>
      </w:r>
    </w:p>
    <w:p w:rsidR="0053080D" w:rsidRPr="00C514D1" w:rsidRDefault="0053080D" w:rsidP="00701B3A">
      <w:pPr>
        <w:ind w:firstLine="709"/>
        <w:jc w:val="right"/>
        <w:rPr>
          <w:i/>
        </w:rPr>
      </w:pPr>
      <w:r w:rsidRPr="00C514D1">
        <w:rPr>
          <w:sz w:val="28"/>
          <w:szCs w:val="28"/>
        </w:rPr>
        <w:t xml:space="preserve">            </w:t>
      </w:r>
      <w:r w:rsidRPr="00C514D1">
        <w:t xml:space="preserve">                                                                 </w:t>
      </w:r>
      <w:r w:rsidRPr="00C514D1">
        <w:rPr>
          <w:i/>
        </w:rPr>
        <w:t>(</w:t>
      </w:r>
      <w:proofErr w:type="spellStart"/>
      <w:r w:rsidRPr="00C514D1">
        <w:rPr>
          <w:i/>
        </w:rPr>
        <w:t>тыс.руб</w:t>
      </w:r>
      <w:proofErr w:type="spellEnd"/>
      <w:r w:rsidRPr="00C514D1">
        <w:rPr>
          <w:i/>
        </w:rPr>
        <w:t>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1588"/>
      </w:tblGrid>
      <w:tr w:rsidR="00C514D1" w:rsidRPr="00C514D1" w:rsidTr="00C514D1">
        <w:tc>
          <w:tcPr>
            <w:tcW w:w="1384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28.12.2021 №222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22.02.2022 №230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31.05.2022 №255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08.07.2022 №260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28.10.2022№5</w:t>
            </w:r>
          </w:p>
        </w:tc>
        <w:tc>
          <w:tcPr>
            <w:tcW w:w="993" w:type="dxa"/>
            <w:vAlign w:val="center"/>
          </w:tcPr>
          <w:p w:rsidR="00866F60" w:rsidRPr="00C514D1" w:rsidRDefault="00866F60" w:rsidP="00800F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14D1">
              <w:rPr>
                <w:b/>
                <w:bCs/>
                <w:i/>
                <w:iCs/>
                <w:sz w:val="16"/>
                <w:szCs w:val="16"/>
              </w:rPr>
              <w:t>Решение Думы от 20.12.2022№22</w:t>
            </w:r>
          </w:p>
        </w:tc>
        <w:tc>
          <w:tcPr>
            <w:tcW w:w="1588" w:type="dxa"/>
          </w:tcPr>
          <w:p w:rsidR="00866F60" w:rsidRPr="00C514D1" w:rsidRDefault="00866F60" w:rsidP="00800FD0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</w:p>
          <w:p w:rsidR="00866F60" w:rsidRPr="00C514D1" w:rsidRDefault="00866F60" w:rsidP="00800FD0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 xml:space="preserve">Исполнение </w:t>
            </w:r>
          </w:p>
          <w:p w:rsidR="00866F60" w:rsidRPr="00C514D1" w:rsidRDefault="00866F60" w:rsidP="00800FD0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за 2022г</w:t>
            </w:r>
          </w:p>
        </w:tc>
      </w:tr>
      <w:tr w:rsidR="00C514D1" w:rsidRPr="00C514D1" w:rsidTr="00C514D1">
        <w:trPr>
          <w:trHeight w:val="382"/>
        </w:trPr>
        <w:tc>
          <w:tcPr>
            <w:tcW w:w="1384" w:type="dxa"/>
            <w:shd w:val="clear" w:color="auto" w:fill="auto"/>
          </w:tcPr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195513,4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207583,22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239614,49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251106,99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260577,1</w:t>
            </w:r>
          </w:p>
        </w:tc>
        <w:tc>
          <w:tcPr>
            <w:tcW w:w="993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252718,5</w:t>
            </w:r>
          </w:p>
        </w:tc>
        <w:tc>
          <w:tcPr>
            <w:tcW w:w="1588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235761,9</w:t>
            </w:r>
          </w:p>
        </w:tc>
      </w:tr>
      <w:tr w:rsidR="00C514D1" w:rsidRPr="00C514D1" w:rsidTr="00C514D1">
        <w:trPr>
          <w:trHeight w:val="705"/>
        </w:trPr>
        <w:tc>
          <w:tcPr>
            <w:tcW w:w="1384" w:type="dxa"/>
            <w:shd w:val="clear" w:color="auto" w:fill="auto"/>
          </w:tcPr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195513,4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207583,22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239614,49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251106,99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260577,1</w:t>
            </w:r>
          </w:p>
        </w:tc>
        <w:tc>
          <w:tcPr>
            <w:tcW w:w="993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252718,5</w:t>
            </w:r>
          </w:p>
        </w:tc>
        <w:tc>
          <w:tcPr>
            <w:tcW w:w="1588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х</w:t>
            </w:r>
          </w:p>
        </w:tc>
      </w:tr>
      <w:tr w:rsidR="00C514D1" w:rsidRPr="00C514D1" w:rsidTr="00C514D1">
        <w:trPr>
          <w:trHeight w:val="705"/>
        </w:trPr>
        <w:tc>
          <w:tcPr>
            <w:tcW w:w="1384" w:type="dxa"/>
            <w:shd w:val="clear" w:color="auto" w:fill="auto"/>
          </w:tcPr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Дата</w:t>
            </w:r>
          </w:p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утверждения</w:t>
            </w:r>
          </w:p>
          <w:p w:rsidR="00866F60" w:rsidRPr="00C514D1" w:rsidRDefault="00866F60" w:rsidP="00800FD0">
            <w:pPr>
              <w:jc w:val="center"/>
              <w:rPr>
                <w:b/>
                <w:i/>
                <w:sz w:val="16"/>
                <w:szCs w:val="16"/>
              </w:rPr>
            </w:pPr>
            <w:r w:rsidRPr="00C514D1">
              <w:rPr>
                <w:b/>
                <w:i/>
                <w:sz w:val="16"/>
                <w:szCs w:val="16"/>
              </w:rPr>
              <w:t>Уведомления о лимитах</w:t>
            </w:r>
            <w:r w:rsidR="0035188D" w:rsidRPr="00C514D1">
              <w:rPr>
                <w:b/>
                <w:i/>
                <w:sz w:val="16"/>
                <w:szCs w:val="16"/>
              </w:rPr>
              <w:t>,</w:t>
            </w:r>
            <w:r w:rsidRPr="00C514D1">
              <w:rPr>
                <w:b/>
                <w:i/>
                <w:sz w:val="16"/>
                <w:szCs w:val="16"/>
              </w:rPr>
              <w:t xml:space="preserve"> бюджетных ассигнованиях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29.12.2021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22.02.2022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01.06.2022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08.07.2022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28.10.2022</w:t>
            </w:r>
          </w:p>
        </w:tc>
        <w:tc>
          <w:tcPr>
            <w:tcW w:w="993" w:type="dxa"/>
            <w:vAlign w:val="center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20.12.2022</w:t>
            </w:r>
          </w:p>
        </w:tc>
        <w:tc>
          <w:tcPr>
            <w:tcW w:w="1588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х</w:t>
            </w:r>
          </w:p>
        </w:tc>
      </w:tr>
      <w:tr w:rsidR="00C514D1" w:rsidRPr="00C514D1" w:rsidTr="00C514D1">
        <w:trPr>
          <w:trHeight w:val="639"/>
        </w:trPr>
        <w:tc>
          <w:tcPr>
            <w:tcW w:w="1384" w:type="dxa"/>
            <w:shd w:val="clear" w:color="auto" w:fill="auto"/>
          </w:tcPr>
          <w:p w:rsidR="00866F60" w:rsidRPr="00C514D1" w:rsidRDefault="00866F60" w:rsidP="00800FD0">
            <w:pPr>
              <w:jc w:val="center"/>
              <w:rPr>
                <w:b/>
                <w:i/>
                <w:sz w:val="28"/>
                <w:szCs w:val="28"/>
              </w:rPr>
            </w:pPr>
            <w:r w:rsidRPr="00C514D1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165693,5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205259,89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237291,16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248783,66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258048,4</w:t>
            </w:r>
          </w:p>
        </w:tc>
        <w:tc>
          <w:tcPr>
            <w:tcW w:w="993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250023,2</w:t>
            </w:r>
          </w:p>
        </w:tc>
        <w:tc>
          <w:tcPr>
            <w:tcW w:w="1588" w:type="dxa"/>
            <w:vAlign w:val="bottom"/>
          </w:tcPr>
          <w:p w:rsidR="00866F60" w:rsidRPr="00C514D1" w:rsidRDefault="00866F60" w:rsidP="00102C35">
            <w:pPr>
              <w:jc w:val="center"/>
              <w:rPr>
                <w:sz w:val="16"/>
                <w:szCs w:val="16"/>
              </w:rPr>
            </w:pPr>
            <w:r w:rsidRPr="00C514D1">
              <w:rPr>
                <w:sz w:val="16"/>
                <w:szCs w:val="16"/>
              </w:rPr>
              <w:t>х</w:t>
            </w:r>
          </w:p>
        </w:tc>
      </w:tr>
    </w:tbl>
    <w:p w:rsidR="0053080D" w:rsidRPr="00C514D1" w:rsidRDefault="0053080D" w:rsidP="0053080D">
      <w:pPr>
        <w:ind w:firstLine="709"/>
        <w:jc w:val="both"/>
        <w:rPr>
          <w:i/>
        </w:rPr>
      </w:pPr>
    </w:p>
    <w:p w:rsidR="00FD49D9" w:rsidRPr="00C514D1" w:rsidRDefault="009F54BF" w:rsidP="00FD49D9">
      <w:pPr>
        <w:autoSpaceDE w:val="0"/>
        <w:ind w:firstLine="720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</w:t>
      </w:r>
      <w:r w:rsidR="00FD49D9" w:rsidRPr="00C514D1">
        <w:rPr>
          <w:sz w:val="28"/>
          <w:szCs w:val="28"/>
        </w:rPr>
        <w:t xml:space="preserve">. Лимиты бюджетных обязательств </w:t>
      </w:r>
      <w:r w:rsidR="00E74754" w:rsidRPr="00C514D1">
        <w:rPr>
          <w:sz w:val="28"/>
          <w:szCs w:val="28"/>
        </w:rPr>
        <w:t>утверждены без публичных нормативных обязательств</w:t>
      </w:r>
      <w:r w:rsidR="00FD49D9" w:rsidRPr="00C514D1">
        <w:rPr>
          <w:sz w:val="28"/>
          <w:szCs w:val="28"/>
        </w:rPr>
        <w:t>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  <w:r w:rsidR="0035188D" w:rsidRPr="00C514D1">
        <w:rPr>
          <w:sz w:val="28"/>
          <w:szCs w:val="28"/>
        </w:rPr>
        <w:t xml:space="preserve"> </w:t>
      </w:r>
      <w:r w:rsidR="00FD49D9" w:rsidRPr="00C514D1">
        <w:rPr>
          <w:rFonts w:ascii="TimesNewRoman" w:hAnsi="TimesNewRoman"/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FD49D9" w:rsidRPr="00C514D1">
        <w:rPr>
          <w:rFonts w:asciiTheme="minorHAnsi" w:hAnsiTheme="minorHAnsi"/>
          <w:sz w:val="28"/>
          <w:szCs w:val="28"/>
        </w:rPr>
        <w:t>,</w:t>
      </w:r>
      <w:r w:rsidR="00FD49D9" w:rsidRPr="00C514D1">
        <w:rPr>
          <w:rFonts w:ascii="TimesNewRoman" w:hAnsi="TimesNewRoman"/>
          <w:sz w:val="28"/>
          <w:szCs w:val="28"/>
        </w:rPr>
        <w:t xml:space="preserve"> не установлено.</w:t>
      </w:r>
    </w:p>
    <w:p w:rsidR="009F54BF" w:rsidRPr="00C514D1" w:rsidRDefault="009F54BF" w:rsidP="00FD49D9">
      <w:pPr>
        <w:autoSpaceDE w:val="0"/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 </w:t>
      </w:r>
    </w:p>
    <w:p w:rsidR="0053080D" w:rsidRPr="00C514D1" w:rsidRDefault="0053080D" w:rsidP="0035188D">
      <w:pPr>
        <w:autoSpaceDE w:val="0"/>
        <w:ind w:firstLine="709"/>
        <w:jc w:val="both"/>
        <w:rPr>
          <w:sz w:val="28"/>
          <w:szCs w:val="28"/>
        </w:rPr>
      </w:pPr>
      <w:r w:rsidRPr="0052630D">
        <w:rPr>
          <w:sz w:val="28"/>
          <w:szCs w:val="28"/>
        </w:rPr>
        <w:t xml:space="preserve">Первоначальным решением Думы об утверждении бюджета бюджетные ассигнования </w:t>
      </w:r>
      <w:r w:rsidR="00542AAB" w:rsidRPr="0052630D">
        <w:rPr>
          <w:sz w:val="28"/>
          <w:szCs w:val="28"/>
        </w:rPr>
        <w:t xml:space="preserve">Администрации </w:t>
      </w:r>
      <w:r w:rsidRPr="0052630D">
        <w:rPr>
          <w:sz w:val="28"/>
          <w:szCs w:val="28"/>
        </w:rPr>
        <w:t>утверждены в сумме 1</w:t>
      </w:r>
      <w:r w:rsidR="008761CE" w:rsidRPr="0052630D">
        <w:rPr>
          <w:sz w:val="28"/>
          <w:szCs w:val="28"/>
        </w:rPr>
        <w:t>9</w:t>
      </w:r>
      <w:r w:rsidR="00FD49D9" w:rsidRPr="0052630D">
        <w:rPr>
          <w:sz w:val="28"/>
          <w:szCs w:val="28"/>
        </w:rPr>
        <w:t>5 513,13</w:t>
      </w:r>
      <w:r w:rsidRPr="0052630D">
        <w:rPr>
          <w:sz w:val="18"/>
          <w:szCs w:val="18"/>
        </w:rPr>
        <w:t xml:space="preserve"> </w:t>
      </w:r>
      <w:r w:rsidRPr="0052630D">
        <w:rPr>
          <w:sz w:val="28"/>
          <w:szCs w:val="28"/>
        </w:rPr>
        <w:t>тыс. руб.</w:t>
      </w:r>
      <w:r w:rsidR="00542AAB" w:rsidRPr="0052630D">
        <w:rPr>
          <w:sz w:val="28"/>
          <w:szCs w:val="28"/>
        </w:rPr>
        <w:t>,</w:t>
      </w:r>
      <w:r w:rsidRPr="0052630D">
        <w:rPr>
          <w:sz w:val="28"/>
          <w:szCs w:val="28"/>
        </w:rPr>
        <w:t xml:space="preserve"> </w:t>
      </w:r>
      <w:r w:rsidR="0035188D" w:rsidRPr="0052630D">
        <w:rPr>
          <w:sz w:val="28"/>
          <w:szCs w:val="28"/>
        </w:rPr>
        <w:t>окончательным решением Думы о бюджете</w:t>
      </w:r>
      <w:r w:rsidRPr="0052630D">
        <w:rPr>
          <w:sz w:val="28"/>
          <w:szCs w:val="28"/>
        </w:rPr>
        <w:t xml:space="preserve"> бюджетные ассигнования увеличен</w:t>
      </w:r>
      <w:r w:rsidR="0035188D" w:rsidRPr="0052630D">
        <w:rPr>
          <w:sz w:val="28"/>
          <w:szCs w:val="28"/>
        </w:rPr>
        <w:t>ы на</w:t>
      </w:r>
      <w:r w:rsidRPr="00C514D1">
        <w:rPr>
          <w:sz w:val="28"/>
          <w:szCs w:val="28"/>
        </w:rPr>
        <w:t xml:space="preserve"> </w:t>
      </w:r>
      <w:r w:rsidR="00FD49D9" w:rsidRPr="00C514D1">
        <w:rPr>
          <w:sz w:val="28"/>
          <w:szCs w:val="28"/>
        </w:rPr>
        <w:t>57 205,40</w:t>
      </w:r>
      <w:r w:rsidRPr="00C514D1">
        <w:rPr>
          <w:sz w:val="28"/>
          <w:szCs w:val="28"/>
        </w:rPr>
        <w:t xml:space="preserve"> тыс. руб.</w:t>
      </w:r>
      <w:r w:rsidR="008761CE" w:rsidRPr="00C514D1">
        <w:rPr>
          <w:sz w:val="28"/>
          <w:szCs w:val="28"/>
        </w:rPr>
        <w:t xml:space="preserve"> или на 2</w:t>
      </w:r>
      <w:r w:rsidR="00FD49D9" w:rsidRPr="00C514D1">
        <w:rPr>
          <w:sz w:val="28"/>
          <w:szCs w:val="28"/>
        </w:rPr>
        <w:t>9,25</w:t>
      </w:r>
      <w:r w:rsidR="008761CE" w:rsidRPr="00C514D1">
        <w:rPr>
          <w:sz w:val="28"/>
          <w:szCs w:val="28"/>
        </w:rPr>
        <w:t>%</w:t>
      </w:r>
      <w:r w:rsidR="0035188D" w:rsidRPr="00C514D1">
        <w:rPr>
          <w:sz w:val="28"/>
          <w:szCs w:val="28"/>
        </w:rPr>
        <w:t xml:space="preserve"> и утверждены в сумме 252 718,51</w:t>
      </w:r>
      <w:r w:rsidR="0035188D" w:rsidRPr="00C514D1">
        <w:rPr>
          <w:sz w:val="18"/>
          <w:szCs w:val="18"/>
        </w:rPr>
        <w:t xml:space="preserve"> </w:t>
      </w:r>
      <w:r w:rsidR="0035188D" w:rsidRPr="00C514D1">
        <w:rPr>
          <w:sz w:val="28"/>
          <w:szCs w:val="28"/>
        </w:rPr>
        <w:t xml:space="preserve">тыс. руб. </w:t>
      </w:r>
    </w:p>
    <w:p w:rsidR="00FD49D9" w:rsidRPr="00C514D1" w:rsidRDefault="0053080D" w:rsidP="00701B3A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Согласно данным Отчета об исполнении бюджета ф.0503127 за 202</w:t>
      </w:r>
      <w:r w:rsidR="00FD49D9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 год, утвержденные бюджетные назначения по доходам </w:t>
      </w:r>
      <w:r w:rsidR="0035188D" w:rsidRPr="00C514D1">
        <w:rPr>
          <w:sz w:val="28"/>
          <w:szCs w:val="28"/>
        </w:rPr>
        <w:t>отражены</w:t>
      </w:r>
      <w:r w:rsidRPr="00C514D1">
        <w:rPr>
          <w:sz w:val="28"/>
          <w:szCs w:val="28"/>
        </w:rPr>
        <w:t xml:space="preserve"> в сумме </w:t>
      </w:r>
      <w:r w:rsidR="00FD49D9" w:rsidRPr="00C514D1">
        <w:rPr>
          <w:sz w:val="28"/>
          <w:szCs w:val="28"/>
        </w:rPr>
        <w:t>627,70</w:t>
      </w:r>
      <w:r w:rsidRPr="00C514D1">
        <w:rPr>
          <w:sz w:val="28"/>
          <w:szCs w:val="28"/>
        </w:rPr>
        <w:t xml:space="preserve"> </w:t>
      </w:r>
      <w:proofErr w:type="spellStart"/>
      <w:r w:rsidRPr="00C514D1">
        <w:rPr>
          <w:sz w:val="28"/>
          <w:szCs w:val="28"/>
        </w:rPr>
        <w:t>тыс.руб</w:t>
      </w:r>
      <w:proofErr w:type="spellEnd"/>
      <w:r w:rsidRPr="00C514D1">
        <w:rPr>
          <w:sz w:val="28"/>
          <w:szCs w:val="28"/>
        </w:rPr>
        <w:t>.</w:t>
      </w:r>
      <w:r w:rsidR="0035188D" w:rsidRPr="00C514D1">
        <w:rPr>
          <w:sz w:val="28"/>
          <w:szCs w:val="28"/>
        </w:rPr>
        <w:t xml:space="preserve"> и</w:t>
      </w:r>
      <w:r w:rsidRPr="00C514D1">
        <w:rPr>
          <w:sz w:val="28"/>
          <w:szCs w:val="28"/>
        </w:rPr>
        <w:t xml:space="preserve"> исполнен</w:t>
      </w:r>
      <w:r w:rsidR="0035188D" w:rsidRPr="00C514D1">
        <w:rPr>
          <w:sz w:val="28"/>
          <w:szCs w:val="28"/>
        </w:rPr>
        <w:t>ы</w:t>
      </w:r>
      <w:r w:rsidRPr="00C514D1">
        <w:rPr>
          <w:sz w:val="28"/>
          <w:szCs w:val="28"/>
        </w:rPr>
        <w:t xml:space="preserve"> в сумме </w:t>
      </w:r>
      <w:r w:rsidR="00FD49D9" w:rsidRPr="00C514D1">
        <w:rPr>
          <w:sz w:val="28"/>
          <w:szCs w:val="28"/>
        </w:rPr>
        <w:t>662,39</w:t>
      </w:r>
      <w:r w:rsidRPr="00C514D1">
        <w:rPr>
          <w:sz w:val="28"/>
          <w:szCs w:val="28"/>
        </w:rPr>
        <w:t xml:space="preserve"> </w:t>
      </w:r>
      <w:proofErr w:type="spellStart"/>
      <w:r w:rsidRPr="00C514D1">
        <w:rPr>
          <w:sz w:val="28"/>
          <w:szCs w:val="28"/>
        </w:rPr>
        <w:t>тыс.руб</w:t>
      </w:r>
      <w:proofErr w:type="spellEnd"/>
      <w:r w:rsidRPr="00C514D1">
        <w:rPr>
          <w:sz w:val="28"/>
          <w:szCs w:val="28"/>
        </w:rPr>
        <w:t>.</w:t>
      </w:r>
      <w:r w:rsidR="00FD49D9" w:rsidRPr="00C514D1">
        <w:rPr>
          <w:sz w:val="28"/>
          <w:szCs w:val="28"/>
        </w:rPr>
        <w:t xml:space="preserve"> или 105,52%.</w:t>
      </w:r>
    </w:p>
    <w:p w:rsidR="0053080D" w:rsidRPr="00C514D1" w:rsidRDefault="0053080D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sz w:val="28"/>
          <w:szCs w:val="28"/>
        </w:rPr>
        <w:lastRenderedPageBreak/>
        <w:t xml:space="preserve"> Доходы запланированы и поступили</w:t>
      </w:r>
      <w:r w:rsidRPr="00C514D1">
        <w:rPr>
          <w:rStyle w:val="fontstyle01"/>
          <w:color w:val="auto"/>
          <w:sz w:val="28"/>
          <w:szCs w:val="28"/>
        </w:rPr>
        <w:t xml:space="preserve"> по следующим кодам бюджетной классификации: </w:t>
      </w:r>
    </w:p>
    <w:p w:rsidR="008761CE" w:rsidRPr="00C514D1" w:rsidRDefault="008761CE" w:rsidP="007128D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902</w:t>
      </w:r>
      <w:r w:rsidRPr="00C514D1">
        <w:rPr>
          <w:rStyle w:val="wmi-callto"/>
          <w:sz w:val="28"/>
          <w:szCs w:val="28"/>
          <w:shd w:val="clear" w:color="auto" w:fill="FFFFFF"/>
        </w:rPr>
        <w:t>10807150010000110</w:t>
      </w:r>
      <w:r w:rsidR="00701B3A" w:rsidRPr="00C514D1">
        <w:rPr>
          <w:sz w:val="28"/>
          <w:szCs w:val="28"/>
          <w:shd w:val="clear" w:color="auto" w:fill="FFFFFF"/>
        </w:rPr>
        <w:t xml:space="preserve"> </w:t>
      </w:r>
      <w:r w:rsidRPr="00C514D1">
        <w:rPr>
          <w:sz w:val="28"/>
          <w:szCs w:val="28"/>
          <w:shd w:val="clear" w:color="auto" w:fill="FFFFFF"/>
        </w:rPr>
        <w:t>«Государственная пошлина</w:t>
      </w:r>
      <w:r w:rsidR="00E86C60" w:rsidRPr="00C514D1">
        <w:rPr>
          <w:sz w:val="28"/>
          <w:szCs w:val="28"/>
          <w:shd w:val="clear" w:color="auto" w:fill="FFFFFF"/>
        </w:rPr>
        <w:t xml:space="preserve"> на выдачу разрешения на установку рекламных конструкции</w:t>
      </w:r>
      <w:r w:rsidRPr="00C514D1">
        <w:rPr>
          <w:sz w:val="28"/>
          <w:szCs w:val="28"/>
          <w:shd w:val="clear" w:color="auto" w:fill="FFFFFF"/>
        </w:rPr>
        <w:t xml:space="preserve">» в сумме </w:t>
      </w:r>
      <w:r w:rsidR="001B0EFB" w:rsidRPr="00C514D1">
        <w:rPr>
          <w:sz w:val="28"/>
          <w:szCs w:val="28"/>
          <w:shd w:val="clear" w:color="auto" w:fill="FFFFFF"/>
        </w:rPr>
        <w:t>(-)1</w:t>
      </w:r>
      <w:r w:rsidRPr="00C514D1">
        <w:rPr>
          <w:sz w:val="28"/>
          <w:szCs w:val="28"/>
          <w:shd w:val="clear" w:color="auto" w:fill="FFFFFF"/>
        </w:rPr>
        <w:t>5</w:t>
      </w:r>
      <w:r w:rsidR="005603AF" w:rsidRPr="00C514D1">
        <w:rPr>
          <w:sz w:val="28"/>
          <w:szCs w:val="28"/>
          <w:shd w:val="clear" w:color="auto" w:fill="FFFFFF"/>
        </w:rPr>
        <w:t>,00</w:t>
      </w:r>
      <w:r w:rsidRPr="00C514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Pr="00C514D1">
        <w:rPr>
          <w:sz w:val="28"/>
          <w:szCs w:val="28"/>
          <w:shd w:val="clear" w:color="auto" w:fill="FFFFFF"/>
        </w:rPr>
        <w:t>.</w:t>
      </w:r>
      <w:r w:rsidR="0031735A" w:rsidRPr="00C514D1">
        <w:rPr>
          <w:sz w:val="28"/>
          <w:szCs w:val="28"/>
          <w:shd w:val="clear" w:color="auto" w:fill="FFFFFF"/>
        </w:rPr>
        <w:t>,</w:t>
      </w:r>
      <w:r w:rsidRPr="00C514D1">
        <w:rPr>
          <w:sz w:val="28"/>
          <w:szCs w:val="28"/>
          <w:shd w:val="clear" w:color="auto" w:fill="FFFFFF"/>
        </w:rPr>
        <w:t xml:space="preserve"> при плане </w:t>
      </w:r>
      <w:r w:rsidR="001B0EFB" w:rsidRPr="00C514D1">
        <w:rPr>
          <w:sz w:val="28"/>
          <w:szCs w:val="28"/>
          <w:shd w:val="clear" w:color="auto" w:fill="FFFFFF"/>
        </w:rPr>
        <w:t xml:space="preserve">(-)15,00 </w:t>
      </w:r>
      <w:proofErr w:type="spellStart"/>
      <w:r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Pr="00C514D1">
        <w:rPr>
          <w:sz w:val="28"/>
          <w:szCs w:val="28"/>
          <w:shd w:val="clear" w:color="auto" w:fill="FFFFFF"/>
        </w:rPr>
        <w:t xml:space="preserve">. </w:t>
      </w:r>
    </w:p>
    <w:p w:rsidR="0053080D" w:rsidRPr="00C514D1" w:rsidRDefault="0053080D" w:rsidP="00E86C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902</w:t>
      </w:r>
      <w:r w:rsidRPr="00C514D1">
        <w:rPr>
          <w:rStyle w:val="wmi-callto"/>
          <w:sz w:val="28"/>
          <w:szCs w:val="28"/>
          <w:shd w:val="clear" w:color="auto" w:fill="FFFFFF"/>
        </w:rPr>
        <w:t>1302995050000130</w:t>
      </w:r>
      <w:r w:rsidRPr="00C514D1">
        <w:rPr>
          <w:sz w:val="28"/>
          <w:szCs w:val="28"/>
          <w:shd w:val="clear" w:color="auto" w:fill="FFFFFF"/>
        </w:rPr>
        <w:t xml:space="preserve"> «Прочие доходы от </w:t>
      </w:r>
      <w:r w:rsidR="001B0EFB" w:rsidRPr="00C514D1">
        <w:rPr>
          <w:sz w:val="28"/>
          <w:szCs w:val="28"/>
          <w:shd w:val="clear" w:color="auto" w:fill="FFFFFF"/>
        </w:rPr>
        <w:t xml:space="preserve">оказания платных услуг и </w:t>
      </w:r>
      <w:r w:rsidRPr="00C514D1">
        <w:rPr>
          <w:sz w:val="28"/>
          <w:szCs w:val="28"/>
          <w:shd w:val="clear" w:color="auto" w:fill="FFFFFF"/>
        </w:rPr>
        <w:t>компенсации затрат</w:t>
      </w:r>
      <w:r w:rsidR="001B0EFB" w:rsidRPr="00C514D1">
        <w:rPr>
          <w:sz w:val="28"/>
          <w:szCs w:val="28"/>
          <w:shd w:val="clear" w:color="auto" w:fill="FFFFFF"/>
        </w:rPr>
        <w:t xml:space="preserve"> государства</w:t>
      </w:r>
      <w:r w:rsidRPr="00C514D1">
        <w:rPr>
          <w:sz w:val="28"/>
          <w:szCs w:val="28"/>
          <w:shd w:val="clear" w:color="auto" w:fill="FFFFFF"/>
        </w:rPr>
        <w:t xml:space="preserve">» в сумме </w:t>
      </w:r>
      <w:r w:rsidR="001B0EFB" w:rsidRPr="00C514D1">
        <w:rPr>
          <w:sz w:val="28"/>
          <w:szCs w:val="28"/>
          <w:shd w:val="clear" w:color="auto" w:fill="FFFFFF"/>
        </w:rPr>
        <w:t>50,2</w:t>
      </w:r>
      <w:r w:rsidRPr="00C514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Pr="00C514D1">
        <w:rPr>
          <w:sz w:val="28"/>
          <w:szCs w:val="28"/>
          <w:shd w:val="clear" w:color="auto" w:fill="FFFFFF"/>
        </w:rPr>
        <w:t>.</w:t>
      </w:r>
      <w:r w:rsidR="0031735A" w:rsidRPr="00C514D1">
        <w:rPr>
          <w:sz w:val="28"/>
          <w:szCs w:val="28"/>
          <w:shd w:val="clear" w:color="auto" w:fill="FFFFFF"/>
        </w:rPr>
        <w:t>,</w:t>
      </w:r>
      <w:r w:rsidRPr="00C514D1">
        <w:rPr>
          <w:sz w:val="28"/>
          <w:szCs w:val="28"/>
          <w:shd w:val="clear" w:color="auto" w:fill="FFFFFF"/>
        </w:rPr>
        <w:t xml:space="preserve"> при плане </w:t>
      </w:r>
      <w:r w:rsidR="001B0EFB" w:rsidRPr="00C514D1">
        <w:rPr>
          <w:sz w:val="28"/>
          <w:szCs w:val="28"/>
          <w:shd w:val="clear" w:color="auto" w:fill="FFFFFF"/>
        </w:rPr>
        <w:t>15,5</w:t>
      </w:r>
      <w:r w:rsidRPr="00C514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Pr="00C514D1">
        <w:rPr>
          <w:sz w:val="28"/>
          <w:szCs w:val="28"/>
          <w:shd w:val="clear" w:color="auto" w:fill="FFFFFF"/>
        </w:rPr>
        <w:t xml:space="preserve">. </w:t>
      </w:r>
    </w:p>
    <w:p w:rsidR="0053080D" w:rsidRPr="00C514D1" w:rsidRDefault="0053080D" w:rsidP="00701B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90211607010050000140 «</w:t>
      </w:r>
      <w:r w:rsidRPr="00C514D1">
        <w:rPr>
          <w:sz w:val="28"/>
          <w:szCs w:val="28"/>
        </w:rPr>
        <w:t xml:space="preserve">Штрафы, неустойки, пени, уплаченные в случае просрочки исполнения поставщиком (подрядчиком, исполнителем) обязательств, </w:t>
      </w:r>
      <w:r w:rsidRPr="00C514D1">
        <w:rPr>
          <w:sz w:val="28"/>
          <w:szCs w:val="28"/>
          <w:shd w:val="clear" w:color="auto" w:fill="FFFFFF"/>
        </w:rPr>
        <w:t>предусмотренных муниципальным контрактом, заключенным муниципальным органом, казенным учреждением муниципального района</w:t>
      </w:r>
      <w:r w:rsidRPr="00C514D1">
        <w:rPr>
          <w:rStyle w:val="fontstyle01"/>
          <w:color w:val="auto"/>
          <w:sz w:val="28"/>
          <w:szCs w:val="28"/>
        </w:rPr>
        <w:t>»</w:t>
      </w:r>
      <w:r w:rsidRPr="00C514D1">
        <w:rPr>
          <w:sz w:val="28"/>
          <w:szCs w:val="28"/>
        </w:rPr>
        <w:t xml:space="preserve"> в сумме </w:t>
      </w:r>
      <w:r w:rsidR="001B0EFB" w:rsidRPr="00C514D1">
        <w:rPr>
          <w:sz w:val="28"/>
          <w:szCs w:val="28"/>
        </w:rPr>
        <w:t>627,19</w:t>
      </w:r>
      <w:r w:rsidRPr="00C514D1">
        <w:rPr>
          <w:sz w:val="28"/>
          <w:szCs w:val="28"/>
        </w:rPr>
        <w:t xml:space="preserve"> тыс. руб., при плане </w:t>
      </w:r>
      <w:r w:rsidR="001B0EFB" w:rsidRPr="00C514D1">
        <w:rPr>
          <w:sz w:val="28"/>
          <w:szCs w:val="28"/>
        </w:rPr>
        <w:t>627,19</w:t>
      </w:r>
      <w:r w:rsidRPr="00C514D1">
        <w:rPr>
          <w:sz w:val="28"/>
          <w:szCs w:val="28"/>
        </w:rPr>
        <w:t xml:space="preserve"> тыс. руб. </w:t>
      </w:r>
    </w:p>
    <w:p w:rsidR="00D81A0D" w:rsidRPr="00C514D1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D1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B02493"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rFonts w:eastAsia="Calibri"/>
          <w:sz w:val="28"/>
          <w:szCs w:val="28"/>
        </w:rPr>
        <w:t xml:space="preserve"> предусмотрено в размере </w:t>
      </w:r>
      <w:r w:rsidR="00E74754" w:rsidRPr="00C514D1">
        <w:rPr>
          <w:sz w:val="28"/>
          <w:szCs w:val="28"/>
        </w:rPr>
        <w:t>235 761,89</w:t>
      </w:r>
      <w:r w:rsidRPr="00C514D1">
        <w:rPr>
          <w:sz w:val="28"/>
          <w:szCs w:val="28"/>
        </w:rPr>
        <w:t xml:space="preserve"> </w:t>
      </w:r>
      <w:r w:rsidRPr="00C514D1">
        <w:rPr>
          <w:rFonts w:eastAsia="Calibri"/>
          <w:sz w:val="28"/>
          <w:szCs w:val="28"/>
        </w:rPr>
        <w:t>тыс. руб., п</w:t>
      </w:r>
      <w:r w:rsidRPr="00C514D1">
        <w:rPr>
          <w:sz w:val="28"/>
          <w:szCs w:val="28"/>
        </w:rPr>
        <w:t xml:space="preserve">лановые показатели по расходам бюджета выполнены на </w:t>
      </w:r>
      <w:r w:rsidR="00E74754" w:rsidRPr="00C514D1">
        <w:rPr>
          <w:sz w:val="28"/>
          <w:szCs w:val="28"/>
        </w:rPr>
        <w:t>93,29</w:t>
      </w:r>
      <w:r w:rsidRPr="00C514D1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E74754" w:rsidRPr="00C514D1">
        <w:rPr>
          <w:sz w:val="28"/>
          <w:szCs w:val="28"/>
        </w:rPr>
        <w:t>16 956,62</w:t>
      </w:r>
      <w:r w:rsidRPr="00C514D1">
        <w:rPr>
          <w:sz w:val="28"/>
          <w:szCs w:val="28"/>
        </w:rPr>
        <w:t xml:space="preserve"> тыс. руб.</w:t>
      </w:r>
    </w:p>
    <w:p w:rsidR="00D81A0D" w:rsidRPr="00C514D1" w:rsidRDefault="00D81A0D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14D1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EB533C" w:rsidRPr="00C514D1">
        <w:rPr>
          <w:sz w:val="28"/>
          <w:szCs w:val="28"/>
        </w:rPr>
        <w:t>8</w:t>
      </w:r>
      <w:r w:rsidRPr="00C514D1">
        <w:rPr>
          <w:sz w:val="28"/>
          <w:szCs w:val="28"/>
        </w:rPr>
        <w:t>.12.202</w:t>
      </w:r>
      <w:r w:rsidR="00EB533C" w:rsidRPr="00C514D1">
        <w:rPr>
          <w:sz w:val="28"/>
          <w:szCs w:val="28"/>
        </w:rPr>
        <w:t>1г. №222</w:t>
      </w:r>
      <w:r w:rsidRPr="00C514D1">
        <w:rPr>
          <w:sz w:val="28"/>
          <w:szCs w:val="28"/>
        </w:rPr>
        <w:t xml:space="preserve"> (в </w:t>
      </w:r>
      <w:r w:rsidR="00542AAB" w:rsidRPr="00C514D1">
        <w:rPr>
          <w:sz w:val="28"/>
          <w:szCs w:val="28"/>
        </w:rPr>
        <w:t>окончательной редакции</w:t>
      </w:r>
      <w:r w:rsidRPr="00C514D1">
        <w:rPr>
          <w:sz w:val="28"/>
          <w:szCs w:val="28"/>
        </w:rPr>
        <w:t xml:space="preserve"> от 2</w:t>
      </w:r>
      <w:r w:rsidR="00EB533C" w:rsidRPr="00C514D1">
        <w:rPr>
          <w:sz w:val="28"/>
          <w:szCs w:val="28"/>
        </w:rPr>
        <w:t>0</w:t>
      </w:r>
      <w:r w:rsidRPr="00C514D1">
        <w:rPr>
          <w:sz w:val="28"/>
          <w:szCs w:val="28"/>
        </w:rPr>
        <w:t>.12.202</w:t>
      </w:r>
      <w:r w:rsidR="00EB533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г. №22) «Об утверждении бюджета </w:t>
      </w:r>
      <w:proofErr w:type="spellStart"/>
      <w:r w:rsidR="0031735A" w:rsidRPr="00C514D1">
        <w:rPr>
          <w:sz w:val="28"/>
          <w:szCs w:val="28"/>
        </w:rPr>
        <w:t>Усольского</w:t>
      </w:r>
      <w:proofErr w:type="spellEnd"/>
      <w:r w:rsidR="0031735A" w:rsidRPr="00C514D1">
        <w:rPr>
          <w:sz w:val="28"/>
          <w:szCs w:val="28"/>
        </w:rPr>
        <w:t xml:space="preserve"> </w:t>
      </w:r>
      <w:r w:rsidRPr="00C514D1">
        <w:rPr>
          <w:sz w:val="28"/>
          <w:szCs w:val="28"/>
        </w:rPr>
        <w:t>муниципального района на 202</w:t>
      </w:r>
      <w:r w:rsidR="00EB533C" w:rsidRPr="00C514D1">
        <w:rPr>
          <w:sz w:val="28"/>
          <w:szCs w:val="28"/>
        </w:rPr>
        <w:t>2</w:t>
      </w:r>
      <w:r w:rsidRPr="00C514D1">
        <w:rPr>
          <w:sz w:val="28"/>
          <w:szCs w:val="28"/>
        </w:rPr>
        <w:t xml:space="preserve"> год и на плановый период 202</w:t>
      </w:r>
      <w:r w:rsidR="00EB533C" w:rsidRPr="00C514D1">
        <w:rPr>
          <w:sz w:val="28"/>
          <w:szCs w:val="28"/>
        </w:rPr>
        <w:t>3</w:t>
      </w:r>
      <w:r w:rsidRPr="00C514D1">
        <w:rPr>
          <w:sz w:val="28"/>
          <w:szCs w:val="28"/>
        </w:rPr>
        <w:t xml:space="preserve"> и 202</w:t>
      </w:r>
      <w:r w:rsidR="00EB533C" w:rsidRPr="00C514D1">
        <w:rPr>
          <w:sz w:val="28"/>
          <w:szCs w:val="28"/>
        </w:rPr>
        <w:t>4</w:t>
      </w:r>
      <w:r w:rsidRPr="00C514D1">
        <w:rPr>
          <w:sz w:val="28"/>
          <w:szCs w:val="28"/>
        </w:rPr>
        <w:t xml:space="preserve"> годов» нарушений не выявлено.</w:t>
      </w:r>
    </w:p>
    <w:p w:rsidR="00D81A0D" w:rsidRPr="00C514D1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Структура расходов бюджета </w:t>
      </w:r>
      <w:r w:rsidR="00EF0E6B" w:rsidRPr="00C514D1">
        <w:rPr>
          <w:sz w:val="28"/>
          <w:szCs w:val="28"/>
          <w:shd w:val="clear" w:color="auto" w:fill="FFFFFF"/>
        </w:rPr>
        <w:t>Администрации</w:t>
      </w:r>
      <w:r w:rsidR="00EF0E6B" w:rsidRPr="00C514D1">
        <w:rPr>
          <w:sz w:val="28"/>
          <w:szCs w:val="28"/>
        </w:rPr>
        <w:t xml:space="preserve"> </w:t>
      </w:r>
      <w:r w:rsidRPr="00C514D1">
        <w:rPr>
          <w:sz w:val="28"/>
          <w:szCs w:val="28"/>
        </w:rPr>
        <w:t>показывает</w:t>
      </w:r>
      <w:r w:rsidR="00542AAB" w:rsidRPr="00C514D1">
        <w:rPr>
          <w:sz w:val="28"/>
          <w:szCs w:val="28"/>
        </w:rPr>
        <w:t xml:space="preserve"> следующее</w:t>
      </w:r>
      <w:r w:rsidRPr="00C514D1">
        <w:rPr>
          <w:sz w:val="28"/>
          <w:szCs w:val="28"/>
        </w:rPr>
        <w:t>:</w:t>
      </w:r>
    </w:p>
    <w:p w:rsidR="00D81A0D" w:rsidRPr="00C514D1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514D1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D81E12" w:rsidRPr="00C514D1">
        <w:rPr>
          <w:szCs w:val="28"/>
        </w:rPr>
        <w:t>12</w:t>
      </w:r>
      <w:r w:rsidR="00292E67" w:rsidRPr="00C514D1">
        <w:rPr>
          <w:szCs w:val="28"/>
        </w:rPr>
        <w:t>3 604,97</w:t>
      </w:r>
      <w:r w:rsidRPr="00C514D1">
        <w:rPr>
          <w:szCs w:val="28"/>
        </w:rPr>
        <w:t xml:space="preserve"> </w:t>
      </w:r>
      <w:proofErr w:type="spellStart"/>
      <w:r w:rsidRPr="00C514D1">
        <w:rPr>
          <w:szCs w:val="28"/>
        </w:rPr>
        <w:t>тыс.руб</w:t>
      </w:r>
      <w:proofErr w:type="spellEnd"/>
      <w:r w:rsidRPr="00C514D1">
        <w:rPr>
          <w:szCs w:val="28"/>
        </w:rPr>
        <w:t xml:space="preserve">. или </w:t>
      </w:r>
      <w:r w:rsidR="00292E67" w:rsidRPr="00C514D1">
        <w:rPr>
          <w:szCs w:val="28"/>
        </w:rPr>
        <w:t>48,91</w:t>
      </w:r>
      <w:r w:rsidRPr="00C514D1">
        <w:rPr>
          <w:szCs w:val="28"/>
        </w:rPr>
        <w:t xml:space="preserve">% от общих расходов; </w:t>
      </w:r>
    </w:p>
    <w:p w:rsidR="00D81A0D" w:rsidRPr="00C514D1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514D1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292E67" w:rsidRPr="00C514D1">
        <w:rPr>
          <w:szCs w:val="28"/>
        </w:rPr>
        <w:t>79 719,29</w:t>
      </w:r>
      <w:r w:rsidRPr="00C514D1">
        <w:rPr>
          <w:szCs w:val="28"/>
        </w:rPr>
        <w:t xml:space="preserve"> </w:t>
      </w:r>
      <w:proofErr w:type="spellStart"/>
      <w:r w:rsidRPr="00C514D1">
        <w:rPr>
          <w:szCs w:val="28"/>
        </w:rPr>
        <w:t>тыс.руб</w:t>
      </w:r>
      <w:proofErr w:type="spellEnd"/>
      <w:r w:rsidRPr="00C514D1">
        <w:rPr>
          <w:szCs w:val="28"/>
        </w:rPr>
        <w:t>. (</w:t>
      </w:r>
      <w:r w:rsidR="00292E67" w:rsidRPr="00C514D1">
        <w:rPr>
          <w:szCs w:val="28"/>
        </w:rPr>
        <w:t>31,54</w:t>
      </w:r>
      <w:r w:rsidRPr="00C514D1">
        <w:rPr>
          <w:szCs w:val="28"/>
        </w:rPr>
        <w:t>%);</w:t>
      </w:r>
    </w:p>
    <w:p w:rsidR="00BF3D22" w:rsidRPr="00C514D1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514D1">
        <w:rPr>
          <w:szCs w:val="28"/>
        </w:rPr>
        <w:t xml:space="preserve">социальное обеспечение и иные выплаты населению (КВР 300) составили </w:t>
      </w:r>
      <w:r w:rsidR="00292E67" w:rsidRPr="00C514D1">
        <w:rPr>
          <w:szCs w:val="28"/>
        </w:rPr>
        <w:t>29 313,61</w:t>
      </w:r>
      <w:r w:rsidRPr="00C514D1">
        <w:rPr>
          <w:szCs w:val="28"/>
        </w:rPr>
        <w:t xml:space="preserve"> </w:t>
      </w:r>
      <w:proofErr w:type="spellStart"/>
      <w:r w:rsidRPr="00C514D1">
        <w:rPr>
          <w:szCs w:val="28"/>
        </w:rPr>
        <w:t>тыс.руб</w:t>
      </w:r>
      <w:proofErr w:type="spellEnd"/>
      <w:r w:rsidRPr="00C514D1">
        <w:rPr>
          <w:szCs w:val="28"/>
        </w:rPr>
        <w:t>. (1</w:t>
      </w:r>
      <w:r w:rsidR="00292E67" w:rsidRPr="00C514D1">
        <w:rPr>
          <w:szCs w:val="28"/>
        </w:rPr>
        <w:t>1,6</w:t>
      </w:r>
      <w:r w:rsidRPr="00C514D1">
        <w:rPr>
          <w:szCs w:val="28"/>
        </w:rPr>
        <w:t>%).</w:t>
      </w:r>
    </w:p>
    <w:p w:rsidR="00D81A0D" w:rsidRPr="00C514D1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514D1">
        <w:rPr>
          <w:szCs w:val="28"/>
        </w:rPr>
        <w:t>к</w:t>
      </w:r>
      <w:r w:rsidR="00855020" w:rsidRPr="00C514D1">
        <w:rPr>
          <w:szCs w:val="28"/>
        </w:rPr>
        <w:t xml:space="preserve">апитальные вложения в объекты государственной (муниципальной) собственности </w:t>
      </w:r>
      <w:r w:rsidR="00D81A0D" w:rsidRPr="00C514D1">
        <w:rPr>
          <w:szCs w:val="28"/>
        </w:rPr>
        <w:t xml:space="preserve">(КВР </w:t>
      </w:r>
      <w:r w:rsidR="00855020" w:rsidRPr="00C514D1">
        <w:rPr>
          <w:szCs w:val="28"/>
        </w:rPr>
        <w:t>4</w:t>
      </w:r>
      <w:r w:rsidR="00D81A0D" w:rsidRPr="00C514D1">
        <w:rPr>
          <w:szCs w:val="28"/>
        </w:rPr>
        <w:t xml:space="preserve">00) составили </w:t>
      </w:r>
      <w:r w:rsidR="00292E67" w:rsidRPr="00C514D1">
        <w:rPr>
          <w:szCs w:val="28"/>
        </w:rPr>
        <w:t>10 425,99</w:t>
      </w:r>
      <w:r w:rsidR="00D81A0D" w:rsidRPr="00C514D1">
        <w:rPr>
          <w:szCs w:val="28"/>
        </w:rPr>
        <w:t xml:space="preserve"> </w:t>
      </w:r>
      <w:proofErr w:type="spellStart"/>
      <w:r w:rsidR="00D81A0D" w:rsidRPr="00C514D1">
        <w:rPr>
          <w:szCs w:val="28"/>
        </w:rPr>
        <w:t>тыс.руб</w:t>
      </w:r>
      <w:proofErr w:type="spellEnd"/>
      <w:r w:rsidR="00D81A0D" w:rsidRPr="00C514D1">
        <w:rPr>
          <w:szCs w:val="28"/>
        </w:rPr>
        <w:t xml:space="preserve">. </w:t>
      </w:r>
      <w:r w:rsidR="00855020" w:rsidRPr="00C514D1">
        <w:rPr>
          <w:szCs w:val="28"/>
        </w:rPr>
        <w:t>(</w:t>
      </w:r>
      <w:r w:rsidR="00292E67" w:rsidRPr="00C514D1">
        <w:rPr>
          <w:szCs w:val="28"/>
        </w:rPr>
        <w:t>4,13</w:t>
      </w:r>
      <w:r w:rsidR="00855020" w:rsidRPr="00C514D1">
        <w:rPr>
          <w:szCs w:val="28"/>
        </w:rPr>
        <w:t>%).</w:t>
      </w:r>
    </w:p>
    <w:p w:rsidR="00D81A0D" w:rsidRPr="00C514D1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514D1">
        <w:rPr>
          <w:szCs w:val="28"/>
        </w:rPr>
        <w:t xml:space="preserve">иные бюджетные инвестиции, </w:t>
      </w:r>
      <w:r w:rsidR="00BF3D22" w:rsidRPr="00C514D1">
        <w:rPr>
          <w:szCs w:val="28"/>
        </w:rPr>
        <w:t xml:space="preserve">уплата налогов, сборов и иных платежей </w:t>
      </w:r>
      <w:r w:rsidRPr="00C514D1">
        <w:rPr>
          <w:szCs w:val="28"/>
        </w:rPr>
        <w:t xml:space="preserve">(КВР 800) составили </w:t>
      </w:r>
      <w:r w:rsidR="00292E67" w:rsidRPr="00C514D1">
        <w:rPr>
          <w:szCs w:val="28"/>
        </w:rPr>
        <w:t>9 654,65</w:t>
      </w:r>
      <w:r w:rsidRPr="00C514D1">
        <w:rPr>
          <w:szCs w:val="28"/>
        </w:rPr>
        <w:t xml:space="preserve"> </w:t>
      </w:r>
      <w:proofErr w:type="spellStart"/>
      <w:r w:rsidRPr="00C514D1">
        <w:rPr>
          <w:szCs w:val="28"/>
        </w:rPr>
        <w:t>тыс.руб</w:t>
      </w:r>
      <w:proofErr w:type="spellEnd"/>
      <w:r w:rsidRPr="00C514D1">
        <w:rPr>
          <w:szCs w:val="28"/>
        </w:rPr>
        <w:t>. (</w:t>
      </w:r>
      <w:r w:rsidR="00292E67" w:rsidRPr="00C514D1">
        <w:rPr>
          <w:szCs w:val="28"/>
        </w:rPr>
        <w:t>3,82</w:t>
      </w:r>
      <w:r w:rsidRPr="00C514D1">
        <w:rPr>
          <w:szCs w:val="28"/>
        </w:rPr>
        <w:t>%).</w:t>
      </w:r>
    </w:p>
    <w:p w:rsidR="005603AF" w:rsidRPr="00C514D1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14D1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C514D1">
        <w:rPr>
          <w:bCs/>
          <w:sz w:val="28"/>
          <w:szCs w:val="28"/>
        </w:rPr>
        <w:t>и представлена с сопроводительным письмом.</w:t>
      </w:r>
    </w:p>
    <w:p w:rsidR="005603AF" w:rsidRPr="00C514D1" w:rsidRDefault="005603AF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Бюджетная отчетность подписана мэром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муниципального района (</w:t>
      </w:r>
      <w:proofErr w:type="spellStart"/>
      <w:r w:rsidRPr="00C514D1">
        <w:rPr>
          <w:sz w:val="28"/>
          <w:szCs w:val="28"/>
        </w:rPr>
        <w:t>Матюха</w:t>
      </w:r>
      <w:proofErr w:type="spellEnd"/>
      <w:r w:rsidRPr="00C514D1">
        <w:rPr>
          <w:sz w:val="28"/>
          <w:szCs w:val="28"/>
        </w:rPr>
        <w:t xml:space="preserve"> В.И.) и главным бухгалтером (</w:t>
      </w:r>
      <w:proofErr w:type="spellStart"/>
      <w:r w:rsidRPr="00C514D1">
        <w:rPr>
          <w:sz w:val="28"/>
          <w:szCs w:val="28"/>
        </w:rPr>
        <w:t>Ловга</w:t>
      </w:r>
      <w:proofErr w:type="spellEnd"/>
      <w:r w:rsidRPr="00C514D1">
        <w:rPr>
          <w:sz w:val="28"/>
          <w:szCs w:val="28"/>
        </w:rPr>
        <w:t xml:space="preserve"> Н.А.).</w:t>
      </w:r>
    </w:p>
    <w:p w:rsidR="005603AF" w:rsidRPr="00C514D1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14D1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:rsidR="005603AF" w:rsidRPr="00C514D1" w:rsidRDefault="005603AF" w:rsidP="00701B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14D1">
        <w:rPr>
          <w:sz w:val="28"/>
          <w:szCs w:val="28"/>
        </w:rPr>
        <w:lastRenderedPageBreak/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B02493" w:rsidRPr="00C514D1">
        <w:rPr>
          <w:sz w:val="28"/>
          <w:szCs w:val="28"/>
          <w:shd w:val="clear" w:color="auto" w:fill="FFFFFF"/>
        </w:rPr>
        <w:t>Распоряжением</w:t>
      </w:r>
      <w:r w:rsidRPr="00C514D1">
        <w:rPr>
          <w:sz w:val="28"/>
          <w:szCs w:val="28"/>
          <w:shd w:val="clear" w:color="auto" w:fill="FFFFFF"/>
        </w:rPr>
        <w:t xml:space="preserve"> от </w:t>
      </w:r>
      <w:r w:rsidR="00524320" w:rsidRPr="00C514D1">
        <w:rPr>
          <w:sz w:val="28"/>
          <w:szCs w:val="28"/>
          <w:shd w:val="clear" w:color="auto" w:fill="FFFFFF"/>
        </w:rPr>
        <w:t>31</w:t>
      </w:r>
      <w:r w:rsidRPr="00C514D1">
        <w:rPr>
          <w:sz w:val="28"/>
          <w:szCs w:val="28"/>
          <w:shd w:val="clear" w:color="auto" w:fill="FFFFFF"/>
        </w:rPr>
        <w:t>.</w:t>
      </w:r>
      <w:r w:rsidR="00524320" w:rsidRPr="00C514D1">
        <w:rPr>
          <w:sz w:val="28"/>
          <w:szCs w:val="28"/>
          <w:shd w:val="clear" w:color="auto" w:fill="FFFFFF"/>
        </w:rPr>
        <w:t>12</w:t>
      </w:r>
      <w:r w:rsidRPr="00C514D1">
        <w:rPr>
          <w:sz w:val="28"/>
          <w:szCs w:val="28"/>
          <w:shd w:val="clear" w:color="auto" w:fill="FFFFFF"/>
        </w:rPr>
        <w:t>.202</w:t>
      </w:r>
      <w:r w:rsidR="00524320" w:rsidRPr="00C514D1">
        <w:rPr>
          <w:sz w:val="28"/>
          <w:szCs w:val="28"/>
          <w:shd w:val="clear" w:color="auto" w:fill="FFFFFF"/>
        </w:rPr>
        <w:t>0</w:t>
      </w:r>
      <w:r w:rsidRPr="00C514D1">
        <w:rPr>
          <w:sz w:val="28"/>
          <w:szCs w:val="28"/>
          <w:shd w:val="clear" w:color="auto" w:fill="FFFFFF"/>
        </w:rPr>
        <w:t>г. №</w:t>
      </w:r>
      <w:r w:rsidR="00524320" w:rsidRPr="00C514D1">
        <w:rPr>
          <w:sz w:val="28"/>
          <w:szCs w:val="28"/>
          <w:shd w:val="clear" w:color="auto" w:fill="FFFFFF"/>
        </w:rPr>
        <w:t>373</w:t>
      </w:r>
      <w:r w:rsidRPr="00C514D1">
        <w:rPr>
          <w:sz w:val="28"/>
          <w:szCs w:val="28"/>
          <w:shd w:val="clear" w:color="auto" w:fill="FFFFFF"/>
        </w:rPr>
        <w:t xml:space="preserve"> принято решение об </w:t>
      </w:r>
      <w:r w:rsidRPr="00C514D1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B02493"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b/>
          <w:sz w:val="28"/>
          <w:szCs w:val="28"/>
        </w:rPr>
        <w:t xml:space="preserve">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02493"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542AAB" w:rsidRPr="00C514D1">
        <w:rPr>
          <w:rStyle w:val="fontstyle01"/>
          <w:color w:val="auto"/>
          <w:sz w:val="28"/>
          <w:szCs w:val="28"/>
        </w:rPr>
        <w:t>: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C514D1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866F60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По состоянию на 01.01.202</w:t>
      </w:r>
      <w:r w:rsidR="00EB560E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 xml:space="preserve">г. </w:t>
      </w:r>
      <w:r w:rsidR="00D81E12" w:rsidRPr="00C514D1">
        <w:rPr>
          <w:rStyle w:val="fontstyle01"/>
          <w:color w:val="auto"/>
          <w:sz w:val="28"/>
          <w:szCs w:val="28"/>
        </w:rPr>
        <w:t xml:space="preserve">балансовая стоимость </w:t>
      </w:r>
      <w:r w:rsidRPr="00C514D1">
        <w:rPr>
          <w:rStyle w:val="fontstyle01"/>
          <w:color w:val="auto"/>
          <w:sz w:val="28"/>
          <w:szCs w:val="28"/>
        </w:rPr>
        <w:t>основны</w:t>
      </w:r>
      <w:r w:rsidR="00D81E12" w:rsidRPr="00C514D1">
        <w:rPr>
          <w:rStyle w:val="fontstyle01"/>
          <w:color w:val="auto"/>
          <w:sz w:val="28"/>
          <w:szCs w:val="28"/>
        </w:rPr>
        <w:t>х средств</w:t>
      </w:r>
      <w:r w:rsidRPr="00C514D1">
        <w:rPr>
          <w:rStyle w:val="fontstyle01"/>
          <w:color w:val="auto"/>
          <w:sz w:val="28"/>
          <w:szCs w:val="28"/>
        </w:rPr>
        <w:t xml:space="preserve"> (раздел 1</w:t>
      </w:r>
      <w:r w:rsidR="00701B3A" w:rsidRPr="00C514D1">
        <w:rPr>
          <w:rStyle w:val="fontstyle01"/>
          <w:color w:val="auto"/>
          <w:sz w:val="28"/>
          <w:szCs w:val="28"/>
        </w:rPr>
        <w:t xml:space="preserve"> </w:t>
      </w:r>
      <w:r w:rsidRPr="00C514D1">
        <w:rPr>
          <w:rStyle w:val="fontstyle01"/>
          <w:color w:val="auto"/>
          <w:sz w:val="28"/>
          <w:szCs w:val="28"/>
        </w:rPr>
        <w:t>«Нефинансовые активы») у</w:t>
      </w:r>
      <w:r w:rsidR="00D81E12" w:rsidRPr="00C514D1">
        <w:rPr>
          <w:rStyle w:val="fontstyle01"/>
          <w:color w:val="auto"/>
          <w:sz w:val="28"/>
          <w:szCs w:val="28"/>
        </w:rPr>
        <w:t>величилась</w:t>
      </w:r>
      <w:r w:rsidRPr="00C514D1">
        <w:rPr>
          <w:rStyle w:val="fontstyle01"/>
          <w:color w:val="auto"/>
          <w:sz w:val="28"/>
          <w:szCs w:val="28"/>
        </w:rPr>
        <w:t xml:space="preserve"> на </w:t>
      </w:r>
      <w:r w:rsidR="00C736F4" w:rsidRPr="00C514D1">
        <w:rPr>
          <w:rStyle w:val="fontstyle01"/>
          <w:color w:val="auto"/>
          <w:sz w:val="28"/>
          <w:szCs w:val="28"/>
        </w:rPr>
        <w:t>1 979,78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 и составил</w:t>
      </w:r>
      <w:r w:rsidR="00EB560E" w:rsidRPr="00C514D1">
        <w:rPr>
          <w:rStyle w:val="fontstyle01"/>
          <w:color w:val="auto"/>
          <w:sz w:val="28"/>
          <w:szCs w:val="28"/>
        </w:rPr>
        <w:t>а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r w:rsidR="002E54E1" w:rsidRPr="00C514D1">
        <w:rPr>
          <w:rStyle w:val="fontstyle01"/>
          <w:color w:val="auto"/>
          <w:sz w:val="28"/>
          <w:szCs w:val="28"/>
        </w:rPr>
        <w:t>9</w:t>
      </w:r>
      <w:r w:rsidR="00C736F4" w:rsidRPr="00C514D1">
        <w:rPr>
          <w:rStyle w:val="fontstyle01"/>
          <w:color w:val="auto"/>
          <w:sz w:val="28"/>
          <w:szCs w:val="28"/>
        </w:rPr>
        <w:t>7 450,66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</w:t>
      </w:r>
    </w:p>
    <w:p w:rsidR="005603AF" w:rsidRPr="00C514D1" w:rsidRDefault="00EB560E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О</w:t>
      </w:r>
      <w:r w:rsidR="005603AF" w:rsidRPr="00C514D1">
        <w:rPr>
          <w:rStyle w:val="fontstyle01"/>
          <w:color w:val="auto"/>
          <w:sz w:val="28"/>
          <w:szCs w:val="28"/>
        </w:rPr>
        <w:t xml:space="preserve">статочная стоимость </w:t>
      </w:r>
      <w:r w:rsidRPr="00C514D1">
        <w:rPr>
          <w:rStyle w:val="fontstyle01"/>
          <w:color w:val="auto"/>
          <w:sz w:val="28"/>
          <w:szCs w:val="28"/>
        </w:rPr>
        <w:t xml:space="preserve">материальных запасов </w:t>
      </w:r>
      <w:r w:rsidR="005603AF" w:rsidRPr="00C514D1">
        <w:rPr>
          <w:rStyle w:val="fontstyle01"/>
          <w:color w:val="auto"/>
          <w:sz w:val="28"/>
          <w:szCs w:val="28"/>
        </w:rPr>
        <w:t>на 01.01.202</w:t>
      </w:r>
      <w:r w:rsidRPr="00C514D1">
        <w:rPr>
          <w:rStyle w:val="fontstyle01"/>
          <w:color w:val="auto"/>
          <w:sz w:val="28"/>
          <w:szCs w:val="28"/>
        </w:rPr>
        <w:t>3</w:t>
      </w:r>
      <w:r w:rsidR="005603AF" w:rsidRPr="00C514D1">
        <w:rPr>
          <w:rStyle w:val="fontstyle01"/>
          <w:color w:val="auto"/>
          <w:sz w:val="28"/>
          <w:szCs w:val="28"/>
        </w:rPr>
        <w:t xml:space="preserve">г. </w:t>
      </w:r>
      <w:r w:rsidRPr="00C514D1">
        <w:rPr>
          <w:rStyle w:val="fontstyle01"/>
          <w:color w:val="auto"/>
          <w:sz w:val="28"/>
          <w:szCs w:val="28"/>
        </w:rPr>
        <w:t>у</w:t>
      </w:r>
      <w:r w:rsidR="00C736F4" w:rsidRPr="00C514D1">
        <w:rPr>
          <w:rStyle w:val="fontstyle01"/>
          <w:color w:val="auto"/>
          <w:sz w:val="28"/>
          <w:szCs w:val="28"/>
        </w:rPr>
        <w:t>меньшилась</w:t>
      </w:r>
      <w:r w:rsidRPr="00C514D1">
        <w:rPr>
          <w:rStyle w:val="fontstyle01"/>
          <w:color w:val="auto"/>
          <w:sz w:val="28"/>
          <w:szCs w:val="28"/>
        </w:rPr>
        <w:t xml:space="preserve"> на </w:t>
      </w:r>
      <w:r w:rsidR="00C736F4" w:rsidRPr="00C514D1">
        <w:rPr>
          <w:rStyle w:val="fontstyle01"/>
          <w:color w:val="auto"/>
          <w:sz w:val="28"/>
          <w:szCs w:val="28"/>
        </w:rPr>
        <w:t>276,59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и </w:t>
      </w:r>
      <w:r w:rsidR="005603AF" w:rsidRPr="00C514D1">
        <w:rPr>
          <w:rStyle w:val="fontstyle01"/>
          <w:color w:val="auto"/>
          <w:sz w:val="28"/>
          <w:szCs w:val="28"/>
        </w:rPr>
        <w:t xml:space="preserve">составила </w:t>
      </w:r>
      <w:r w:rsidR="00C736F4" w:rsidRPr="00C514D1">
        <w:rPr>
          <w:rStyle w:val="fontstyle01"/>
          <w:color w:val="auto"/>
          <w:sz w:val="28"/>
          <w:szCs w:val="28"/>
        </w:rPr>
        <w:t>1 945,75</w:t>
      </w:r>
      <w:r w:rsidR="005603AF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5603AF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5603AF" w:rsidRPr="00C514D1">
        <w:rPr>
          <w:rStyle w:val="fontstyle01"/>
          <w:color w:val="auto"/>
          <w:sz w:val="28"/>
          <w:szCs w:val="28"/>
        </w:rPr>
        <w:t>.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r w:rsidR="005603AF" w:rsidRPr="00C514D1">
        <w:rPr>
          <w:rStyle w:val="fontstyle01"/>
          <w:color w:val="auto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 в полном объеме отражено движение нефинансовых активов.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EB560E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 года </w:t>
      </w:r>
      <w:r w:rsidR="007C6569" w:rsidRPr="00C514D1">
        <w:rPr>
          <w:rStyle w:val="fontstyle01"/>
          <w:color w:val="auto"/>
          <w:sz w:val="28"/>
          <w:szCs w:val="28"/>
        </w:rPr>
        <w:t>снизились</w:t>
      </w:r>
      <w:r w:rsidRPr="00C514D1">
        <w:rPr>
          <w:rStyle w:val="fontstyle01"/>
          <w:color w:val="auto"/>
          <w:sz w:val="28"/>
          <w:szCs w:val="28"/>
        </w:rPr>
        <w:t xml:space="preserve"> на </w:t>
      </w:r>
      <w:r w:rsidR="007C6569" w:rsidRPr="00C514D1">
        <w:rPr>
          <w:rStyle w:val="fontstyle01"/>
          <w:color w:val="auto"/>
          <w:sz w:val="28"/>
          <w:szCs w:val="28"/>
        </w:rPr>
        <w:t>375,36</w:t>
      </w:r>
      <w:r w:rsidR="002E54E1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 и по состоянию на 01.01.202</w:t>
      </w:r>
      <w:r w:rsidR="00EB560E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 xml:space="preserve"> года составили </w:t>
      </w:r>
      <w:r w:rsidR="002E54E1" w:rsidRPr="00C514D1">
        <w:rPr>
          <w:rStyle w:val="fontstyle01"/>
          <w:color w:val="auto"/>
          <w:sz w:val="28"/>
          <w:szCs w:val="28"/>
        </w:rPr>
        <w:t>1</w:t>
      </w:r>
      <w:r w:rsidR="007C6569" w:rsidRPr="00C514D1">
        <w:rPr>
          <w:rStyle w:val="fontstyle01"/>
          <w:color w:val="auto"/>
          <w:sz w:val="28"/>
          <w:szCs w:val="28"/>
        </w:rPr>
        <w:t> 135,63</w:t>
      </w:r>
      <w:r w:rsidR="002E54E1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</w:t>
      </w:r>
    </w:p>
    <w:p w:rsidR="00D20F7F" w:rsidRPr="00C514D1" w:rsidRDefault="002E54E1" w:rsidP="00701B3A">
      <w:pPr>
        <w:ind w:firstLine="709"/>
        <w:jc w:val="both"/>
        <w:rPr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C514D1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7C6569" w:rsidRPr="00C514D1">
        <w:rPr>
          <w:rStyle w:val="fontstyle01"/>
          <w:color w:val="auto"/>
          <w:sz w:val="28"/>
          <w:szCs w:val="28"/>
        </w:rPr>
        <w:t>550,29</w:t>
      </w:r>
      <w:r w:rsidR="00D20F7F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D20F7F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D20F7F" w:rsidRPr="00C514D1">
        <w:rPr>
          <w:rStyle w:val="fontstyle01"/>
          <w:color w:val="auto"/>
          <w:sz w:val="28"/>
          <w:szCs w:val="28"/>
        </w:rPr>
        <w:t>.,</w:t>
      </w:r>
      <w:r w:rsidR="00D20F7F" w:rsidRPr="00C514D1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lastRenderedPageBreak/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Согласно справке</w:t>
      </w:r>
      <w:r w:rsidR="00880CE6" w:rsidRPr="00C514D1">
        <w:rPr>
          <w:rStyle w:val="fontstyle01"/>
          <w:color w:val="auto"/>
          <w:sz w:val="28"/>
          <w:szCs w:val="28"/>
        </w:rPr>
        <w:t>,</w:t>
      </w:r>
      <w:r w:rsidRPr="00C514D1">
        <w:rPr>
          <w:rStyle w:val="fontstyle01"/>
          <w:color w:val="auto"/>
          <w:sz w:val="28"/>
          <w:szCs w:val="28"/>
        </w:rPr>
        <w:t xml:space="preserve"> к Балансу на </w:t>
      </w:r>
      <w:proofErr w:type="spellStart"/>
      <w:r w:rsidRPr="00C514D1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 счетах числ</w:t>
      </w:r>
      <w:r w:rsidR="00350B0B" w:rsidRPr="00C514D1">
        <w:rPr>
          <w:rStyle w:val="fontstyle01"/>
          <w:color w:val="auto"/>
          <w:sz w:val="28"/>
          <w:szCs w:val="28"/>
        </w:rPr>
        <w:t>и</w:t>
      </w:r>
      <w:r w:rsidRPr="00C514D1">
        <w:rPr>
          <w:rStyle w:val="fontstyle01"/>
          <w:color w:val="auto"/>
          <w:sz w:val="28"/>
          <w:szCs w:val="28"/>
        </w:rPr>
        <w:t>тся имущество, полученное в пользование в сумме 0,</w:t>
      </w:r>
      <w:r w:rsidR="00D20F7F" w:rsidRPr="00C514D1">
        <w:rPr>
          <w:rStyle w:val="fontstyle01"/>
          <w:color w:val="auto"/>
          <w:sz w:val="28"/>
          <w:szCs w:val="28"/>
        </w:rPr>
        <w:t>003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материальные ценности на хранении в сумме </w:t>
      </w:r>
      <w:r w:rsidR="00662671">
        <w:rPr>
          <w:rStyle w:val="fontstyle01"/>
          <w:color w:val="auto"/>
          <w:sz w:val="28"/>
          <w:szCs w:val="28"/>
        </w:rPr>
        <w:t>40,11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</w:t>
      </w:r>
      <w:r w:rsidR="00524320" w:rsidRPr="00C514D1">
        <w:rPr>
          <w:rStyle w:val="fontstyle01"/>
          <w:color w:val="auto"/>
          <w:sz w:val="28"/>
          <w:szCs w:val="28"/>
        </w:rPr>
        <w:t xml:space="preserve">награды, призы, кубки и ценные подарки, сувениры в сумме </w:t>
      </w:r>
      <w:r w:rsidR="007C6569" w:rsidRPr="00C514D1">
        <w:rPr>
          <w:rStyle w:val="fontstyle01"/>
          <w:color w:val="auto"/>
          <w:sz w:val="28"/>
          <w:szCs w:val="28"/>
        </w:rPr>
        <w:t>12,26</w:t>
      </w:r>
      <w:r w:rsidR="00524320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524320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524320" w:rsidRPr="00C514D1">
        <w:rPr>
          <w:rStyle w:val="fontstyle01"/>
          <w:color w:val="auto"/>
          <w:sz w:val="28"/>
          <w:szCs w:val="28"/>
        </w:rPr>
        <w:t xml:space="preserve">., </w:t>
      </w:r>
      <w:r w:rsidRPr="00C514D1">
        <w:rPr>
          <w:rStyle w:val="fontstyle01"/>
          <w:color w:val="auto"/>
          <w:sz w:val="28"/>
          <w:szCs w:val="28"/>
        </w:rPr>
        <w:t xml:space="preserve">запасные части к транспортным средствам, выданные взамен изношенных в сумме </w:t>
      </w:r>
      <w:r w:rsidR="007C6569" w:rsidRPr="00C514D1">
        <w:rPr>
          <w:rStyle w:val="fontstyle01"/>
          <w:color w:val="auto"/>
          <w:sz w:val="28"/>
          <w:szCs w:val="28"/>
        </w:rPr>
        <w:t>465,23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</w:t>
      </w:r>
      <w:r w:rsidR="00524320" w:rsidRPr="00C514D1">
        <w:rPr>
          <w:rStyle w:val="fontstyle01"/>
          <w:color w:val="auto"/>
          <w:sz w:val="28"/>
          <w:szCs w:val="28"/>
        </w:rPr>
        <w:t xml:space="preserve">банковская гарантия в сумме 12,65 </w:t>
      </w:r>
      <w:proofErr w:type="spellStart"/>
      <w:r w:rsidR="00524320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524320" w:rsidRPr="00C514D1">
        <w:rPr>
          <w:rStyle w:val="fontstyle01"/>
          <w:color w:val="auto"/>
          <w:sz w:val="28"/>
          <w:szCs w:val="28"/>
        </w:rPr>
        <w:t xml:space="preserve">., </w:t>
      </w:r>
      <w:r w:rsidRPr="00C514D1">
        <w:rPr>
          <w:rStyle w:val="fontstyle01"/>
          <w:color w:val="auto"/>
          <w:sz w:val="28"/>
          <w:szCs w:val="28"/>
        </w:rPr>
        <w:t xml:space="preserve">основные средства в эксплуатации в сумме </w:t>
      </w:r>
      <w:r w:rsidR="00524320" w:rsidRPr="00C514D1">
        <w:rPr>
          <w:rStyle w:val="fontstyle01"/>
          <w:color w:val="auto"/>
          <w:sz w:val="28"/>
          <w:szCs w:val="28"/>
        </w:rPr>
        <w:t>2</w:t>
      </w:r>
      <w:r w:rsidR="007C6569" w:rsidRPr="00C514D1">
        <w:rPr>
          <w:rStyle w:val="fontstyle01"/>
          <w:color w:val="auto"/>
          <w:sz w:val="28"/>
          <w:szCs w:val="28"/>
        </w:rPr>
        <w:t> 387,50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</w:t>
      </w:r>
      <w:bookmarkStart w:id="2" w:name="_GoBack"/>
      <w:bookmarkEnd w:id="2"/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6B2657" w:rsidRPr="00C514D1" w:rsidRDefault="006B2657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</w:t>
      </w:r>
      <w:r w:rsidR="00E86C60" w:rsidRPr="00C514D1">
        <w:rPr>
          <w:rStyle w:val="fontstyle01"/>
          <w:color w:val="auto"/>
          <w:sz w:val="28"/>
          <w:szCs w:val="28"/>
        </w:rPr>
        <w:t>240 038,46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.; 1.401.20.000 «Расходы текущего финансового года» сумма оборотов по дебету – </w:t>
      </w:r>
      <w:r w:rsidR="00E86C60" w:rsidRPr="00C514D1">
        <w:rPr>
          <w:rStyle w:val="fontstyle01"/>
          <w:color w:val="auto"/>
          <w:sz w:val="28"/>
          <w:szCs w:val="28"/>
        </w:rPr>
        <w:t>235 110,99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Показатели ф.0503110 соответствуют контрольным соотношениям показателей Баланса (ф.0503130), показателям в части доходов и расходов </w:t>
      </w:r>
      <w:r w:rsidR="00542AAB" w:rsidRPr="00C514D1">
        <w:rPr>
          <w:rStyle w:val="fontstyle01"/>
          <w:color w:val="auto"/>
          <w:sz w:val="28"/>
          <w:szCs w:val="28"/>
        </w:rPr>
        <w:t>«</w:t>
      </w:r>
      <w:r w:rsidRPr="00C514D1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542AAB" w:rsidRPr="00C514D1">
        <w:rPr>
          <w:rStyle w:val="fontstyle01"/>
          <w:color w:val="auto"/>
          <w:sz w:val="28"/>
          <w:szCs w:val="28"/>
        </w:rPr>
        <w:t>»</w:t>
      </w:r>
      <w:r w:rsidRPr="00C514D1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–ф.0503121).</w:t>
      </w:r>
      <w:r w:rsidR="00542AAB" w:rsidRPr="00C514D1">
        <w:rPr>
          <w:rStyle w:val="fontstyle01"/>
          <w:color w:val="auto"/>
          <w:sz w:val="28"/>
          <w:szCs w:val="28"/>
        </w:rPr>
        <w:t xml:space="preserve"> </w:t>
      </w:r>
      <w:r w:rsidRPr="00C514D1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542AAB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Как следует из ф.0503121 доходы составили </w:t>
      </w:r>
      <w:r w:rsidR="003940A9" w:rsidRPr="00C514D1">
        <w:rPr>
          <w:rStyle w:val="fontstyle01"/>
          <w:color w:val="auto"/>
          <w:sz w:val="28"/>
          <w:szCs w:val="28"/>
        </w:rPr>
        <w:t xml:space="preserve">4 223,81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Расходы составили </w:t>
      </w:r>
      <w:r w:rsidR="003940A9" w:rsidRPr="00C514D1">
        <w:rPr>
          <w:rStyle w:val="fontstyle01"/>
          <w:color w:val="auto"/>
          <w:sz w:val="28"/>
          <w:szCs w:val="28"/>
        </w:rPr>
        <w:t xml:space="preserve">234 395,83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 и распределены следующим образом:</w:t>
      </w:r>
    </w:p>
    <w:p w:rsidR="005603AF" w:rsidRPr="00C514D1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3940A9" w:rsidRPr="00C514D1">
        <w:rPr>
          <w:rStyle w:val="fontstyle01"/>
          <w:color w:val="auto"/>
          <w:sz w:val="28"/>
          <w:szCs w:val="28"/>
        </w:rPr>
        <w:t xml:space="preserve">121 351,06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.;</w:t>
      </w:r>
    </w:p>
    <w:p w:rsidR="005603AF" w:rsidRPr="00C514D1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3940A9" w:rsidRPr="00C514D1">
        <w:rPr>
          <w:rStyle w:val="fontstyle01"/>
          <w:color w:val="auto"/>
          <w:sz w:val="28"/>
          <w:szCs w:val="28"/>
        </w:rPr>
        <w:t xml:space="preserve">40 969,11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.;</w:t>
      </w:r>
    </w:p>
    <w:p w:rsidR="005603AF" w:rsidRPr="00C514D1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безвозмездные перечисления </w:t>
      </w:r>
      <w:r w:rsidR="002F07EC" w:rsidRPr="00C514D1">
        <w:rPr>
          <w:rStyle w:val="fontstyle01"/>
          <w:color w:val="auto"/>
          <w:sz w:val="28"/>
          <w:szCs w:val="28"/>
        </w:rPr>
        <w:t xml:space="preserve">организациям </w:t>
      </w:r>
      <w:r w:rsidRPr="00C514D1">
        <w:rPr>
          <w:rStyle w:val="fontstyle01"/>
          <w:color w:val="auto"/>
          <w:sz w:val="28"/>
          <w:szCs w:val="28"/>
        </w:rPr>
        <w:t>(КОСГУ 2</w:t>
      </w:r>
      <w:r w:rsidR="002F07EC" w:rsidRPr="00C514D1">
        <w:rPr>
          <w:rStyle w:val="fontstyle01"/>
          <w:color w:val="auto"/>
          <w:sz w:val="28"/>
          <w:szCs w:val="28"/>
        </w:rPr>
        <w:t>4</w:t>
      </w:r>
      <w:r w:rsidRPr="00C514D1">
        <w:rPr>
          <w:rStyle w:val="fontstyle01"/>
          <w:color w:val="auto"/>
          <w:sz w:val="28"/>
          <w:szCs w:val="28"/>
        </w:rPr>
        <w:t xml:space="preserve">0) в сумме </w:t>
      </w:r>
      <w:r w:rsidR="003940A9" w:rsidRPr="00C514D1">
        <w:rPr>
          <w:rStyle w:val="fontstyle01"/>
          <w:color w:val="auto"/>
          <w:sz w:val="28"/>
          <w:szCs w:val="28"/>
        </w:rPr>
        <w:t xml:space="preserve">2574,78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.; </w:t>
      </w:r>
    </w:p>
    <w:p w:rsidR="005603AF" w:rsidRPr="00C514D1" w:rsidRDefault="005603AF" w:rsidP="003940A9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3940A9" w:rsidRPr="00C514D1">
        <w:rPr>
          <w:rStyle w:val="fontstyle01"/>
          <w:color w:val="auto"/>
          <w:sz w:val="28"/>
          <w:szCs w:val="28"/>
        </w:rPr>
        <w:t xml:space="preserve">27 254,08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.;</w:t>
      </w:r>
    </w:p>
    <w:p w:rsidR="005603AF" w:rsidRPr="00C514D1" w:rsidRDefault="005603AF" w:rsidP="003940A9">
      <w:pPr>
        <w:pStyle w:val="a3"/>
        <w:numPr>
          <w:ilvl w:val="0"/>
          <w:numId w:val="10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прочие расходы (КОСГУ 290) в сумме </w:t>
      </w:r>
      <w:r w:rsidR="003940A9" w:rsidRPr="00C514D1">
        <w:rPr>
          <w:rStyle w:val="fontstyle01"/>
          <w:color w:val="auto"/>
          <w:sz w:val="28"/>
          <w:szCs w:val="28"/>
        </w:rPr>
        <w:t xml:space="preserve">11 996,54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C514D1">
        <w:rPr>
          <w:rStyle w:val="fontstyle01"/>
          <w:color w:val="auto"/>
          <w:sz w:val="28"/>
          <w:szCs w:val="28"/>
        </w:rPr>
        <w:t>(-)</w:t>
      </w:r>
      <w:r w:rsidR="003940A9" w:rsidRPr="00C514D1">
        <w:rPr>
          <w:rStyle w:val="fontstyle01"/>
          <w:color w:val="auto"/>
          <w:sz w:val="28"/>
          <w:szCs w:val="28"/>
        </w:rPr>
        <w:t xml:space="preserve"> 230 172,02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Показатели ф.0503121 на 01.01.202</w:t>
      </w:r>
      <w:r w:rsidR="003940A9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>г. подтвержда</w:t>
      </w:r>
      <w:r w:rsidR="00542AAB" w:rsidRPr="00C514D1">
        <w:rPr>
          <w:rStyle w:val="fontstyle01"/>
          <w:color w:val="auto"/>
          <w:sz w:val="28"/>
          <w:szCs w:val="28"/>
        </w:rPr>
        <w:t>ю</w:t>
      </w:r>
      <w:r w:rsidRPr="00C514D1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lastRenderedPageBreak/>
        <w:t>Отчет о движении денежных средств (ф.0503123) (далее – ф.0503123).</w:t>
      </w:r>
      <w:r w:rsidRPr="00C514D1">
        <w:rPr>
          <w:rStyle w:val="fontstyle01"/>
          <w:color w:val="auto"/>
          <w:sz w:val="28"/>
          <w:szCs w:val="28"/>
        </w:rPr>
        <w:t xml:space="preserve"> Согласно п.1</w:t>
      </w:r>
      <w:r w:rsidR="00E86C60" w:rsidRPr="00C514D1">
        <w:rPr>
          <w:rStyle w:val="fontstyle01"/>
          <w:color w:val="auto"/>
          <w:sz w:val="28"/>
          <w:szCs w:val="28"/>
        </w:rPr>
        <w:t>50.3</w:t>
      </w:r>
      <w:r w:rsidRPr="00C514D1">
        <w:rPr>
          <w:rStyle w:val="fontstyle01"/>
          <w:color w:val="auto"/>
          <w:sz w:val="28"/>
          <w:szCs w:val="28"/>
        </w:rPr>
        <w:t xml:space="preserve">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C514D1">
        <w:rPr>
          <w:rStyle w:val="fontstyle01"/>
          <w:color w:val="auto"/>
          <w:sz w:val="28"/>
          <w:szCs w:val="28"/>
        </w:rPr>
        <w:t xml:space="preserve"> </w:t>
      </w:r>
      <w:r w:rsidRPr="00C514D1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C514D1">
        <w:rPr>
          <w:rStyle w:val="fontstyle01"/>
          <w:color w:val="auto"/>
          <w:sz w:val="28"/>
          <w:szCs w:val="28"/>
        </w:rPr>
        <w:t>м</w:t>
      </w:r>
      <w:r w:rsidRPr="00C514D1">
        <w:rPr>
          <w:rStyle w:val="fontstyle01"/>
          <w:color w:val="auto"/>
          <w:sz w:val="28"/>
          <w:szCs w:val="28"/>
        </w:rPr>
        <w:t>, подраздела</w:t>
      </w:r>
      <w:r w:rsidR="00542AAB" w:rsidRPr="00C514D1">
        <w:rPr>
          <w:rStyle w:val="fontstyle01"/>
          <w:color w:val="auto"/>
          <w:sz w:val="28"/>
          <w:szCs w:val="28"/>
        </w:rPr>
        <w:t>м</w:t>
      </w:r>
      <w:r w:rsidRPr="00C514D1">
        <w:rPr>
          <w:rStyle w:val="fontstyle01"/>
          <w:color w:val="auto"/>
          <w:sz w:val="28"/>
          <w:szCs w:val="28"/>
        </w:rPr>
        <w:t>, код</w:t>
      </w:r>
      <w:r w:rsidR="00542AAB" w:rsidRPr="00C514D1">
        <w:rPr>
          <w:rStyle w:val="fontstyle01"/>
          <w:color w:val="auto"/>
          <w:sz w:val="28"/>
          <w:szCs w:val="28"/>
        </w:rPr>
        <w:t>ам</w:t>
      </w:r>
      <w:r w:rsidRPr="00C514D1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ф.0503127)</w:t>
      </w:r>
      <w:r w:rsidRPr="00C514D1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в целом по доходам в 202</w:t>
      </w:r>
      <w:r w:rsidR="006F290D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 году составили </w:t>
      </w:r>
      <w:r w:rsidR="006F290D" w:rsidRPr="00C514D1">
        <w:rPr>
          <w:rStyle w:val="fontstyle01"/>
          <w:color w:val="auto"/>
          <w:sz w:val="28"/>
          <w:szCs w:val="28"/>
        </w:rPr>
        <w:t>627,39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исполнение составило </w:t>
      </w:r>
      <w:r w:rsidR="006F290D" w:rsidRPr="00C514D1">
        <w:rPr>
          <w:rStyle w:val="fontstyle01"/>
          <w:color w:val="auto"/>
          <w:sz w:val="28"/>
          <w:szCs w:val="28"/>
        </w:rPr>
        <w:t>662,39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или </w:t>
      </w:r>
      <w:r w:rsidR="006F290D" w:rsidRPr="00C514D1">
        <w:rPr>
          <w:rStyle w:val="fontstyle01"/>
          <w:color w:val="auto"/>
          <w:sz w:val="28"/>
          <w:szCs w:val="28"/>
        </w:rPr>
        <w:t>105,53</w:t>
      </w:r>
      <w:r w:rsidRPr="00C514D1">
        <w:rPr>
          <w:rStyle w:val="fontstyle01"/>
          <w:color w:val="auto"/>
          <w:sz w:val="28"/>
          <w:szCs w:val="28"/>
        </w:rPr>
        <w:t>%.</w:t>
      </w:r>
    </w:p>
    <w:p w:rsidR="00C210EA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6F290D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 году составили </w:t>
      </w:r>
      <w:r w:rsidR="006F290D" w:rsidRPr="00C514D1">
        <w:rPr>
          <w:rStyle w:val="fontstyle01"/>
          <w:color w:val="auto"/>
          <w:sz w:val="28"/>
          <w:szCs w:val="28"/>
        </w:rPr>
        <w:t>252 718,52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исполнение составило </w:t>
      </w:r>
      <w:r w:rsidR="006F290D" w:rsidRPr="00C514D1">
        <w:rPr>
          <w:rStyle w:val="fontstyle01"/>
          <w:color w:val="auto"/>
          <w:sz w:val="28"/>
          <w:szCs w:val="28"/>
        </w:rPr>
        <w:t>235 761,89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или </w:t>
      </w:r>
      <w:r w:rsidR="006F290D" w:rsidRPr="00C514D1">
        <w:rPr>
          <w:rStyle w:val="fontstyle01"/>
          <w:color w:val="auto"/>
          <w:sz w:val="28"/>
          <w:szCs w:val="28"/>
        </w:rPr>
        <w:t>93,29</w:t>
      </w:r>
      <w:r w:rsidRPr="00C514D1">
        <w:rPr>
          <w:rStyle w:val="fontstyle01"/>
          <w:color w:val="auto"/>
          <w:sz w:val="28"/>
          <w:szCs w:val="28"/>
        </w:rPr>
        <w:t xml:space="preserve"> %. Неисполненные назначения сложились в сумме </w:t>
      </w:r>
      <w:r w:rsidR="00DB510B" w:rsidRPr="00C514D1">
        <w:rPr>
          <w:rStyle w:val="fontstyle01"/>
          <w:color w:val="auto"/>
          <w:sz w:val="28"/>
          <w:szCs w:val="28"/>
        </w:rPr>
        <w:t xml:space="preserve">16 956,62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</w:t>
      </w:r>
      <w:r w:rsidR="006F290D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 год (от 2</w:t>
      </w:r>
      <w:r w:rsidR="00DB510B" w:rsidRPr="00C514D1">
        <w:rPr>
          <w:rStyle w:val="fontstyle01"/>
          <w:color w:val="auto"/>
          <w:sz w:val="28"/>
          <w:szCs w:val="28"/>
        </w:rPr>
        <w:t>0</w:t>
      </w:r>
      <w:r w:rsidRPr="00C514D1">
        <w:rPr>
          <w:rStyle w:val="fontstyle01"/>
          <w:color w:val="auto"/>
          <w:sz w:val="28"/>
          <w:szCs w:val="28"/>
        </w:rPr>
        <w:t>.12.202</w:t>
      </w:r>
      <w:r w:rsidR="006F290D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г.). </w:t>
      </w:r>
    </w:p>
    <w:p w:rsidR="005603AF" w:rsidRPr="00C514D1" w:rsidRDefault="005603AF" w:rsidP="00D86F9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На 202</w:t>
      </w:r>
      <w:r w:rsidR="005B3311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 год </w:t>
      </w:r>
      <w:r w:rsidR="00EF0E6B" w:rsidRPr="00C514D1">
        <w:rPr>
          <w:sz w:val="28"/>
          <w:szCs w:val="28"/>
          <w:shd w:val="clear" w:color="auto" w:fill="FFFFFF"/>
        </w:rPr>
        <w:t>Администрации</w:t>
      </w:r>
      <w:r w:rsidR="00EF0E6B" w:rsidRPr="00C514D1">
        <w:rPr>
          <w:rStyle w:val="fontstyle01"/>
          <w:color w:val="auto"/>
          <w:sz w:val="28"/>
          <w:szCs w:val="28"/>
        </w:rPr>
        <w:t xml:space="preserve"> </w:t>
      </w:r>
      <w:r w:rsidRPr="00C514D1">
        <w:rPr>
          <w:rStyle w:val="fontstyle01"/>
          <w:color w:val="auto"/>
          <w:sz w:val="28"/>
          <w:szCs w:val="28"/>
        </w:rPr>
        <w:t xml:space="preserve">утверждены лимиты бюджетных обязательств в объеме утвержденных бюджетных ассигнований </w:t>
      </w:r>
      <w:r w:rsidR="005B3311" w:rsidRPr="00C514D1">
        <w:rPr>
          <w:rStyle w:val="fontstyle01"/>
          <w:color w:val="auto"/>
          <w:sz w:val="28"/>
          <w:szCs w:val="28"/>
        </w:rPr>
        <w:t xml:space="preserve">250 023,23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Принято бюджетных обязательств в объеме </w:t>
      </w:r>
      <w:r w:rsidR="005B3311" w:rsidRPr="00C514D1">
        <w:rPr>
          <w:rStyle w:val="fontstyle01"/>
          <w:color w:val="auto"/>
          <w:sz w:val="28"/>
          <w:szCs w:val="28"/>
        </w:rPr>
        <w:t>247 384,91</w:t>
      </w:r>
      <w:r w:rsidR="0094486F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из них денежных обязательств – </w:t>
      </w:r>
      <w:r w:rsidR="005B3311" w:rsidRPr="00C514D1">
        <w:rPr>
          <w:rStyle w:val="fontstyle01"/>
          <w:color w:val="auto"/>
          <w:sz w:val="28"/>
          <w:szCs w:val="28"/>
        </w:rPr>
        <w:t>235 840,51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Исполнение денежных обязательств составило </w:t>
      </w:r>
      <w:r w:rsidR="005B3311" w:rsidRPr="00C514D1">
        <w:rPr>
          <w:rStyle w:val="fontstyle01"/>
          <w:color w:val="auto"/>
          <w:sz w:val="28"/>
          <w:szCs w:val="28"/>
        </w:rPr>
        <w:t>235 761,89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 Неисполнение по принятым бюджетным обязательствам составило </w:t>
      </w:r>
      <w:r w:rsidR="005B3311" w:rsidRPr="00C514D1">
        <w:rPr>
          <w:rStyle w:val="fontstyle01"/>
          <w:color w:val="auto"/>
          <w:sz w:val="28"/>
          <w:szCs w:val="28"/>
        </w:rPr>
        <w:t>11 923,01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что подтверждается данными ф.0503175 «Сведения о принятых и неисполненных обязательствах получателя бюджетных средств».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C514D1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 Инструкции №191н. В соответствии с п.11.1 Инструкции №191н представлена в составе годовой отчетности таблица № 1 «Сведения о направлениях деятельности».</w:t>
      </w:r>
    </w:p>
    <w:p w:rsidR="005603AF" w:rsidRPr="00C514D1" w:rsidRDefault="005603AF" w:rsidP="00701B3A">
      <w:pPr>
        <w:ind w:firstLine="709"/>
        <w:jc w:val="both"/>
        <w:rPr>
          <w:b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В текстовой части Пояснительной записки в разделе 2 «Результаты деятельности субъекта бюджетной деятельности» указана информация о штатн</w:t>
      </w:r>
      <w:r w:rsidR="00C210EA" w:rsidRPr="00C514D1">
        <w:rPr>
          <w:rStyle w:val="fontstyle01"/>
          <w:color w:val="auto"/>
          <w:sz w:val="28"/>
          <w:szCs w:val="28"/>
        </w:rPr>
        <w:t>ой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r w:rsidR="00C210EA" w:rsidRPr="00C514D1">
        <w:rPr>
          <w:rStyle w:val="fontstyle01"/>
          <w:color w:val="auto"/>
          <w:sz w:val="28"/>
          <w:szCs w:val="28"/>
        </w:rPr>
        <w:t>численности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r w:rsidR="00C210EA" w:rsidRPr="00C514D1">
        <w:rPr>
          <w:sz w:val="28"/>
          <w:szCs w:val="28"/>
          <w:shd w:val="clear" w:color="auto" w:fill="FFFFFF"/>
        </w:rPr>
        <w:t xml:space="preserve">Администрации. 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5603AF" w:rsidRPr="00C514D1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данным, отраженным в Отчете ф.0503127.</w:t>
      </w:r>
    </w:p>
    <w:p w:rsidR="005603AF" w:rsidRPr="00C514D1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lastRenderedPageBreak/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:rsidR="005603AF" w:rsidRPr="00C514D1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C514D1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</w:t>
      </w:r>
      <w:r w:rsidR="00D86F9C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 xml:space="preserve">г. дебиторская задолженность </w:t>
      </w:r>
      <w:r w:rsidR="00744A28" w:rsidRPr="00C514D1">
        <w:rPr>
          <w:rStyle w:val="fontstyle01"/>
          <w:color w:val="auto"/>
          <w:sz w:val="28"/>
          <w:szCs w:val="28"/>
        </w:rPr>
        <w:t xml:space="preserve">по доходам </w:t>
      </w:r>
      <w:r w:rsidRPr="00C514D1">
        <w:rPr>
          <w:rStyle w:val="fontstyle01"/>
          <w:color w:val="auto"/>
          <w:sz w:val="28"/>
          <w:szCs w:val="28"/>
        </w:rPr>
        <w:t xml:space="preserve">сложилась в сумме </w:t>
      </w:r>
      <w:r w:rsidR="00744A28" w:rsidRPr="00C514D1">
        <w:rPr>
          <w:rStyle w:val="fontstyle01"/>
          <w:color w:val="auto"/>
          <w:sz w:val="28"/>
          <w:szCs w:val="28"/>
        </w:rPr>
        <w:t>57,29</w:t>
      </w:r>
      <w:r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 xml:space="preserve">., в том числе </w:t>
      </w:r>
      <w:r w:rsidR="00044521" w:rsidRPr="00C514D1">
        <w:rPr>
          <w:rStyle w:val="fontstyle01"/>
          <w:color w:val="auto"/>
          <w:sz w:val="28"/>
          <w:szCs w:val="28"/>
        </w:rPr>
        <w:t xml:space="preserve">предоплата за подписку в сумме </w:t>
      </w:r>
      <w:r w:rsidR="00744A28" w:rsidRPr="00C514D1">
        <w:rPr>
          <w:rStyle w:val="fontstyle01"/>
          <w:color w:val="auto"/>
          <w:sz w:val="28"/>
          <w:szCs w:val="28"/>
        </w:rPr>
        <w:t>42,36</w:t>
      </w:r>
      <w:r w:rsidRPr="00C514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Pr="00C514D1">
        <w:rPr>
          <w:sz w:val="28"/>
          <w:szCs w:val="28"/>
          <w:shd w:val="clear" w:color="auto" w:fill="FFFFFF"/>
        </w:rPr>
        <w:t>.</w:t>
      </w:r>
      <w:r w:rsidR="00044521" w:rsidRPr="00C514D1">
        <w:rPr>
          <w:sz w:val="28"/>
          <w:szCs w:val="28"/>
          <w:shd w:val="clear" w:color="auto" w:fill="FFFFFF"/>
        </w:rPr>
        <w:t xml:space="preserve">, просроченная задолженность на 01.01.2022г. составляет 48,69 </w:t>
      </w:r>
      <w:proofErr w:type="spellStart"/>
      <w:r w:rsidR="00044521" w:rsidRPr="00C514D1">
        <w:rPr>
          <w:sz w:val="28"/>
          <w:szCs w:val="28"/>
          <w:shd w:val="clear" w:color="auto" w:fill="FFFFFF"/>
        </w:rPr>
        <w:t>тыс.руб</w:t>
      </w:r>
      <w:proofErr w:type="spellEnd"/>
      <w:r w:rsidR="00044521" w:rsidRPr="00C514D1">
        <w:rPr>
          <w:sz w:val="28"/>
          <w:szCs w:val="28"/>
          <w:shd w:val="clear" w:color="auto" w:fill="FFFFFF"/>
        </w:rPr>
        <w:t>.</w:t>
      </w:r>
    </w:p>
    <w:p w:rsidR="005603AF" w:rsidRPr="00C514D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514D1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744A28" w:rsidRPr="00C514D1">
        <w:rPr>
          <w:rStyle w:val="fontstyle01"/>
          <w:color w:val="auto"/>
          <w:sz w:val="28"/>
          <w:szCs w:val="28"/>
        </w:rPr>
        <w:t>2</w:t>
      </w:r>
      <w:r w:rsidRPr="00C514D1">
        <w:rPr>
          <w:rStyle w:val="fontstyle01"/>
          <w:color w:val="auto"/>
          <w:sz w:val="28"/>
          <w:szCs w:val="28"/>
        </w:rPr>
        <w:t xml:space="preserve">г. составляла </w:t>
      </w:r>
      <w:r w:rsidR="00744A28" w:rsidRPr="00C514D1">
        <w:rPr>
          <w:rStyle w:val="fontstyle01"/>
          <w:color w:val="auto"/>
          <w:sz w:val="28"/>
          <w:szCs w:val="28"/>
        </w:rPr>
        <w:t xml:space="preserve">224,21 </w:t>
      </w:r>
      <w:proofErr w:type="spellStart"/>
      <w:r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C514D1">
        <w:rPr>
          <w:rStyle w:val="fontstyle01"/>
          <w:color w:val="auto"/>
          <w:sz w:val="28"/>
          <w:szCs w:val="28"/>
        </w:rPr>
        <w:t>.</w:t>
      </w:r>
      <w:r w:rsidR="00FD2F0A" w:rsidRPr="00C514D1">
        <w:rPr>
          <w:rStyle w:val="fontstyle01"/>
          <w:color w:val="auto"/>
          <w:sz w:val="28"/>
          <w:szCs w:val="28"/>
        </w:rPr>
        <w:t xml:space="preserve"> на конец </w:t>
      </w:r>
      <w:r w:rsidR="00044521" w:rsidRPr="00C514D1">
        <w:rPr>
          <w:rStyle w:val="fontstyle01"/>
          <w:color w:val="auto"/>
          <w:sz w:val="28"/>
          <w:szCs w:val="28"/>
        </w:rPr>
        <w:t>202</w:t>
      </w:r>
      <w:r w:rsidR="00744A28" w:rsidRPr="00C514D1">
        <w:rPr>
          <w:rStyle w:val="fontstyle01"/>
          <w:color w:val="auto"/>
          <w:sz w:val="28"/>
          <w:szCs w:val="28"/>
        </w:rPr>
        <w:t>2</w:t>
      </w:r>
      <w:r w:rsidR="00044521" w:rsidRPr="00C514D1">
        <w:rPr>
          <w:rStyle w:val="fontstyle01"/>
          <w:color w:val="auto"/>
          <w:sz w:val="28"/>
          <w:szCs w:val="28"/>
        </w:rPr>
        <w:t xml:space="preserve"> </w:t>
      </w:r>
      <w:r w:rsidR="00FD2F0A" w:rsidRPr="00C514D1">
        <w:rPr>
          <w:rStyle w:val="fontstyle01"/>
          <w:color w:val="auto"/>
          <w:sz w:val="28"/>
          <w:szCs w:val="28"/>
        </w:rPr>
        <w:t>года кредиторская задолженность у</w:t>
      </w:r>
      <w:r w:rsidR="00744A28" w:rsidRPr="00C514D1">
        <w:rPr>
          <w:rStyle w:val="fontstyle01"/>
          <w:color w:val="auto"/>
          <w:sz w:val="28"/>
          <w:szCs w:val="28"/>
        </w:rPr>
        <w:t>меньшилась</w:t>
      </w:r>
      <w:r w:rsidR="00FD2F0A" w:rsidRPr="00C514D1">
        <w:rPr>
          <w:rStyle w:val="fontstyle01"/>
          <w:color w:val="auto"/>
          <w:sz w:val="28"/>
          <w:szCs w:val="28"/>
        </w:rPr>
        <w:t xml:space="preserve"> и составила </w:t>
      </w:r>
      <w:r w:rsidR="00744A28" w:rsidRPr="00C514D1">
        <w:rPr>
          <w:rStyle w:val="fontstyle01"/>
          <w:color w:val="auto"/>
          <w:sz w:val="28"/>
          <w:szCs w:val="28"/>
        </w:rPr>
        <w:t>78,85</w:t>
      </w:r>
      <w:r w:rsidR="00FD2F0A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FD2F0A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FD2F0A" w:rsidRPr="00C514D1">
        <w:rPr>
          <w:rStyle w:val="fontstyle01"/>
          <w:color w:val="auto"/>
          <w:sz w:val="28"/>
          <w:szCs w:val="28"/>
        </w:rPr>
        <w:t>.</w:t>
      </w:r>
      <w:r w:rsidR="00634835" w:rsidRPr="00C514D1">
        <w:rPr>
          <w:rStyle w:val="fontstyle01"/>
          <w:color w:val="auto"/>
          <w:sz w:val="28"/>
          <w:szCs w:val="28"/>
        </w:rPr>
        <w:t xml:space="preserve"> </w:t>
      </w:r>
      <w:r w:rsidR="00744A28" w:rsidRPr="00C514D1">
        <w:rPr>
          <w:rStyle w:val="fontstyle01"/>
          <w:color w:val="auto"/>
          <w:sz w:val="28"/>
          <w:szCs w:val="28"/>
        </w:rPr>
        <w:t>Наибольшая сумма задолженности в сумме 47,46 составляет ГСМ.</w:t>
      </w:r>
      <w:r w:rsidR="00634835" w:rsidRPr="00C514D1">
        <w:rPr>
          <w:rStyle w:val="fontstyle01"/>
          <w:color w:val="auto"/>
          <w:sz w:val="28"/>
          <w:szCs w:val="28"/>
        </w:rPr>
        <w:t xml:space="preserve"> </w:t>
      </w:r>
      <w:r w:rsidRPr="00C514D1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</w:t>
      </w:r>
      <w:r w:rsidR="00744A28" w:rsidRPr="00C514D1">
        <w:rPr>
          <w:rStyle w:val="fontstyle01"/>
          <w:color w:val="auto"/>
          <w:sz w:val="28"/>
          <w:szCs w:val="28"/>
        </w:rPr>
        <w:t>3</w:t>
      </w:r>
      <w:r w:rsidRPr="00C514D1">
        <w:rPr>
          <w:rStyle w:val="fontstyle01"/>
          <w:color w:val="auto"/>
          <w:sz w:val="28"/>
          <w:szCs w:val="28"/>
        </w:rPr>
        <w:t>г. отсутствует.</w:t>
      </w:r>
    </w:p>
    <w:p w:rsidR="00EF0E6B" w:rsidRPr="00C514D1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C514D1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C514D1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EF0E6B"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sz w:val="28"/>
          <w:szCs w:val="28"/>
          <w:shd w:val="clear" w:color="auto" w:fill="FFFFFF"/>
        </w:rPr>
        <w:t xml:space="preserve">, проведена инвентаризация </w:t>
      </w:r>
      <w:r w:rsidR="00EF0E6B" w:rsidRPr="00C514D1">
        <w:rPr>
          <w:sz w:val="28"/>
          <w:szCs w:val="28"/>
          <w:shd w:val="clear" w:color="auto" w:fill="FFFFFF"/>
        </w:rPr>
        <w:t>активов и обязательств</w:t>
      </w:r>
      <w:r w:rsidRPr="00C514D1">
        <w:rPr>
          <w:sz w:val="28"/>
          <w:szCs w:val="28"/>
          <w:shd w:val="clear" w:color="auto" w:fill="FFFFFF"/>
        </w:rPr>
        <w:t xml:space="preserve"> </w:t>
      </w:r>
      <w:r w:rsidR="00EF0E6B" w:rsidRPr="00C514D1">
        <w:rPr>
          <w:sz w:val="28"/>
          <w:szCs w:val="28"/>
          <w:shd w:val="clear" w:color="auto" w:fill="FFFFFF"/>
        </w:rPr>
        <w:t xml:space="preserve">расхождений </w:t>
      </w:r>
      <w:r w:rsidRPr="00C514D1">
        <w:rPr>
          <w:sz w:val="28"/>
          <w:szCs w:val="28"/>
          <w:shd w:val="clear" w:color="auto" w:fill="FFFFFF"/>
        </w:rPr>
        <w:t xml:space="preserve">не выявлено. </w:t>
      </w:r>
    </w:p>
    <w:p w:rsidR="00B20115" w:rsidRPr="00C514D1" w:rsidRDefault="005603AF" w:rsidP="00B20115">
      <w:pPr>
        <w:shd w:val="clear" w:color="auto" w:fill="FFFFFF"/>
        <w:ind w:firstLine="708"/>
        <w:jc w:val="both"/>
        <w:rPr>
          <w:sz w:val="28"/>
          <w:szCs w:val="28"/>
        </w:rPr>
      </w:pPr>
      <w:r w:rsidRPr="00C514D1">
        <w:rPr>
          <w:rStyle w:val="fontstyle01"/>
          <w:b/>
          <w:color w:val="auto"/>
          <w:sz w:val="28"/>
          <w:szCs w:val="28"/>
        </w:rPr>
        <w:t xml:space="preserve">Форма 0503296 «Сведения об исполнении судебных решений по денежным обязательствам» </w:t>
      </w:r>
      <w:r w:rsidR="003141C1" w:rsidRPr="00C514D1">
        <w:rPr>
          <w:rStyle w:val="fontstyle01"/>
          <w:color w:val="auto"/>
          <w:sz w:val="28"/>
          <w:szCs w:val="28"/>
        </w:rPr>
        <w:t xml:space="preserve">отражает исполненные денежные обязательства в сумме </w:t>
      </w:r>
      <w:r w:rsidR="00D224BC" w:rsidRPr="00C514D1">
        <w:rPr>
          <w:rStyle w:val="fontstyle01"/>
          <w:color w:val="auto"/>
          <w:sz w:val="28"/>
          <w:szCs w:val="28"/>
        </w:rPr>
        <w:t>125,77</w:t>
      </w:r>
      <w:r w:rsidR="003141C1" w:rsidRPr="00C514D1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="003141C1" w:rsidRPr="00C514D1">
        <w:rPr>
          <w:rStyle w:val="fontstyle01"/>
          <w:color w:val="auto"/>
          <w:sz w:val="28"/>
          <w:szCs w:val="28"/>
        </w:rPr>
        <w:t>тыс.руб</w:t>
      </w:r>
      <w:proofErr w:type="spellEnd"/>
      <w:r w:rsidR="003141C1" w:rsidRPr="00C514D1">
        <w:rPr>
          <w:rStyle w:val="fontstyle01"/>
          <w:color w:val="auto"/>
          <w:sz w:val="28"/>
          <w:szCs w:val="28"/>
        </w:rPr>
        <w:t>. по судебным решениям.</w:t>
      </w:r>
      <w:r w:rsidR="00784673" w:rsidRPr="00C514D1">
        <w:rPr>
          <w:rStyle w:val="fontstyle01"/>
          <w:color w:val="auto"/>
          <w:sz w:val="28"/>
          <w:szCs w:val="28"/>
        </w:rPr>
        <w:t xml:space="preserve"> </w:t>
      </w:r>
      <w:r w:rsidR="00B20115" w:rsidRPr="00C514D1">
        <w:rPr>
          <w:sz w:val="28"/>
          <w:szCs w:val="28"/>
        </w:rPr>
        <w:t xml:space="preserve">В нарушение статьи 34 БК РФ расходы по судебным решениям судов в сумме </w:t>
      </w:r>
      <w:r w:rsidR="00B20115" w:rsidRPr="00C514D1">
        <w:rPr>
          <w:rStyle w:val="fontstyle01"/>
          <w:color w:val="auto"/>
          <w:sz w:val="28"/>
          <w:szCs w:val="28"/>
        </w:rPr>
        <w:t xml:space="preserve">125,77 </w:t>
      </w:r>
      <w:proofErr w:type="spellStart"/>
      <w:r w:rsidR="00B20115" w:rsidRPr="00C514D1">
        <w:rPr>
          <w:sz w:val="28"/>
          <w:szCs w:val="28"/>
        </w:rPr>
        <w:t>тыс.руб</w:t>
      </w:r>
      <w:proofErr w:type="spellEnd"/>
      <w:r w:rsidR="00B20115" w:rsidRPr="00C514D1">
        <w:rPr>
          <w:sz w:val="28"/>
          <w:szCs w:val="28"/>
        </w:rPr>
        <w:t xml:space="preserve">. оплаченные из бюджета </w:t>
      </w:r>
      <w:proofErr w:type="spellStart"/>
      <w:r w:rsidR="00B20115" w:rsidRPr="00C514D1">
        <w:rPr>
          <w:sz w:val="28"/>
          <w:szCs w:val="28"/>
        </w:rPr>
        <w:t>Усольского</w:t>
      </w:r>
      <w:proofErr w:type="spellEnd"/>
      <w:r w:rsidR="00B20115" w:rsidRPr="00C514D1">
        <w:rPr>
          <w:sz w:val="28"/>
          <w:szCs w:val="28"/>
        </w:rPr>
        <w:t xml:space="preserve"> муниципального района являются неэффективным расходованием бюджетных средств.</w:t>
      </w:r>
    </w:p>
    <w:p w:rsidR="005603AF" w:rsidRPr="00C514D1" w:rsidRDefault="00784673" w:rsidP="00B20115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Сведения </w:t>
      </w:r>
      <w:r w:rsidR="00BD1512" w:rsidRPr="00C514D1">
        <w:rPr>
          <w:sz w:val="28"/>
          <w:szCs w:val="28"/>
        </w:rPr>
        <w:t xml:space="preserve">и </w:t>
      </w:r>
      <w:r w:rsidRPr="00C514D1">
        <w:rPr>
          <w:sz w:val="28"/>
          <w:szCs w:val="28"/>
        </w:rPr>
        <w:t>таблицы</w:t>
      </w:r>
      <w:r w:rsidR="00BD1512" w:rsidRPr="00C514D1">
        <w:rPr>
          <w:sz w:val="28"/>
          <w:szCs w:val="28"/>
        </w:rPr>
        <w:t>,</w:t>
      </w:r>
      <w:r w:rsidRPr="00C514D1">
        <w:rPr>
          <w:sz w:val="28"/>
          <w:szCs w:val="28"/>
        </w:rPr>
        <w:t xml:space="preserve"> не имеющие числовых показателей</w:t>
      </w:r>
      <w:r w:rsidR="00BD1512" w:rsidRPr="00C514D1">
        <w:rPr>
          <w:sz w:val="28"/>
          <w:szCs w:val="28"/>
        </w:rPr>
        <w:t>,</w:t>
      </w:r>
      <w:r w:rsidRPr="00C514D1">
        <w:rPr>
          <w:sz w:val="28"/>
          <w:szCs w:val="28"/>
        </w:rPr>
        <w:t xml:space="preserve"> отражены в разделе 5 Пояснительной записки.</w:t>
      </w:r>
    </w:p>
    <w:p w:rsidR="00211708" w:rsidRPr="00C514D1" w:rsidRDefault="00211708" w:rsidP="0021170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514D1">
        <w:rPr>
          <w:rFonts w:eastAsiaTheme="minorHAnsi"/>
          <w:b/>
          <w:sz w:val="28"/>
          <w:szCs w:val="28"/>
          <w:lang w:eastAsia="en-US"/>
        </w:rPr>
        <w:t xml:space="preserve">В разделе 5 </w:t>
      </w:r>
      <w:r w:rsidRPr="00C514D1">
        <w:rPr>
          <w:b/>
          <w:sz w:val="28"/>
          <w:szCs w:val="28"/>
        </w:rPr>
        <w:t>Пояснительной записки</w:t>
      </w:r>
      <w:r w:rsidRPr="00C514D1">
        <w:rPr>
          <w:rFonts w:eastAsiaTheme="minorHAnsi"/>
          <w:b/>
          <w:sz w:val="28"/>
          <w:szCs w:val="28"/>
          <w:lang w:eastAsia="en-US"/>
        </w:rPr>
        <w:t xml:space="preserve"> т</w:t>
      </w:r>
      <w:r w:rsidRPr="00C514D1">
        <w:rPr>
          <w:b/>
          <w:sz w:val="28"/>
          <w:szCs w:val="28"/>
        </w:rPr>
        <w:t xml:space="preserve">аблица №3, отражена как таблица, не имеющая числовых показателей. </w:t>
      </w:r>
      <w:hyperlink r:id="rId8" w:history="1">
        <w:r w:rsidRPr="00C514D1">
          <w:rPr>
            <w:rFonts w:eastAsiaTheme="minorHAnsi"/>
            <w:b/>
            <w:sz w:val="28"/>
            <w:szCs w:val="28"/>
            <w:lang w:eastAsia="en-US"/>
          </w:rPr>
          <w:t>Таблица</w:t>
        </w:r>
      </w:hyperlink>
      <w:r w:rsidRPr="00C514D1">
        <w:rPr>
          <w:rFonts w:eastAsiaTheme="minorHAnsi"/>
          <w:b/>
          <w:sz w:val="28"/>
          <w:szCs w:val="28"/>
          <w:lang w:eastAsia="en-US"/>
        </w:rPr>
        <w:t xml:space="preserve"> №3 «Сведения об исполнении текстовых статей закона (решения) о бюджете» 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составляется </w:t>
      </w:r>
      <w:r w:rsidRPr="00C514D1">
        <w:rPr>
          <w:rFonts w:eastAsiaTheme="minorHAnsi"/>
          <w:b/>
          <w:sz w:val="28"/>
          <w:szCs w:val="28"/>
          <w:lang w:eastAsia="en-US"/>
        </w:rPr>
        <w:t xml:space="preserve">согласно п.155 Инструкции №191н 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в части текстовых статей </w:t>
      </w:r>
      <w:r w:rsidRPr="00C514D1">
        <w:rPr>
          <w:rFonts w:eastAsiaTheme="minorHAnsi"/>
          <w:b/>
          <w:sz w:val="28"/>
          <w:szCs w:val="28"/>
          <w:lang w:eastAsia="en-US"/>
        </w:rPr>
        <w:t>решения о бюджете,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 за исключением текстовых статей, носящих установочный характер или информация по которым раскрыта в иных отчетах в составе годовой бюджетной отчетности</w:t>
      </w:r>
      <w:r w:rsidRPr="00C514D1">
        <w:rPr>
          <w:rFonts w:eastAsiaTheme="minorHAnsi"/>
          <w:b/>
          <w:sz w:val="28"/>
          <w:szCs w:val="28"/>
          <w:lang w:eastAsia="en-US"/>
        </w:rPr>
        <w:t xml:space="preserve"> п.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7.11. </w:t>
      </w:r>
      <w:r w:rsidRPr="00C514D1">
        <w:rPr>
          <w:rFonts w:eastAsiaTheme="minorHAnsi"/>
          <w:b/>
          <w:sz w:val="28"/>
          <w:szCs w:val="28"/>
          <w:lang w:eastAsia="en-US"/>
        </w:rPr>
        <w:t>п</w:t>
      </w:r>
      <w:proofErr w:type="spellStart"/>
      <w:r w:rsidRPr="00C514D1">
        <w:rPr>
          <w:rFonts w:eastAsiaTheme="minorHAnsi"/>
          <w:b/>
          <w:sz w:val="28"/>
          <w:szCs w:val="28"/>
          <w:lang w:val="x-none" w:eastAsia="en-US"/>
        </w:rPr>
        <w:t>исьм</w:t>
      </w:r>
      <w:r w:rsidRPr="00C514D1">
        <w:rPr>
          <w:rFonts w:eastAsiaTheme="minorHAnsi"/>
          <w:b/>
          <w:sz w:val="28"/>
          <w:szCs w:val="28"/>
          <w:lang w:eastAsia="en-US"/>
        </w:rPr>
        <w:t>а</w:t>
      </w:r>
      <w:proofErr w:type="spellEnd"/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 Минфина России </w:t>
      </w:r>
      <w:r w:rsidRPr="00C514D1">
        <w:rPr>
          <w:rFonts w:eastAsiaTheme="minorHAnsi"/>
          <w:b/>
          <w:sz w:val="28"/>
          <w:szCs w:val="28"/>
          <w:lang w:eastAsia="en-US"/>
        </w:rPr>
        <w:t>№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 xml:space="preserve">02-06-07/121653, Казначейства России </w:t>
      </w:r>
      <w:r w:rsidRPr="00C514D1">
        <w:rPr>
          <w:rFonts w:eastAsiaTheme="minorHAnsi"/>
          <w:b/>
          <w:sz w:val="28"/>
          <w:szCs w:val="28"/>
          <w:lang w:eastAsia="en-US"/>
        </w:rPr>
        <w:t>№</w:t>
      </w:r>
      <w:r w:rsidRPr="00C514D1">
        <w:rPr>
          <w:rFonts w:eastAsiaTheme="minorHAnsi"/>
          <w:b/>
          <w:sz w:val="28"/>
          <w:szCs w:val="28"/>
          <w:lang w:val="x-none" w:eastAsia="en-US"/>
        </w:rPr>
        <w:t>07-04-05/02-31103 от 12.12.2022</w:t>
      </w:r>
      <w:r w:rsidRPr="00C514D1">
        <w:rPr>
          <w:rFonts w:eastAsiaTheme="minorHAnsi"/>
          <w:b/>
          <w:sz w:val="28"/>
          <w:szCs w:val="28"/>
          <w:lang w:eastAsia="en-US"/>
        </w:rPr>
        <w:t>г. Информация о расходовании средств дорожного фонда в формах бюджетной отчетности не раскрыта.</w:t>
      </w:r>
    </w:p>
    <w:p w:rsidR="00211708" w:rsidRPr="00C514D1" w:rsidRDefault="00211708" w:rsidP="00B20115">
      <w:pPr>
        <w:ind w:firstLine="709"/>
        <w:jc w:val="both"/>
        <w:rPr>
          <w:b/>
          <w:sz w:val="28"/>
          <w:szCs w:val="28"/>
        </w:rPr>
      </w:pPr>
    </w:p>
    <w:p w:rsidR="005603AF" w:rsidRPr="00C514D1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14D1">
        <w:rPr>
          <w:sz w:val="28"/>
          <w:szCs w:val="28"/>
        </w:rPr>
        <w:t xml:space="preserve">Оценкой обобщенных показателей форм бюджетной отчетности путем суммирования одноименных показателей и исключения, в установленном </w:t>
      </w:r>
      <w:r w:rsidRPr="00C514D1">
        <w:rPr>
          <w:sz w:val="28"/>
          <w:szCs w:val="28"/>
        </w:rPr>
        <w:lastRenderedPageBreak/>
        <w:t>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5603AF" w:rsidRPr="00C514D1" w:rsidRDefault="005603AF" w:rsidP="00701B3A">
      <w:pPr>
        <w:ind w:firstLine="709"/>
        <w:jc w:val="both"/>
        <w:rPr>
          <w:rFonts w:ascii="TimesNewRoman" w:hAnsi="TimesNewRoman"/>
          <w:sz w:val="26"/>
          <w:szCs w:val="26"/>
        </w:rPr>
      </w:pPr>
    </w:p>
    <w:p w:rsidR="005603AF" w:rsidRPr="00C514D1" w:rsidRDefault="005603AF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C514D1">
        <w:rPr>
          <w:rFonts w:ascii="TimesNewRoman" w:hAnsi="TimesNewRoman"/>
          <w:sz w:val="28"/>
          <w:szCs w:val="28"/>
        </w:rPr>
        <w:t>В 202</w:t>
      </w:r>
      <w:r w:rsidR="00D224BC" w:rsidRPr="00C514D1">
        <w:rPr>
          <w:rFonts w:ascii="TimesNewRoman" w:hAnsi="TimesNewRoman"/>
          <w:sz w:val="28"/>
          <w:szCs w:val="28"/>
        </w:rPr>
        <w:t>2</w:t>
      </w:r>
      <w:r w:rsidRPr="00C514D1">
        <w:rPr>
          <w:rFonts w:ascii="TimesNewRoman" w:hAnsi="TimesNewRoman"/>
          <w:sz w:val="28"/>
          <w:szCs w:val="28"/>
        </w:rPr>
        <w:t xml:space="preserve"> году финансирование расходов </w:t>
      </w:r>
      <w:r w:rsidR="00EF0E6B" w:rsidRPr="00C514D1">
        <w:rPr>
          <w:sz w:val="28"/>
          <w:szCs w:val="28"/>
          <w:shd w:val="clear" w:color="auto" w:fill="FFFFFF"/>
        </w:rPr>
        <w:t>Администрации</w:t>
      </w:r>
      <w:r w:rsidRPr="00C514D1">
        <w:rPr>
          <w:rFonts w:ascii="TimesNewRoman" w:hAnsi="TimesNewRoman"/>
          <w:sz w:val="28"/>
          <w:szCs w:val="28"/>
        </w:rPr>
        <w:t xml:space="preserve"> осуществлялось в рамках программных расходов. </w:t>
      </w:r>
      <w:r w:rsidR="00EF0E6B" w:rsidRPr="00C514D1">
        <w:rPr>
          <w:sz w:val="28"/>
          <w:szCs w:val="28"/>
          <w:shd w:val="clear" w:color="auto" w:fill="FFFFFF"/>
        </w:rPr>
        <w:t>А</w:t>
      </w:r>
      <w:r w:rsidR="00DD149B" w:rsidRPr="00C514D1">
        <w:rPr>
          <w:sz w:val="28"/>
          <w:szCs w:val="28"/>
          <w:shd w:val="clear" w:color="auto" w:fill="FFFFFF"/>
        </w:rPr>
        <w:t>дминистрация</w:t>
      </w:r>
      <w:r w:rsidR="00EF0E6B" w:rsidRPr="00C514D1">
        <w:rPr>
          <w:rFonts w:ascii="TimesNewRoman" w:hAnsi="TimesNewRoman"/>
          <w:sz w:val="28"/>
          <w:szCs w:val="28"/>
        </w:rPr>
        <w:t xml:space="preserve"> </w:t>
      </w:r>
      <w:r w:rsidRPr="00C514D1">
        <w:rPr>
          <w:rFonts w:ascii="TimesNewRoman" w:hAnsi="TimesNewRoman"/>
          <w:sz w:val="28"/>
          <w:szCs w:val="28"/>
        </w:rPr>
        <w:t>явля</w:t>
      </w:r>
      <w:r w:rsidR="00DD149B" w:rsidRPr="00C514D1">
        <w:rPr>
          <w:rFonts w:ascii="TimesNewRoman" w:hAnsi="TimesNewRoman"/>
          <w:sz w:val="28"/>
          <w:szCs w:val="28"/>
        </w:rPr>
        <w:t>ется</w:t>
      </w:r>
      <w:r w:rsidRPr="00C514D1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102C35" w:rsidRPr="00C514D1">
        <w:rPr>
          <w:rFonts w:ascii="TimesNewRoman" w:hAnsi="TimesNewRoman"/>
          <w:sz w:val="28"/>
          <w:szCs w:val="28"/>
        </w:rPr>
        <w:t>,</w:t>
      </w:r>
      <w:r w:rsidR="002F6B3D" w:rsidRPr="00C514D1">
        <w:rPr>
          <w:rFonts w:ascii="TimesNewRoman" w:hAnsi="TimesNewRoman"/>
          <w:sz w:val="28"/>
          <w:szCs w:val="28"/>
        </w:rPr>
        <w:t xml:space="preserve"> исполнителем</w:t>
      </w:r>
      <w:r w:rsidRPr="00C514D1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C514D1">
        <w:rPr>
          <w:rFonts w:ascii="TimesNewRoman" w:hAnsi="TimesNewRoman" w:hint="eastAsia"/>
          <w:sz w:val="28"/>
          <w:szCs w:val="28"/>
        </w:rPr>
        <w:t>–</w:t>
      </w:r>
      <w:r w:rsidRPr="00C514D1">
        <w:rPr>
          <w:rFonts w:ascii="TimesNewRoman" w:hAnsi="TimesNewRoman"/>
          <w:sz w:val="28"/>
          <w:szCs w:val="28"/>
        </w:rPr>
        <w:t>МП)</w:t>
      </w:r>
      <w:r w:rsidR="003141C1" w:rsidRPr="00C514D1">
        <w:rPr>
          <w:rFonts w:ascii="TimesNewRoman" w:hAnsi="TimesNewRoman"/>
          <w:sz w:val="28"/>
          <w:szCs w:val="28"/>
        </w:rPr>
        <w:t xml:space="preserve"> по данным ф.0503127</w:t>
      </w:r>
      <w:r w:rsidRPr="00C514D1">
        <w:rPr>
          <w:rFonts w:ascii="TimesNewRoman" w:hAnsi="TimesNewRoman"/>
          <w:sz w:val="28"/>
          <w:szCs w:val="28"/>
        </w:rPr>
        <w:t>:</w:t>
      </w:r>
    </w:p>
    <w:p w:rsidR="00EA0623" w:rsidRPr="00C514D1" w:rsidRDefault="00EA0623" w:rsidP="00EA0623">
      <w:pPr>
        <w:ind w:firstLine="708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МП «Развитие системы образования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района»;</w:t>
      </w:r>
    </w:p>
    <w:p w:rsidR="003141C1" w:rsidRPr="00C514D1" w:rsidRDefault="003141C1" w:rsidP="00EA0623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МП «Содержание и функционирование органов местного самоуправления»</w:t>
      </w:r>
      <w:r w:rsidR="002F6B3D" w:rsidRPr="00C514D1">
        <w:rPr>
          <w:sz w:val="28"/>
          <w:szCs w:val="28"/>
        </w:rPr>
        <w:t>;</w:t>
      </w:r>
      <w:r w:rsidRPr="00C514D1">
        <w:rPr>
          <w:sz w:val="28"/>
          <w:szCs w:val="28"/>
        </w:rPr>
        <w:t xml:space="preserve">  </w:t>
      </w:r>
    </w:p>
    <w:p w:rsidR="002F6B3D" w:rsidRPr="00C514D1" w:rsidRDefault="003141C1" w:rsidP="00EA0623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МП «</w:t>
      </w:r>
      <w:r w:rsidR="002F6B3D" w:rsidRPr="00C514D1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="002F6B3D" w:rsidRPr="00C514D1">
        <w:rPr>
          <w:sz w:val="28"/>
          <w:szCs w:val="28"/>
        </w:rPr>
        <w:t>Усольского</w:t>
      </w:r>
      <w:proofErr w:type="spellEnd"/>
      <w:r w:rsidR="002F6B3D" w:rsidRPr="00C514D1">
        <w:rPr>
          <w:sz w:val="28"/>
          <w:szCs w:val="28"/>
        </w:rPr>
        <w:t xml:space="preserve"> района</w:t>
      </w:r>
      <w:r w:rsidRPr="00C514D1">
        <w:rPr>
          <w:sz w:val="28"/>
          <w:szCs w:val="28"/>
        </w:rPr>
        <w:t>»</w:t>
      </w:r>
      <w:r w:rsidR="002F6B3D" w:rsidRPr="00C514D1">
        <w:rPr>
          <w:sz w:val="28"/>
          <w:szCs w:val="28"/>
        </w:rPr>
        <w:t xml:space="preserve">; </w:t>
      </w:r>
    </w:p>
    <w:p w:rsidR="00EA0623" w:rsidRPr="00C514D1" w:rsidRDefault="00EA0623" w:rsidP="00EA0623">
      <w:pPr>
        <w:ind w:firstLine="708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МП «Профилактика правонарушений, преступлений и общественной безопасности в </w:t>
      </w:r>
      <w:proofErr w:type="spellStart"/>
      <w:r w:rsidRPr="00C514D1">
        <w:rPr>
          <w:sz w:val="28"/>
          <w:szCs w:val="28"/>
        </w:rPr>
        <w:t>Усольском</w:t>
      </w:r>
      <w:proofErr w:type="spellEnd"/>
      <w:r w:rsidRPr="00C514D1">
        <w:rPr>
          <w:sz w:val="28"/>
          <w:szCs w:val="28"/>
        </w:rPr>
        <w:t xml:space="preserve"> районе»; </w:t>
      </w:r>
    </w:p>
    <w:p w:rsidR="002F6B3D" w:rsidRPr="00C514D1" w:rsidRDefault="002F6B3D" w:rsidP="00EA0623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МП «Обеспечение безопасности населения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района»;  </w:t>
      </w:r>
    </w:p>
    <w:p w:rsidR="002F6B3D" w:rsidRPr="00C514D1" w:rsidRDefault="002F6B3D" w:rsidP="00EA0623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МП «Развитие экономического потенциала и создание условий благоприятного инвестиционного климата»</w:t>
      </w:r>
      <w:r w:rsidR="00EA0623" w:rsidRPr="00C514D1">
        <w:rPr>
          <w:sz w:val="28"/>
          <w:szCs w:val="28"/>
        </w:rPr>
        <w:t>;</w:t>
      </w:r>
      <w:r w:rsidRPr="00C514D1">
        <w:rPr>
          <w:sz w:val="28"/>
          <w:szCs w:val="28"/>
        </w:rPr>
        <w:t xml:space="preserve"> </w:t>
      </w:r>
    </w:p>
    <w:p w:rsidR="00EA0623" w:rsidRPr="00C514D1" w:rsidRDefault="00EA0623" w:rsidP="00EA0623">
      <w:pPr>
        <w:ind w:firstLine="708"/>
        <w:jc w:val="both"/>
        <w:rPr>
          <w:sz w:val="28"/>
          <w:szCs w:val="28"/>
        </w:rPr>
      </w:pPr>
      <w:r w:rsidRPr="00C514D1">
        <w:rPr>
          <w:sz w:val="28"/>
          <w:szCs w:val="28"/>
        </w:rPr>
        <w:t>МП «Развитие инфраструктуры и обеспечение комплексных мер противодействия чрезвычайным ситуациям в образовательных учреждениях».</w:t>
      </w:r>
    </w:p>
    <w:p w:rsidR="00EA0623" w:rsidRPr="00C514D1" w:rsidRDefault="00EA0623" w:rsidP="00EA0623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Бюджетные назначения в рамках программных расходов составили 243 688,11 </w:t>
      </w:r>
      <w:proofErr w:type="spellStart"/>
      <w:r w:rsidRPr="00C514D1">
        <w:rPr>
          <w:sz w:val="28"/>
          <w:szCs w:val="28"/>
        </w:rPr>
        <w:t>тыс.руб</w:t>
      </w:r>
      <w:proofErr w:type="spellEnd"/>
      <w:r w:rsidRPr="00C514D1">
        <w:rPr>
          <w:sz w:val="28"/>
          <w:szCs w:val="28"/>
        </w:rPr>
        <w:t xml:space="preserve">., исполнение по программам составляет 226 731,48 </w:t>
      </w:r>
      <w:proofErr w:type="spellStart"/>
      <w:r w:rsidRPr="00C514D1">
        <w:rPr>
          <w:sz w:val="28"/>
          <w:szCs w:val="28"/>
        </w:rPr>
        <w:t>тыс.руб</w:t>
      </w:r>
      <w:proofErr w:type="spellEnd"/>
      <w:r w:rsidRPr="00C514D1">
        <w:rPr>
          <w:sz w:val="28"/>
          <w:szCs w:val="28"/>
        </w:rPr>
        <w:t xml:space="preserve">. или </w:t>
      </w:r>
      <w:r w:rsidR="002A545B" w:rsidRPr="00C514D1">
        <w:rPr>
          <w:sz w:val="28"/>
          <w:szCs w:val="28"/>
        </w:rPr>
        <w:t>93,04%.</w:t>
      </w:r>
    </w:p>
    <w:p w:rsidR="00E40EBC" w:rsidRPr="00C514D1" w:rsidRDefault="007E6F7A" w:rsidP="00701B3A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C514D1">
        <w:rPr>
          <w:rFonts w:ascii="TimesNewRoman" w:hAnsi="TimesNewRoman"/>
          <w:sz w:val="28"/>
          <w:szCs w:val="28"/>
        </w:rPr>
        <w:t>Исполнение н</w:t>
      </w:r>
      <w:r w:rsidR="002F6B3D" w:rsidRPr="00C514D1">
        <w:rPr>
          <w:rFonts w:ascii="TimesNewRoman" w:hAnsi="TimesNewRoman"/>
          <w:sz w:val="28"/>
          <w:szCs w:val="28"/>
        </w:rPr>
        <w:t>е</w:t>
      </w:r>
      <w:r w:rsidR="003141C1" w:rsidRPr="00C514D1">
        <w:rPr>
          <w:rFonts w:ascii="TimesNewRoman" w:hAnsi="TimesNewRoman"/>
          <w:sz w:val="28"/>
          <w:szCs w:val="28"/>
        </w:rPr>
        <w:t>программны</w:t>
      </w:r>
      <w:r w:rsidRPr="00C514D1">
        <w:rPr>
          <w:rFonts w:ascii="TimesNewRoman" w:hAnsi="TimesNewRoman"/>
          <w:sz w:val="28"/>
          <w:szCs w:val="28"/>
        </w:rPr>
        <w:t>х</w:t>
      </w:r>
      <w:r w:rsidR="003141C1" w:rsidRPr="00C514D1">
        <w:rPr>
          <w:rFonts w:ascii="TimesNewRoman" w:hAnsi="TimesNewRoman"/>
          <w:sz w:val="28"/>
          <w:szCs w:val="28"/>
        </w:rPr>
        <w:t xml:space="preserve"> расход</w:t>
      </w:r>
      <w:r w:rsidRPr="00C514D1">
        <w:rPr>
          <w:rFonts w:ascii="TimesNewRoman" w:hAnsi="TimesNewRoman"/>
          <w:sz w:val="28"/>
          <w:szCs w:val="28"/>
        </w:rPr>
        <w:t>ов</w:t>
      </w:r>
      <w:r w:rsidR="002F6B3D" w:rsidRPr="00C514D1">
        <w:rPr>
          <w:rFonts w:ascii="TimesNewRoman" w:hAnsi="TimesNewRoman"/>
          <w:sz w:val="28"/>
          <w:szCs w:val="28"/>
        </w:rPr>
        <w:t xml:space="preserve"> </w:t>
      </w:r>
      <w:r w:rsidRPr="00C514D1">
        <w:rPr>
          <w:rFonts w:ascii="TimesNewRoman" w:hAnsi="TimesNewRoman"/>
          <w:sz w:val="28"/>
          <w:szCs w:val="28"/>
        </w:rPr>
        <w:t>составило</w:t>
      </w:r>
      <w:r w:rsidR="0057721B" w:rsidRPr="00C514D1">
        <w:rPr>
          <w:rFonts w:ascii="TimesNewRoman" w:hAnsi="TimesNewRoman"/>
          <w:sz w:val="28"/>
          <w:szCs w:val="28"/>
        </w:rPr>
        <w:t xml:space="preserve"> </w:t>
      </w:r>
      <w:r w:rsidR="003D1116" w:rsidRPr="00C514D1">
        <w:rPr>
          <w:sz w:val="28"/>
          <w:szCs w:val="28"/>
        </w:rPr>
        <w:t>9 030,40</w:t>
      </w:r>
      <w:r w:rsidR="0057721B" w:rsidRPr="00C514D1">
        <w:rPr>
          <w:rFonts w:ascii="TimesNewRoman" w:hAnsi="TimesNewRoman"/>
          <w:sz w:val="28"/>
          <w:szCs w:val="28"/>
        </w:rPr>
        <w:t xml:space="preserve"> </w:t>
      </w:r>
      <w:proofErr w:type="spellStart"/>
      <w:r w:rsidR="0057721B" w:rsidRPr="00C514D1">
        <w:rPr>
          <w:rFonts w:ascii="TimesNewRoman" w:hAnsi="TimesNewRoman"/>
          <w:sz w:val="28"/>
          <w:szCs w:val="28"/>
        </w:rPr>
        <w:t>тыс.руб</w:t>
      </w:r>
      <w:proofErr w:type="spellEnd"/>
      <w:r w:rsidR="0057721B" w:rsidRPr="00C514D1">
        <w:rPr>
          <w:rFonts w:ascii="TimesNewRoman" w:hAnsi="TimesNewRoman"/>
          <w:sz w:val="28"/>
          <w:szCs w:val="28"/>
        </w:rPr>
        <w:t xml:space="preserve">. при плане </w:t>
      </w:r>
      <w:r w:rsidR="003D1116" w:rsidRPr="00C514D1">
        <w:rPr>
          <w:sz w:val="28"/>
          <w:szCs w:val="28"/>
        </w:rPr>
        <w:t>9030,40</w:t>
      </w:r>
      <w:r w:rsidR="0057721B" w:rsidRPr="00C514D1">
        <w:rPr>
          <w:rFonts w:ascii="TimesNewRoman" w:hAnsi="TimesNewRoman"/>
          <w:sz w:val="28"/>
          <w:szCs w:val="28"/>
        </w:rPr>
        <w:t xml:space="preserve"> </w:t>
      </w:r>
      <w:proofErr w:type="spellStart"/>
      <w:r w:rsidR="0057721B" w:rsidRPr="00C514D1">
        <w:rPr>
          <w:rFonts w:ascii="TimesNewRoman" w:hAnsi="TimesNewRoman"/>
          <w:sz w:val="28"/>
          <w:szCs w:val="28"/>
        </w:rPr>
        <w:t>тыс.руб</w:t>
      </w:r>
      <w:proofErr w:type="spellEnd"/>
      <w:r w:rsidR="0057721B" w:rsidRPr="00C514D1">
        <w:rPr>
          <w:rFonts w:ascii="TimesNewRoman" w:hAnsi="TimesNewRoman"/>
          <w:sz w:val="28"/>
          <w:szCs w:val="28"/>
        </w:rPr>
        <w:t xml:space="preserve">. или </w:t>
      </w:r>
      <w:r w:rsidR="00E40EBC" w:rsidRPr="00C514D1">
        <w:rPr>
          <w:sz w:val="28"/>
          <w:szCs w:val="28"/>
        </w:rPr>
        <w:t>100</w:t>
      </w:r>
      <w:r w:rsidR="0057721B" w:rsidRPr="00C514D1">
        <w:rPr>
          <w:rFonts w:ascii="TimesNewRoman" w:hAnsi="TimesNewRoman"/>
          <w:sz w:val="28"/>
          <w:szCs w:val="28"/>
        </w:rPr>
        <w:t xml:space="preserve">%. </w:t>
      </w:r>
    </w:p>
    <w:p w:rsidR="0057721B" w:rsidRPr="00C514D1" w:rsidRDefault="0057721B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C514D1">
        <w:rPr>
          <w:rFonts w:ascii="TimesNewRoman" w:hAnsi="TimesNewRoman"/>
          <w:sz w:val="28"/>
          <w:szCs w:val="28"/>
        </w:rPr>
        <w:t>В 202</w:t>
      </w:r>
      <w:r w:rsidR="00D224BC" w:rsidRPr="00C514D1">
        <w:rPr>
          <w:rFonts w:ascii="TimesNewRoman" w:hAnsi="TimesNewRoman"/>
          <w:sz w:val="28"/>
          <w:szCs w:val="28"/>
        </w:rPr>
        <w:t>2</w:t>
      </w:r>
      <w:r w:rsidRPr="00C514D1">
        <w:rPr>
          <w:rFonts w:ascii="TimesNewRoman" w:hAnsi="TimesNewRoman"/>
          <w:sz w:val="28"/>
          <w:szCs w:val="28"/>
        </w:rPr>
        <w:t xml:space="preserve"> году непрограммными расходами являются:</w:t>
      </w:r>
    </w:p>
    <w:p w:rsidR="0057721B" w:rsidRPr="00C514D1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C514D1">
        <w:rPr>
          <w:rFonts w:ascii="TimesNewRoman" w:hAnsi="TimesNewRoman"/>
          <w:szCs w:val="28"/>
        </w:rPr>
        <w:t>непрограм</w:t>
      </w:r>
      <w:r w:rsidR="007E6F7A" w:rsidRPr="00C514D1">
        <w:rPr>
          <w:rFonts w:ascii="TimesNewRoman" w:hAnsi="TimesNewRoman"/>
          <w:szCs w:val="28"/>
        </w:rPr>
        <w:t>мные расходы областного бюджета;</w:t>
      </w:r>
    </w:p>
    <w:p w:rsidR="0057721B" w:rsidRPr="00C514D1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C514D1">
        <w:rPr>
          <w:rFonts w:ascii="TimesNewRoman" w:hAnsi="TimesNewRoman"/>
          <w:szCs w:val="28"/>
        </w:rPr>
        <w:t>кредиторская задолженность за предыдущий год;</w:t>
      </w:r>
    </w:p>
    <w:p w:rsidR="0057721B" w:rsidRPr="00C514D1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C514D1">
        <w:rPr>
          <w:rFonts w:ascii="TimesNewRoman" w:hAnsi="TimesNewRoman"/>
          <w:szCs w:val="28"/>
        </w:rPr>
        <w:t xml:space="preserve">оплата по исполнительным документам. </w:t>
      </w:r>
    </w:p>
    <w:p w:rsidR="00744A28" w:rsidRPr="00C514D1" w:rsidRDefault="00744A28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3AF" w:rsidRPr="00C514D1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4D1">
        <w:rPr>
          <w:rFonts w:ascii="Times New Roman" w:hAnsi="Times New Roman"/>
          <w:b/>
          <w:sz w:val="28"/>
          <w:szCs w:val="28"/>
        </w:rPr>
        <w:t>Выводы</w:t>
      </w:r>
    </w:p>
    <w:p w:rsidR="00211708" w:rsidRPr="00C514D1" w:rsidRDefault="005603AF" w:rsidP="002117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14D1">
        <w:rPr>
          <w:sz w:val="28"/>
          <w:szCs w:val="28"/>
        </w:rPr>
        <w:t xml:space="preserve">В ходе проверки годовой бюджетной отчетности </w:t>
      </w:r>
      <w:r w:rsidR="00DD149B" w:rsidRPr="00C514D1">
        <w:rPr>
          <w:sz w:val="28"/>
          <w:szCs w:val="28"/>
          <w:shd w:val="clear" w:color="auto" w:fill="FFFFFF"/>
        </w:rPr>
        <w:t>Администрации</w:t>
      </w:r>
      <w:r w:rsidR="00C210EA" w:rsidRPr="00C514D1">
        <w:rPr>
          <w:sz w:val="28"/>
          <w:szCs w:val="28"/>
          <w:shd w:val="clear" w:color="auto" w:fill="FFFFFF"/>
        </w:rPr>
        <w:t xml:space="preserve"> </w:t>
      </w:r>
      <w:proofErr w:type="spellStart"/>
      <w:r w:rsidR="00C210EA" w:rsidRPr="00C514D1">
        <w:rPr>
          <w:sz w:val="28"/>
          <w:szCs w:val="28"/>
        </w:rPr>
        <w:t>Усольского</w:t>
      </w:r>
      <w:proofErr w:type="spellEnd"/>
      <w:r w:rsidR="00C210EA" w:rsidRPr="00C514D1">
        <w:rPr>
          <w:sz w:val="28"/>
          <w:szCs w:val="28"/>
        </w:rPr>
        <w:t xml:space="preserve"> муниципального района Иркутской области</w:t>
      </w:r>
      <w:r w:rsidRPr="00C514D1">
        <w:rPr>
          <w:sz w:val="28"/>
          <w:szCs w:val="28"/>
        </w:rPr>
        <w:t>, проведенной К</w:t>
      </w:r>
      <w:r w:rsidR="007E6F7A" w:rsidRPr="00C514D1">
        <w:rPr>
          <w:sz w:val="28"/>
          <w:szCs w:val="28"/>
        </w:rPr>
        <w:t>онтрольно-счетной палатой</w:t>
      </w:r>
      <w:r w:rsidRPr="00C514D1">
        <w:rPr>
          <w:sz w:val="28"/>
          <w:szCs w:val="28"/>
        </w:rPr>
        <w:t xml:space="preserve">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муниципального района Иркутской области установлено</w:t>
      </w:r>
      <w:r w:rsidR="00211708" w:rsidRPr="00C514D1">
        <w:rPr>
          <w:sz w:val="28"/>
          <w:szCs w:val="28"/>
        </w:rPr>
        <w:t xml:space="preserve"> что, в</w:t>
      </w:r>
      <w:r w:rsidR="00211708" w:rsidRPr="00C514D1">
        <w:rPr>
          <w:rFonts w:eastAsiaTheme="minorHAnsi"/>
          <w:sz w:val="28"/>
          <w:szCs w:val="28"/>
          <w:lang w:eastAsia="en-US"/>
        </w:rPr>
        <w:t xml:space="preserve"> составе годовой бюджетной отчетности </w:t>
      </w:r>
      <w:hyperlink r:id="rId9" w:history="1">
        <w:r w:rsidR="00211708" w:rsidRPr="00C514D1">
          <w:rPr>
            <w:rFonts w:eastAsiaTheme="minorHAnsi"/>
            <w:sz w:val="28"/>
            <w:szCs w:val="28"/>
            <w:lang w:eastAsia="en-US"/>
          </w:rPr>
          <w:t>таблица</w:t>
        </w:r>
      </w:hyperlink>
      <w:r w:rsidR="00211708" w:rsidRPr="00C514D1">
        <w:rPr>
          <w:rFonts w:eastAsiaTheme="minorHAnsi"/>
          <w:sz w:val="28"/>
          <w:szCs w:val="28"/>
          <w:lang w:eastAsia="en-US"/>
        </w:rPr>
        <w:t xml:space="preserve"> №3 «Сведения об исполнении текстовых статей закона (решения) о бюджете» раскрывающая информацию о расходовании средств дорожного фонда не заполнена.</w:t>
      </w:r>
    </w:p>
    <w:p w:rsidR="005603AF" w:rsidRPr="00C514D1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C514D1">
        <w:rPr>
          <w:szCs w:val="28"/>
        </w:rPr>
        <w:t>Годовая бюджетная отчетность за 202</w:t>
      </w:r>
      <w:r w:rsidR="00D224BC" w:rsidRPr="00C514D1">
        <w:rPr>
          <w:szCs w:val="28"/>
        </w:rPr>
        <w:t>2</w:t>
      </w:r>
      <w:r w:rsidRPr="00C514D1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C514D1">
        <w:rPr>
          <w:szCs w:val="28"/>
        </w:rPr>
        <w:t>азом Минфина РФ от 28.12.2010г. №</w:t>
      </w:r>
      <w:r w:rsidRPr="00C514D1">
        <w:rPr>
          <w:szCs w:val="28"/>
        </w:rPr>
        <w:t xml:space="preserve">191н, статьи 264.1 Бюджетного кодекса Российской Федерации. </w:t>
      </w:r>
    </w:p>
    <w:p w:rsidR="006C2019" w:rsidRDefault="006C2019" w:rsidP="006C2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тность в основном достоверно отражает финансовое положение 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администратора, главного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 бюджетных средств бюджета муниципального района. </w:t>
      </w:r>
    </w:p>
    <w:p w:rsidR="00B20115" w:rsidRPr="00C514D1" w:rsidRDefault="00B20115" w:rsidP="00B20115">
      <w:pPr>
        <w:shd w:val="clear" w:color="auto" w:fill="FFFFFF"/>
        <w:ind w:firstLine="708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В нарушение статьи 34 БК РФ расходы по судебным решениям судов в сумме </w:t>
      </w:r>
      <w:r w:rsidRPr="00C514D1">
        <w:rPr>
          <w:rStyle w:val="fontstyle01"/>
          <w:color w:val="auto"/>
          <w:sz w:val="28"/>
          <w:szCs w:val="28"/>
        </w:rPr>
        <w:t xml:space="preserve">125,77 </w:t>
      </w:r>
      <w:proofErr w:type="spellStart"/>
      <w:r w:rsidRPr="00C514D1">
        <w:rPr>
          <w:sz w:val="28"/>
          <w:szCs w:val="28"/>
        </w:rPr>
        <w:t>тыс.руб</w:t>
      </w:r>
      <w:proofErr w:type="spellEnd"/>
      <w:r w:rsidRPr="00C514D1">
        <w:rPr>
          <w:sz w:val="28"/>
          <w:szCs w:val="28"/>
        </w:rPr>
        <w:t xml:space="preserve">. оплаченные из бюджета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муниципального района являются неэффективным расходованием бюджетных средств.</w:t>
      </w:r>
    </w:p>
    <w:p w:rsidR="00B20115" w:rsidRPr="00C514D1" w:rsidRDefault="00B20115" w:rsidP="00B20115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0115" w:rsidRPr="00C514D1" w:rsidRDefault="00B20115" w:rsidP="0070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C514D1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4D1">
        <w:rPr>
          <w:rFonts w:ascii="Times New Roman" w:hAnsi="Times New Roman"/>
          <w:b/>
          <w:sz w:val="28"/>
          <w:szCs w:val="28"/>
        </w:rPr>
        <w:t>Предложения</w:t>
      </w:r>
    </w:p>
    <w:p w:rsidR="00C514D1" w:rsidRPr="00C514D1" w:rsidRDefault="00C514D1" w:rsidP="00C514D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514D1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5653D7" w:rsidRPr="00C514D1" w:rsidRDefault="005653D7" w:rsidP="00701B3A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C514D1">
        <w:rPr>
          <w:sz w:val="28"/>
          <w:szCs w:val="28"/>
          <w:lang w:val="x-none"/>
        </w:rPr>
        <w:t>В целях реализации полномочий установленных ст</w:t>
      </w:r>
      <w:r w:rsidR="00ED0A89" w:rsidRPr="00C514D1">
        <w:rPr>
          <w:sz w:val="28"/>
          <w:szCs w:val="28"/>
        </w:rPr>
        <w:t xml:space="preserve">атьей </w:t>
      </w:r>
      <w:r w:rsidRPr="00C514D1">
        <w:rPr>
          <w:sz w:val="28"/>
          <w:szCs w:val="28"/>
          <w:lang w:val="x-none"/>
        </w:rPr>
        <w:t>160.2-1</w:t>
      </w:r>
      <w:r w:rsidRPr="00C514D1">
        <w:rPr>
          <w:sz w:val="28"/>
          <w:szCs w:val="28"/>
        </w:rPr>
        <w:t xml:space="preserve"> </w:t>
      </w:r>
      <w:r w:rsidRPr="00C514D1">
        <w:rPr>
          <w:sz w:val="28"/>
          <w:szCs w:val="28"/>
          <w:lang w:val="x-none"/>
        </w:rPr>
        <w:t xml:space="preserve">Бюджетного кодекса РФ, усилить внутренний финансовый </w:t>
      </w:r>
      <w:r w:rsidRPr="00C514D1">
        <w:rPr>
          <w:sz w:val="28"/>
          <w:szCs w:val="28"/>
        </w:rPr>
        <w:t xml:space="preserve">аудит за достоверностью годовой бюджетной отчетности </w:t>
      </w:r>
      <w:r w:rsidR="007E6F7A" w:rsidRPr="00C514D1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7E6F7A" w:rsidRPr="00C514D1">
        <w:rPr>
          <w:sz w:val="28"/>
          <w:szCs w:val="28"/>
        </w:rPr>
        <w:t>Усольского</w:t>
      </w:r>
      <w:proofErr w:type="spellEnd"/>
      <w:r w:rsidR="007E6F7A" w:rsidRPr="00C514D1">
        <w:rPr>
          <w:sz w:val="28"/>
          <w:szCs w:val="28"/>
        </w:rPr>
        <w:t xml:space="preserve"> муниципального района Иркутской области</w:t>
      </w:r>
      <w:r w:rsidRPr="00C514D1">
        <w:rPr>
          <w:sz w:val="28"/>
          <w:szCs w:val="28"/>
        </w:rPr>
        <w:t>.</w:t>
      </w:r>
    </w:p>
    <w:p w:rsidR="00C514D1" w:rsidRPr="00C514D1" w:rsidRDefault="00C514D1" w:rsidP="00C514D1">
      <w:pPr>
        <w:ind w:firstLine="709"/>
        <w:jc w:val="both"/>
        <w:rPr>
          <w:sz w:val="28"/>
          <w:szCs w:val="28"/>
        </w:rPr>
      </w:pPr>
      <w:r w:rsidRPr="00C514D1">
        <w:rPr>
          <w:sz w:val="28"/>
          <w:szCs w:val="28"/>
        </w:rPr>
        <w:t xml:space="preserve">О результатах рассмотрения настоящего заключения и принятых мерах сообщить в Контрольно-счетную палату </w:t>
      </w:r>
      <w:proofErr w:type="spellStart"/>
      <w:r w:rsidRPr="00C514D1">
        <w:rPr>
          <w:sz w:val="28"/>
          <w:szCs w:val="28"/>
        </w:rPr>
        <w:t>Усольского</w:t>
      </w:r>
      <w:proofErr w:type="spellEnd"/>
      <w:r w:rsidRPr="00C514D1">
        <w:rPr>
          <w:sz w:val="28"/>
          <w:szCs w:val="28"/>
        </w:rPr>
        <w:t xml:space="preserve"> муниципального района Иркутской области до 25.04.2023 года.</w:t>
      </w:r>
    </w:p>
    <w:p w:rsidR="00ED0A89" w:rsidRPr="00C514D1" w:rsidRDefault="00ED0A89" w:rsidP="005653D7">
      <w:pPr>
        <w:ind w:firstLine="709"/>
        <w:jc w:val="both"/>
        <w:rPr>
          <w:sz w:val="28"/>
          <w:szCs w:val="28"/>
        </w:rPr>
      </w:pPr>
    </w:p>
    <w:p w:rsidR="005653D7" w:rsidRPr="00C514D1" w:rsidRDefault="005653D7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B20115" w:rsidRPr="00C514D1" w:rsidRDefault="00B20115" w:rsidP="005653D7">
      <w:pPr>
        <w:ind w:firstLine="709"/>
      </w:pPr>
    </w:p>
    <w:p w:rsidR="00ED0A89" w:rsidRPr="00C514D1" w:rsidRDefault="00ED0A89" w:rsidP="005653D7">
      <w:pPr>
        <w:ind w:firstLine="709"/>
      </w:pPr>
    </w:p>
    <w:p w:rsidR="00701B3A" w:rsidRPr="00C514D1" w:rsidRDefault="00701B3A" w:rsidP="005653D7">
      <w:pPr>
        <w:ind w:firstLine="709"/>
      </w:pPr>
    </w:p>
    <w:p w:rsidR="005603AF" w:rsidRPr="00C514D1" w:rsidRDefault="005603AF" w:rsidP="005603AF">
      <w:pPr>
        <w:ind w:firstLine="709"/>
      </w:pPr>
    </w:p>
    <w:p w:rsidR="005603AF" w:rsidRPr="00C514D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514D1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701B3A" w:rsidRPr="00C514D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514D1">
        <w:rPr>
          <w:rFonts w:ascii="Times New Roman" w:hAnsi="Times New Roman"/>
          <w:sz w:val="28"/>
          <w:szCs w:val="28"/>
          <w:lang w:val="ru-RU"/>
        </w:rPr>
        <w:t>Усольского</w:t>
      </w:r>
      <w:proofErr w:type="spellEnd"/>
      <w:r w:rsidRPr="00C514D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5603AF" w:rsidRPr="00C514D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514D1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="00701B3A" w:rsidRPr="00C514D1">
        <w:rPr>
          <w:rFonts w:ascii="Times New Roman" w:hAnsi="Times New Roman"/>
          <w:sz w:val="28"/>
          <w:szCs w:val="28"/>
          <w:lang w:val="ru-RU"/>
        </w:rPr>
        <w:tab/>
      </w:r>
      <w:r w:rsidRPr="00C514D1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C51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14D1">
        <w:rPr>
          <w:rFonts w:ascii="Times New Roman" w:hAnsi="Times New Roman"/>
          <w:sz w:val="28"/>
          <w:szCs w:val="28"/>
          <w:lang w:val="ru-RU"/>
        </w:rPr>
        <w:t>Ковальчук</w:t>
      </w:r>
    </w:p>
    <w:p w:rsidR="005603AF" w:rsidRPr="00C514D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ED0A89" w:rsidRPr="00C514D1" w:rsidRDefault="00ED0A89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20115" w:rsidRPr="00C514D1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20115" w:rsidRPr="00C514D1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20115" w:rsidRPr="00C514D1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20115" w:rsidRPr="00C514D1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20115" w:rsidRPr="00C514D1" w:rsidRDefault="00B20115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5603AF" w:rsidRPr="00C514D1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514D1">
        <w:rPr>
          <w:rFonts w:ascii="Times New Roman" w:hAnsi="Times New Roman"/>
          <w:sz w:val="24"/>
          <w:szCs w:val="24"/>
          <w:lang w:val="ru-RU"/>
        </w:rPr>
        <w:t xml:space="preserve">Исполнитель инспектор </w:t>
      </w:r>
      <w:r w:rsidR="002F6B3D" w:rsidRPr="00C514D1">
        <w:rPr>
          <w:rFonts w:ascii="Times New Roman" w:hAnsi="Times New Roman"/>
          <w:sz w:val="24"/>
          <w:szCs w:val="24"/>
          <w:lang w:val="ru-RU"/>
        </w:rPr>
        <w:t xml:space="preserve">в аппарате </w:t>
      </w:r>
      <w:r w:rsidRPr="00C514D1">
        <w:rPr>
          <w:rFonts w:ascii="Times New Roman" w:hAnsi="Times New Roman"/>
          <w:sz w:val="24"/>
          <w:szCs w:val="24"/>
          <w:lang w:val="ru-RU"/>
        </w:rPr>
        <w:t>КСП</w:t>
      </w:r>
      <w:r w:rsidR="002F6B3D" w:rsidRPr="00C514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4D1">
        <w:rPr>
          <w:rFonts w:ascii="Times New Roman" w:hAnsi="Times New Roman"/>
          <w:sz w:val="24"/>
          <w:szCs w:val="24"/>
          <w:lang w:val="ru-RU"/>
        </w:rPr>
        <w:t>Попова С.Ю.</w:t>
      </w:r>
    </w:p>
    <w:p w:rsidR="005603AF" w:rsidRPr="00C514D1" w:rsidRDefault="005603AF" w:rsidP="005603AF"/>
    <w:p w:rsidR="009A05EE" w:rsidRPr="00C514D1" w:rsidRDefault="009A05EE" w:rsidP="005603AF">
      <w:pPr>
        <w:ind w:firstLine="540"/>
        <w:jc w:val="both"/>
      </w:pPr>
    </w:p>
    <w:sectPr w:rsidR="009A05EE" w:rsidRPr="00C514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F1" w:rsidRDefault="007008F1" w:rsidP="00D54303">
      <w:r>
        <w:separator/>
      </w:r>
    </w:p>
  </w:endnote>
  <w:endnote w:type="continuationSeparator" w:id="0">
    <w:p w:rsidR="007008F1" w:rsidRDefault="007008F1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0716"/>
      <w:docPartObj>
        <w:docPartGallery w:val="Page Numbers (Bottom of Page)"/>
        <w:docPartUnique/>
      </w:docPartObj>
    </w:sdtPr>
    <w:sdtEndPr/>
    <w:sdtContent>
      <w:p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2C">
          <w:rPr>
            <w:noProof/>
          </w:rPr>
          <w:t>11</w:t>
        </w:r>
        <w:r>
          <w:fldChar w:fldCharType="end"/>
        </w:r>
      </w:p>
    </w:sdtContent>
  </w:sdt>
  <w:p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F1" w:rsidRDefault="007008F1" w:rsidP="00D54303">
      <w:r>
        <w:separator/>
      </w:r>
    </w:p>
  </w:footnote>
  <w:footnote w:type="continuationSeparator" w:id="0">
    <w:p w:rsidR="007008F1" w:rsidRDefault="007008F1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D"/>
    <w:rsid w:val="00031727"/>
    <w:rsid w:val="00044521"/>
    <w:rsid w:val="00067ECA"/>
    <w:rsid w:val="00102C35"/>
    <w:rsid w:val="0014151A"/>
    <w:rsid w:val="00144F62"/>
    <w:rsid w:val="00155AD4"/>
    <w:rsid w:val="001B0EFB"/>
    <w:rsid w:val="001D1D37"/>
    <w:rsid w:val="00211708"/>
    <w:rsid w:val="002711E2"/>
    <w:rsid w:val="0027308B"/>
    <w:rsid w:val="00292E67"/>
    <w:rsid w:val="002A545B"/>
    <w:rsid w:val="002E54E1"/>
    <w:rsid w:val="002F07EC"/>
    <w:rsid w:val="002F6B3D"/>
    <w:rsid w:val="003141C1"/>
    <w:rsid w:val="0031735A"/>
    <w:rsid w:val="0032282C"/>
    <w:rsid w:val="00350B0B"/>
    <w:rsid w:val="0035188D"/>
    <w:rsid w:val="00356129"/>
    <w:rsid w:val="003838E9"/>
    <w:rsid w:val="003940A9"/>
    <w:rsid w:val="003B58EA"/>
    <w:rsid w:val="003D1116"/>
    <w:rsid w:val="003D6BF0"/>
    <w:rsid w:val="004C27E3"/>
    <w:rsid w:val="00524320"/>
    <w:rsid w:val="0052630D"/>
    <w:rsid w:val="0053080D"/>
    <w:rsid w:val="00542AAB"/>
    <w:rsid w:val="005603AF"/>
    <w:rsid w:val="00561BFD"/>
    <w:rsid w:val="005653D7"/>
    <w:rsid w:val="0057721B"/>
    <w:rsid w:val="005B3311"/>
    <w:rsid w:val="005D7F62"/>
    <w:rsid w:val="005E2657"/>
    <w:rsid w:val="00602481"/>
    <w:rsid w:val="0060655C"/>
    <w:rsid w:val="00630CB9"/>
    <w:rsid w:val="00634835"/>
    <w:rsid w:val="00662671"/>
    <w:rsid w:val="00690593"/>
    <w:rsid w:val="006B2657"/>
    <w:rsid w:val="006C2019"/>
    <w:rsid w:val="006E7DFB"/>
    <w:rsid w:val="006F290D"/>
    <w:rsid w:val="007008F1"/>
    <w:rsid w:val="00701955"/>
    <w:rsid w:val="00701B3A"/>
    <w:rsid w:val="00705E16"/>
    <w:rsid w:val="007208D7"/>
    <w:rsid w:val="00724CC5"/>
    <w:rsid w:val="00732A91"/>
    <w:rsid w:val="007427CD"/>
    <w:rsid w:val="00744A28"/>
    <w:rsid w:val="00774275"/>
    <w:rsid w:val="007802A2"/>
    <w:rsid w:val="00784673"/>
    <w:rsid w:val="007C6569"/>
    <w:rsid w:val="007E6F7A"/>
    <w:rsid w:val="00800FD0"/>
    <w:rsid w:val="00855020"/>
    <w:rsid w:val="00866F60"/>
    <w:rsid w:val="00870C9B"/>
    <w:rsid w:val="008761CE"/>
    <w:rsid w:val="00880CE6"/>
    <w:rsid w:val="0088789D"/>
    <w:rsid w:val="008A185E"/>
    <w:rsid w:val="008F0DF6"/>
    <w:rsid w:val="00923AED"/>
    <w:rsid w:val="0094486F"/>
    <w:rsid w:val="00970E3E"/>
    <w:rsid w:val="009A05EE"/>
    <w:rsid w:val="009F54BF"/>
    <w:rsid w:val="00A35F58"/>
    <w:rsid w:val="00A60EAE"/>
    <w:rsid w:val="00AA72C4"/>
    <w:rsid w:val="00B02493"/>
    <w:rsid w:val="00B20115"/>
    <w:rsid w:val="00B456D8"/>
    <w:rsid w:val="00B50B93"/>
    <w:rsid w:val="00B6204F"/>
    <w:rsid w:val="00B73B59"/>
    <w:rsid w:val="00B90FA5"/>
    <w:rsid w:val="00B93C8F"/>
    <w:rsid w:val="00BC37E7"/>
    <w:rsid w:val="00BD1512"/>
    <w:rsid w:val="00BE7CCA"/>
    <w:rsid w:val="00BF3D22"/>
    <w:rsid w:val="00C210EA"/>
    <w:rsid w:val="00C47B52"/>
    <w:rsid w:val="00C514D1"/>
    <w:rsid w:val="00C55ECF"/>
    <w:rsid w:val="00C56307"/>
    <w:rsid w:val="00C736F4"/>
    <w:rsid w:val="00C974BC"/>
    <w:rsid w:val="00CB20FB"/>
    <w:rsid w:val="00CE6526"/>
    <w:rsid w:val="00D20F7F"/>
    <w:rsid w:val="00D224BC"/>
    <w:rsid w:val="00D4275F"/>
    <w:rsid w:val="00D54303"/>
    <w:rsid w:val="00D81632"/>
    <w:rsid w:val="00D81A0D"/>
    <w:rsid w:val="00D81E12"/>
    <w:rsid w:val="00D85662"/>
    <w:rsid w:val="00D86F9C"/>
    <w:rsid w:val="00DB510B"/>
    <w:rsid w:val="00DD149B"/>
    <w:rsid w:val="00E40EBC"/>
    <w:rsid w:val="00E74754"/>
    <w:rsid w:val="00E86C60"/>
    <w:rsid w:val="00EA0623"/>
    <w:rsid w:val="00EA11D9"/>
    <w:rsid w:val="00EB533C"/>
    <w:rsid w:val="00EB560E"/>
    <w:rsid w:val="00ED0A89"/>
    <w:rsid w:val="00EF0E6B"/>
    <w:rsid w:val="00F95E5E"/>
    <w:rsid w:val="00FB1461"/>
    <w:rsid w:val="00FD2F0A"/>
    <w:rsid w:val="00FD49D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67F0"/>
  <w15:docId w15:val="{F4D17370-2172-48FC-87A4-6F249B6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0655C"/>
    <w:pPr>
      <w:spacing w:after="60"/>
      <w:jc w:val="center"/>
    </w:pPr>
    <w:rPr>
      <w:rFonts w:ascii="Arial" w:hAnsi="Arial"/>
      <w:i/>
      <w:szCs w:val="20"/>
    </w:rPr>
  </w:style>
  <w:style w:type="character" w:customStyle="1" w:styleId="af1">
    <w:name w:val="Подзаголовок Знак"/>
    <w:basedOn w:val="a0"/>
    <w:link w:val="af0"/>
    <w:rsid w:val="0060655C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7E71C8F890481EB4885E2EF3F45F52116CEC8BE9B8591938C889658585224BD599B2888BB6C0D06FEDA3F9B57796216F731FD021028d2m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7E71C8F890481EB4885E2EF3F45F52116CEC8BE9B8591938C889658585224BD599B2888BB6C0D06FEDA3F9B57796216F731FD021028d2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11</cp:revision>
  <cp:lastPrinted>2023-04-10T00:28:00Z</cp:lastPrinted>
  <dcterms:created xsi:type="dcterms:W3CDTF">2023-03-17T06:45:00Z</dcterms:created>
  <dcterms:modified xsi:type="dcterms:W3CDTF">2023-04-10T01:16:00Z</dcterms:modified>
</cp:coreProperties>
</file>