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4755"/>
        <w:gridCol w:w="4816"/>
      </w:tblGrid>
      <w:tr w:rsidR="0029148A" w:rsidRPr="0029148A" w14:paraId="0DED5F0E" w14:textId="77777777" w:rsidTr="007D0082">
        <w:tc>
          <w:tcPr>
            <w:tcW w:w="9905" w:type="dxa"/>
            <w:gridSpan w:val="2"/>
            <w:tcBorders>
              <w:bottom w:val="single" w:sz="18" w:space="0" w:color="auto"/>
            </w:tcBorders>
            <w:shd w:val="clear" w:color="auto" w:fill="auto"/>
          </w:tcPr>
          <w:p w14:paraId="72639EC8" w14:textId="5BC7EE8C" w:rsidR="0029148A" w:rsidRPr="0029148A" w:rsidRDefault="0029148A" w:rsidP="0029148A">
            <w:pPr>
              <w:ind w:right="283"/>
              <w:jc w:val="center"/>
              <w:rPr>
                <w:b/>
                <w:bCs/>
              </w:rPr>
            </w:pPr>
            <w:bookmarkStart w:id="0" w:name="_Hlk119323526"/>
            <w:r w:rsidRPr="0029148A">
              <w:rPr>
                <w:b/>
                <w:bCs/>
                <w:noProof/>
              </w:rPr>
              <w:drawing>
                <wp:inline distT="0" distB="0" distL="0" distR="0" wp14:anchorId="7E8FEC27" wp14:editId="3C531E8D">
                  <wp:extent cx="7048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14:paraId="72CF605B" w14:textId="77777777" w:rsidR="0029148A" w:rsidRPr="0029148A" w:rsidRDefault="0029148A" w:rsidP="0029148A">
            <w:pPr>
              <w:ind w:right="283"/>
              <w:jc w:val="center"/>
              <w:rPr>
                <w:b/>
                <w:bCs/>
                <w:sz w:val="28"/>
                <w:szCs w:val="28"/>
              </w:rPr>
            </w:pPr>
            <w:r w:rsidRPr="0029148A">
              <w:rPr>
                <w:b/>
                <w:bCs/>
                <w:sz w:val="28"/>
                <w:szCs w:val="28"/>
              </w:rPr>
              <w:t>Контрольно – счетная палата</w:t>
            </w:r>
          </w:p>
          <w:p w14:paraId="18B06D16" w14:textId="77777777" w:rsidR="0029148A" w:rsidRPr="0029148A" w:rsidRDefault="0029148A" w:rsidP="0029148A">
            <w:pPr>
              <w:autoSpaceDE w:val="0"/>
              <w:autoSpaceDN w:val="0"/>
              <w:adjustRightInd w:val="0"/>
              <w:ind w:left="75" w:right="75"/>
              <w:jc w:val="center"/>
              <w:rPr>
                <w:rFonts w:eastAsia="Calibri"/>
                <w:b/>
                <w:bCs/>
                <w:sz w:val="28"/>
                <w:szCs w:val="28"/>
                <w:lang w:val="x-none"/>
              </w:rPr>
            </w:pPr>
            <w:r w:rsidRPr="0029148A">
              <w:rPr>
                <w:rFonts w:eastAsia="Calibri"/>
                <w:b/>
                <w:bCs/>
                <w:sz w:val="28"/>
                <w:szCs w:val="28"/>
                <w:lang w:val="x-none"/>
              </w:rPr>
              <w:t xml:space="preserve">Усольского муниципального района </w:t>
            </w:r>
          </w:p>
          <w:p w14:paraId="4355995E" w14:textId="77777777" w:rsidR="0029148A" w:rsidRPr="0029148A" w:rsidRDefault="0029148A" w:rsidP="0029148A">
            <w:pPr>
              <w:autoSpaceDE w:val="0"/>
              <w:autoSpaceDN w:val="0"/>
              <w:adjustRightInd w:val="0"/>
              <w:ind w:left="75" w:right="75"/>
              <w:jc w:val="center"/>
              <w:rPr>
                <w:rFonts w:eastAsia="Calibri"/>
                <w:b/>
                <w:bCs/>
                <w:sz w:val="28"/>
                <w:szCs w:val="28"/>
              </w:rPr>
            </w:pPr>
            <w:r w:rsidRPr="0029148A">
              <w:rPr>
                <w:rFonts w:eastAsia="Calibri"/>
                <w:b/>
                <w:bCs/>
                <w:sz w:val="28"/>
                <w:szCs w:val="28"/>
                <w:lang w:val="x-none"/>
              </w:rPr>
              <w:t>Иркутской области</w:t>
            </w:r>
            <w:r w:rsidRPr="0029148A">
              <w:rPr>
                <w:rFonts w:eastAsia="Calibri"/>
                <w:b/>
                <w:bCs/>
                <w:sz w:val="28"/>
                <w:szCs w:val="28"/>
              </w:rPr>
              <w:t xml:space="preserve"> </w:t>
            </w:r>
          </w:p>
          <w:p w14:paraId="45E983B7" w14:textId="77777777" w:rsidR="0029148A" w:rsidRPr="0029148A" w:rsidRDefault="0029148A" w:rsidP="0029148A">
            <w:pPr>
              <w:autoSpaceDE w:val="0"/>
              <w:autoSpaceDN w:val="0"/>
              <w:adjustRightInd w:val="0"/>
              <w:ind w:left="75" w:right="75"/>
              <w:jc w:val="center"/>
              <w:rPr>
                <w:rFonts w:eastAsia="Calibri"/>
                <w:lang w:val="x-none"/>
              </w:rPr>
            </w:pPr>
            <w:r w:rsidRPr="0029148A">
              <w:rPr>
                <w:rFonts w:eastAsia="Calibri"/>
                <w:lang w:val="x-none"/>
              </w:rPr>
              <w:t xml:space="preserve">665479, Российская Федерация, Иркутская область, Усольский муниципальный район, </w:t>
            </w:r>
          </w:p>
          <w:p w14:paraId="2A6ED1C8" w14:textId="77777777" w:rsidR="0029148A" w:rsidRPr="0029148A" w:rsidRDefault="0029148A" w:rsidP="0029148A">
            <w:pPr>
              <w:autoSpaceDE w:val="0"/>
              <w:autoSpaceDN w:val="0"/>
              <w:adjustRightInd w:val="0"/>
              <w:ind w:left="75" w:right="75"/>
              <w:jc w:val="center"/>
              <w:rPr>
                <w:rFonts w:eastAsia="Calibri"/>
                <w:lang w:val="x-none"/>
              </w:rPr>
            </w:pPr>
            <w:r w:rsidRPr="0029148A">
              <w:rPr>
                <w:rFonts w:eastAsia="Calibri"/>
                <w:lang w:val="x-none"/>
              </w:rPr>
              <w:t xml:space="preserve">Белореченское муниципальное образование, </w:t>
            </w:r>
            <w:proofErr w:type="spellStart"/>
            <w:r w:rsidRPr="0029148A">
              <w:rPr>
                <w:rFonts w:eastAsia="Calibri"/>
                <w:lang w:val="x-none"/>
              </w:rPr>
              <w:t>рп</w:t>
            </w:r>
            <w:proofErr w:type="spellEnd"/>
            <w:r w:rsidRPr="0029148A">
              <w:rPr>
                <w:rFonts w:eastAsia="Calibri"/>
                <w:lang w:val="x-none"/>
              </w:rPr>
              <w:t>. Белореченский зд</w:t>
            </w:r>
            <w:r w:rsidRPr="0029148A">
              <w:rPr>
                <w:rFonts w:eastAsia="Calibri"/>
              </w:rPr>
              <w:t xml:space="preserve">ание </w:t>
            </w:r>
            <w:r w:rsidRPr="0029148A">
              <w:rPr>
                <w:rFonts w:eastAsia="Calibri"/>
                <w:lang w:val="x-none"/>
              </w:rPr>
              <w:t>100,</w:t>
            </w:r>
            <w:r w:rsidRPr="0029148A">
              <w:rPr>
                <w:rFonts w:eastAsia="Calibri"/>
              </w:rPr>
              <w:t xml:space="preserve"> </w:t>
            </w:r>
          </w:p>
          <w:p w14:paraId="7872B860" w14:textId="77777777" w:rsidR="0029148A" w:rsidRPr="0029148A" w:rsidRDefault="0029148A" w:rsidP="0029148A">
            <w:pPr>
              <w:autoSpaceDE w:val="0"/>
              <w:autoSpaceDN w:val="0"/>
              <w:adjustRightInd w:val="0"/>
              <w:ind w:left="75" w:right="75"/>
              <w:jc w:val="center"/>
              <w:rPr>
                <w:rFonts w:eastAsia="Calibri"/>
                <w:u w:val="single"/>
                <w:lang w:eastAsia="en-US"/>
              </w:rPr>
            </w:pPr>
            <w:r w:rsidRPr="0029148A">
              <w:rPr>
                <w:rFonts w:eastAsia="Calibri"/>
                <w:lang w:eastAsia="en-US"/>
              </w:rPr>
              <w:t>тел./факс (839543) 3-60-86 Е</w:t>
            </w:r>
            <w:r w:rsidRPr="0029148A">
              <w:rPr>
                <w:rFonts w:eastAsia="Calibri"/>
                <w:u w:val="single"/>
                <w:lang w:eastAsia="en-US"/>
              </w:rPr>
              <w:t>-</w:t>
            </w:r>
            <w:r w:rsidRPr="0029148A">
              <w:rPr>
                <w:rFonts w:eastAsia="Calibri"/>
                <w:u w:val="single"/>
                <w:lang w:val="en-US" w:eastAsia="en-US"/>
              </w:rPr>
              <w:t>mail</w:t>
            </w:r>
            <w:r w:rsidRPr="0029148A">
              <w:rPr>
                <w:rFonts w:eastAsia="Calibri"/>
                <w:u w:val="single"/>
                <w:lang w:eastAsia="en-US"/>
              </w:rPr>
              <w:t xml:space="preserve">: </w:t>
            </w:r>
            <w:hyperlink r:id="rId8" w:history="1">
              <w:r w:rsidRPr="0029148A">
                <w:rPr>
                  <w:rFonts w:ascii="Calibri" w:eastAsia="Calibri" w:hAnsi="Calibri"/>
                  <w:color w:val="0563C1"/>
                  <w:u w:val="single"/>
                  <w:lang w:val="en-US" w:eastAsia="en-US"/>
                </w:rPr>
                <w:t>kspus</w:t>
              </w:r>
              <w:r w:rsidRPr="0029148A">
                <w:rPr>
                  <w:rFonts w:ascii="Calibri" w:eastAsia="Calibri" w:hAnsi="Calibri"/>
                  <w:color w:val="0563C1"/>
                  <w:u w:val="single"/>
                  <w:lang w:eastAsia="en-US"/>
                </w:rPr>
                <w:t>21@</w:t>
              </w:r>
              <w:r w:rsidRPr="0029148A">
                <w:rPr>
                  <w:rFonts w:ascii="Calibri" w:eastAsia="Calibri" w:hAnsi="Calibri"/>
                  <w:color w:val="0563C1"/>
                  <w:u w:val="single"/>
                  <w:lang w:val="en-US" w:eastAsia="en-US"/>
                </w:rPr>
                <w:t>mail</w:t>
              </w:r>
              <w:r w:rsidRPr="0029148A">
                <w:rPr>
                  <w:rFonts w:ascii="Calibri" w:eastAsia="Calibri" w:hAnsi="Calibri"/>
                  <w:color w:val="0563C1"/>
                  <w:u w:val="single"/>
                  <w:lang w:eastAsia="en-US"/>
                </w:rPr>
                <w:t>.</w:t>
              </w:r>
              <w:proofErr w:type="spellStart"/>
              <w:r w:rsidRPr="0029148A">
                <w:rPr>
                  <w:rFonts w:ascii="Calibri" w:eastAsia="Calibri" w:hAnsi="Calibri"/>
                  <w:color w:val="0563C1"/>
                  <w:u w:val="single"/>
                  <w:lang w:val="en-US" w:eastAsia="en-US"/>
                </w:rPr>
                <w:t>ru</w:t>
              </w:r>
              <w:proofErr w:type="spellEnd"/>
            </w:hyperlink>
          </w:p>
          <w:p w14:paraId="64182918" w14:textId="77777777" w:rsidR="0029148A" w:rsidRPr="0029148A" w:rsidRDefault="0029148A" w:rsidP="0029148A">
            <w:pPr>
              <w:autoSpaceDE w:val="0"/>
              <w:autoSpaceDN w:val="0"/>
              <w:adjustRightInd w:val="0"/>
              <w:ind w:left="75" w:right="75"/>
              <w:jc w:val="center"/>
              <w:rPr>
                <w:rFonts w:eastAsia="Calibri"/>
                <w:b/>
                <w:lang w:eastAsia="en-US"/>
              </w:rPr>
            </w:pPr>
            <w:r w:rsidRPr="0029148A">
              <w:rPr>
                <w:rFonts w:eastAsia="Calibri"/>
                <w:lang w:eastAsia="en-US"/>
              </w:rPr>
              <w:t>ОКПО 75182332, ОГРН 1213800025361, ИНН 3801154463 КПП 380101001</w:t>
            </w:r>
          </w:p>
        </w:tc>
      </w:tr>
      <w:tr w:rsidR="0029148A" w:rsidRPr="0029148A" w14:paraId="2E3FDD0B" w14:textId="77777777" w:rsidTr="007D0082">
        <w:tc>
          <w:tcPr>
            <w:tcW w:w="4952" w:type="dxa"/>
            <w:tcBorders>
              <w:top w:val="single" w:sz="18" w:space="0" w:color="auto"/>
            </w:tcBorders>
            <w:shd w:val="clear" w:color="auto" w:fill="auto"/>
          </w:tcPr>
          <w:p w14:paraId="66644DB0" w14:textId="77777777" w:rsidR="0029148A" w:rsidRPr="0047604A" w:rsidRDefault="0029148A" w:rsidP="0029148A">
            <w:pPr>
              <w:widowControl w:val="0"/>
              <w:autoSpaceDE w:val="0"/>
              <w:autoSpaceDN w:val="0"/>
              <w:adjustRightInd w:val="0"/>
            </w:pPr>
            <w:bookmarkStart w:id="1" w:name="_Hlk129349517"/>
          </w:p>
          <w:p w14:paraId="31053C38" w14:textId="42644532" w:rsidR="0029148A" w:rsidRPr="0047604A" w:rsidRDefault="0047604A" w:rsidP="0029148A">
            <w:pPr>
              <w:widowControl w:val="0"/>
              <w:autoSpaceDE w:val="0"/>
              <w:autoSpaceDN w:val="0"/>
              <w:adjustRightInd w:val="0"/>
              <w:rPr>
                <w:sz w:val="28"/>
                <w:szCs w:val="28"/>
                <w:u w:val="single"/>
              </w:rPr>
            </w:pPr>
            <w:r w:rsidRPr="0047604A">
              <w:rPr>
                <w:sz w:val="28"/>
                <w:szCs w:val="28"/>
                <w:u w:val="single"/>
              </w:rPr>
              <w:t>04</w:t>
            </w:r>
            <w:r w:rsidR="0029148A" w:rsidRPr="0047604A">
              <w:rPr>
                <w:sz w:val="28"/>
                <w:szCs w:val="28"/>
                <w:u w:val="single"/>
              </w:rPr>
              <w:t>.0</w:t>
            </w:r>
            <w:r w:rsidR="009003C3" w:rsidRPr="0047604A">
              <w:rPr>
                <w:sz w:val="28"/>
                <w:szCs w:val="28"/>
                <w:u w:val="single"/>
              </w:rPr>
              <w:t>4</w:t>
            </w:r>
            <w:r w:rsidR="0029148A" w:rsidRPr="0047604A">
              <w:rPr>
                <w:sz w:val="28"/>
                <w:szCs w:val="28"/>
                <w:u w:val="single"/>
              </w:rPr>
              <w:t xml:space="preserve">.2023г. </w:t>
            </w:r>
            <w:r w:rsidR="0029148A" w:rsidRPr="0047604A">
              <w:rPr>
                <w:sz w:val="28"/>
                <w:szCs w:val="28"/>
              </w:rPr>
              <w:t xml:space="preserve">№ </w:t>
            </w:r>
            <w:r w:rsidRPr="0047604A">
              <w:rPr>
                <w:sz w:val="28"/>
                <w:szCs w:val="28"/>
                <w:u w:val="single"/>
              </w:rPr>
              <w:t>74</w:t>
            </w:r>
          </w:p>
          <w:p w14:paraId="30E3FDAC" w14:textId="77777777" w:rsidR="0029148A" w:rsidRPr="0047604A" w:rsidRDefault="0029148A" w:rsidP="0029148A">
            <w:pPr>
              <w:widowControl w:val="0"/>
              <w:autoSpaceDE w:val="0"/>
              <w:autoSpaceDN w:val="0"/>
              <w:adjustRightInd w:val="0"/>
              <w:rPr>
                <w:sz w:val="28"/>
                <w:szCs w:val="28"/>
              </w:rPr>
            </w:pPr>
            <w:r w:rsidRPr="0047604A">
              <w:rPr>
                <w:sz w:val="28"/>
                <w:szCs w:val="28"/>
              </w:rPr>
              <w:t>на №______ от____</w:t>
            </w:r>
          </w:p>
          <w:p w14:paraId="35877458" w14:textId="77777777" w:rsidR="0029148A" w:rsidRPr="0047604A" w:rsidRDefault="0029148A" w:rsidP="0029148A">
            <w:pPr>
              <w:widowControl w:val="0"/>
              <w:autoSpaceDE w:val="0"/>
              <w:autoSpaceDN w:val="0"/>
              <w:adjustRightInd w:val="0"/>
              <w:jc w:val="center"/>
            </w:pPr>
          </w:p>
        </w:tc>
        <w:tc>
          <w:tcPr>
            <w:tcW w:w="4953" w:type="dxa"/>
            <w:tcBorders>
              <w:top w:val="single" w:sz="18" w:space="0" w:color="auto"/>
            </w:tcBorders>
            <w:shd w:val="clear" w:color="auto" w:fill="auto"/>
          </w:tcPr>
          <w:p w14:paraId="28872B0A" w14:textId="77777777" w:rsidR="0029148A" w:rsidRPr="0029148A" w:rsidRDefault="0029148A" w:rsidP="0029148A">
            <w:pPr>
              <w:widowControl w:val="0"/>
              <w:autoSpaceDE w:val="0"/>
              <w:autoSpaceDN w:val="0"/>
              <w:adjustRightInd w:val="0"/>
              <w:jc w:val="center"/>
              <w:rPr>
                <w:b/>
                <w:sz w:val="28"/>
                <w:szCs w:val="28"/>
              </w:rPr>
            </w:pPr>
          </w:p>
          <w:p w14:paraId="7AF897FF" w14:textId="77777777" w:rsidR="00834523" w:rsidRDefault="0029148A" w:rsidP="0029148A">
            <w:pPr>
              <w:widowControl w:val="0"/>
              <w:autoSpaceDE w:val="0"/>
              <w:autoSpaceDN w:val="0"/>
              <w:adjustRightInd w:val="0"/>
              <w:jc w:val="center"/>
              <w:rPr>
                <w:b/>
                <w:sz w:val="28"/>
                <w:szCs w:val="28"/>
              </w:rPr>
            </w:pPr>
            <w:r w:rsidRPr="0029148A">
              <w:rPr>
                <w:b/>
                <w:sz w:val="28"/>
                <w:szCs w:val="28"/>
              </w:rPr>
              <w:t xml:space="preserve">Главе, председателю Думы Новомальтинского сельского поселения Усольского муниципального района </w:t>
            </w:r>
          </w:p>
          <w:p w14:paraId="648AD4A7" w14:textId="3B45AC87" w:rsidR="0029148A" w:rsidRPr="0029148A" w:rsidRDefault="0029148A" w:rsidP="0029148A">
            <w:pPr>
              <w:widowControl w:val="0"/>
              <w:autoSpaceDE w:val="0"/>
              <w:autoSpaceDN w:val="0"/>
              <w:adjustRightInd w:val="0"/>
              <w:jc w:val="center"/>
              <w:rPr>
                <w:b/>
                <w:sz w:val="28"/>
                <w:szCs w:val="28"/>
              </w:rPr>
            </w:pPr>
            <w:r w:rsidRPr="0029148A">
              <w:rPr>
                <w:b/>
                <w:sz w:val="28"/>
                <w:szCs w:val="28"/>
              </w:rPr>
              <w:t>Иркутской области</w:t>
            </w:r>
          </w:p>
          <w:p w14:paraId="3D0D0972" w14:textId="77777777" w:rsidR="0029148A" w:rsidRPr="0029148A" w:rsidRDefault="0029148A" w:rsidP="0029148A">
            <w:pPr>
              <w:widowControl w:val="0"/>
              <w:autoSpaceDE w:val="0"/>
              <w:autoSpaceDN w:val="0"/>
              <w:adjustRightInd w:val="0"/>
              <w:jc w:val="center"/>
              <w:rPr>
                <w:b/>
                <w:sz w:val="28"/>
                <w:szCs w:val="28"/>
              </w:rPr>
            </w:pPr>
            <w:r w:rsidRPr="0029148A">
              <w:rPr>
                <w:b/>
                <w:sz w:val="28"/>
                <w:szCs w:val="28"/>
              </w:rPr>
              <w:t>Марковой Т.В.</w:t>
            </w:r>
          </w:p>
          <w:p w14:paraId="38304124" w14:textId="77777777" w:rsidR="0029148A" w:rsidRPr="0029148A" w:rsidRDefault="0029148A" w:rsidP="0029148A">
            <w:pPr>
              <w:widowControl w:val="0"/>
              <w:autoSpaceDE w:val="0"/>
              <w:autoSpaceDN w:val="0"/>
              <w:adjustRightInd w:val="0"/>
              <w:jc w:val="center"/>
            </w:pPr>
          </w:p>
        </w:tc>
      </w:tr>
      <w:bookmarkEnd w:id="0"/>
      <w:bookmarkEnd w:id="1"/>
    </w:tbl>
    <w:p w14:paraId="411C1E9C" w14:textId="4416344B" w:rsidR="0029148A" w:rsidRDefault="0029148A" w:rsidP="00CB20FB">
      <w:pPr>
        <w:pStyle w:val="Default"/>
        <w:jc w:val="center"/>
        <w:rPr>
          <w:b/>
          <w:bCs/>
          <w:color w:val="7030A0"/>
          <w:sz w:val="28"/>
          <w:szCs w:val="28"/>
        </w:rPr>
      </w:pPr>
    </w:p>
    <w:p w14:paraId="22E0EF53" w14:textId="77777777" w:rsidR="0009447D" w:rsidRDefault="0009447D" w:rsidP="00CB20FB">
      <w:pPr>
        <w:pStyle w:val="Default"/>
        <w:jc w:val="center"/>
        <w:rPr>
          <w:b/>
          <w:bCs/>
          <w:color w:val="7030A0"/>
          <w:sz w:val="28"/>
          <w:szCs w:val="28"/>
        </w:rPr>
      </w:pPr>
    </w:p>
    <w:p w14:paraId="0BB9D41B" w14:textId="3ACCC3BF" w:rsidR="00CB20FB" w:rsidRPr="0047604A" w:rsidRDefault="00CB20FB" w:rsidP="00CB20FB">
      <w:pPr>
        <w:pStyle w:val="Default"/>
        <w:jc w:val="center"/>
        <w:rPr>
          <w:b/>
          <w:bCs/>
          <w:color w:val="auto"/>
          <w:sz w:val="28"/>
          <w:szCs w:val="28"/>
        </w:rPr>
      </w:pPr>
      <w:r w:rsidRPr="0047604A">
        <w:rPr>
          <w:b/>
          <w:bCs/>
          <w:color w:val="auto"/>
          <w:sz w:val="28"/>
          <w:szCs w:val="28"/>
        </w:rPr>
        <w:t>Заключение</w:t>
      </w:r>
      <w:r w:rsidR="00701B3A" w:rsidRPr="0047604A">
        <w:rPr>
          <w:b/>
          <w:bCs/>
          <w:color w:val="auto"/>
          <w:sz w:val="28"/>
          <w:szCs w:val="28"/>
        </w:rPr>
        <w:t xml:space="preserve"> №</w:t>
      </w:r>
      <w:r w:rsidR="0047604A" w:rsidRPr="0047604A">
        <w:rPr>
          <w:b/>
          <w:bCs/>
          <w:color w:val="auto"/>
          <w:sz w:val="28"/>
          <w:szCs w:val="28"/>
        </w:rPr>
        <w:t>27</w:t>
      </w:r>
    </w:p>
    <w:p w14:paraId="730AC42E" w14:textId="77777777" w:rsidR="00701B3A" w:rsidRPr="0029148A" w:rsidRDefault="00CB20FB" w:rsidP="00CB20FB">
      <w:pPr>
        <w:jc w:val="center"/>
        <w:rPr>
          <w:b/>
          <w:sz w:val="28"/>
          <w:szCs w:val="28"/>
        </w:rPr>
      </w:pPr>
      <w:r w:rsidRPr="0029148A">
        <w:rPr>
          <w:b/>
          <w:sz w:val="28"/>
          <w:szCs w:val="28"/>
        </w:rPr>
        <w:t>по результатам проверки достоверности</w:t>
      </w:r>
    </w:p>
    <w:p w14:paraId="651DF50C" w14:textId="77777777" w:rsidR="0029148A" w:rsidRDefault="00CB20FB" w:rsidP="0029148A">
      <w:pPr>
        <w:jc w:val="center"/>
        <w:rPr>
          <w:b/>
          <w:sz w:val="28"/>
          <w:szCs w:val="28"/>
        </w:rPr>
      </w:pPr>
      <w:r w:rsidRPr="0029148A">
        <w:rPr>
          <w:b/>
          <w:sz w:val="28"/>
          <w:szCs w:val="28"/>
        </w:rPr>
        <w:t xml:space="preserve"> годовой бюджетной отчетности</w:t>
      </w:r>
      <w:r w:rsidR="0029148A">
        <w:rPr>
          <w:b/>
          <w:sz w:val="28"/>
          <w:szCs w:val="28"/>
        </w:rPr>
        <w:t xml:space="preserve"> администрации</w:t>
      </w:r>
      <w:r w:rsidR="00701B3A" w:rsidRPr="0029148A">
        <w:rPr>
          <w:b/>
          <w:sz w:val="28"/>
          <w:szCs w:val="28"/>
        </w:rPr>
        <w:t xml:space="preserve"> </w:t>
      </w:r>
      <w:bookmarkStart w:id="2" w:name="_Hlk129247285"/>
      <w:r w:rsidR="0029148A" w:rsidRPr="0029148A">
        <w:rPr>
          <w:b/>
          <w:sz w:val="28"/>
          <w:szCs w:val="28"/>
        </w:rPr>
        <w:t xml:space="preserve">Новомальтинского сельского поселения </w:t>
      </w:r>
      <w:bookmarkEnd w:id="2"/>
      <w:r w:rsidR="0029148A" w:rsidRPr="0029148A">
        <w:rPr>
          <w:b/>
          <w:sz w:val="28"/>
          <w:szCs w:val="28"/>
        </w:rPr>
        <w:t xml:space="preserve">Усольского муниципального района </w:t>
      </w:r>
    </w:p>
    <w:p w14:paraId="6738BD07" w14:textId="1A5FB7E1" w:rsidR="0053080D" w:rsidRPr="0029148A" w:rsidRDefault="0029148A" w:rsidP="0029148A">
      <w:pPr>
        <w:jc w:val="center"/>
        <w:rPr>
          <w:b/>
          <w:sz w:val="28"/>
          <w:szCs w:val="28"/>
        </w:rPr>
      </w:pPr>
      <w:r w:rsidRPr="0029148A">
        <w:rPr>
          <w:b/>
          <w:sz w:val="28"/>
          <w:szCs w:val="28"/>
        </w:rPr>
        <w:t>Иркутской области</w:t>
      </w:r>
    </w:p>
    <w:p w14:paraId="06B89647" w14:textId="77777777" w:rsidR="0053080D" w:rsidRPr="0029148A" w:rsidRDefault="0053080D" w:rsidP="0053080D">
      <w:pPr>
        <w:pStyle w:val="Default"/>
        <w:jc w:val="both"/>
        <w:rPr>
          <w:b/>
          <w:bCs/>
          <w:color w:val="7030A0"/>
          <w:sz w:val="28"/>
          <w:szCs w:val="28"/>
        </w:rPr>
      </w:pPr>
    </w:p>
    <w:p w14:paraId="640488C2" w14:textId="77777777" w:rsidR="0053080D" w:rsidRPr="00D84511" w:rsidRDefault="0053080D" w:rsidP="0053080D">
      <w:pPr>
        <w:pStyle w:val="Default"/>
        <w:ind w:firstLine="709"/>
        <w:jc w:val="both"/>
        <w:rPr>
          <w:color w:val="auto"/>
          <w:sz w:val="28"/>
          <w:szCs w:val="28"/>
        </w:rPr>
      </w:pPr>
      <w:r w:rsidRPr="00D84511">
        <w:rPr>
          <w:b/>
          <w:bCs/>
          <w:color w:val="auto"/>
          <w:sz w:val="28"/>
          <w:szCs w:val="28"/>
        </w:rPr>
        <w:t>1.Основание для проведения мероприятия:</w:t>
      </w:r>
      <w:r w:rsidRPr="00D84511">
        <w:rPr>
          <w:color w:val="auto"/>
          <w:sz w:val="28"/>
          <w:szCs w:val="28"/>
        </w:rPr>
        <w:t xml:space="preserve"> </w:t>
      </w:r>
    </w:p>
    <w:p w14:paraId="1CFF6B3F" w14:textId="2FE45C93" w:rsidR="0053080D" w:rsidRPr="00D84511" w:rsidRDefault="00FF3D9B" w:rsidP="0053080D">
      <w:pPr>
        <w:pStyle w:val="Default"/>
        <w:numPr>
          <w:ilvl w:val="0"/>
          <w:numId w:val="1"/>
        </w:numPr>
        <w:ind w:left="0" w:firstLine="709"/>
        <w:jc w:val="both"/>
        <w:rPr>
          <w:color w:val="auto"/>
          <w:sz w:val="28"/>
          <w:szCs w:val="28"/>
        </w:rPr>
      </w:pPr>
      <w:r w:rsidRPr="00D84511">
        <w:rPr>
          <w:color w:val="auto"/>
          <w:sz w:val="28"/>
          <w:szCs w:val="28"/>
        </w:rPr>
        <w:t>с</w:t>
      </w:r>
      <w:r w:rsidR="0053080D" w:rsidRPr="00D84511">
        <w:rPr>
          <w:color w:val="auto"/>
          <w:sz w:val="28"/>
          <w:szCs w:val="28"/>
        </w:rPr>
        <w:t>тать</w:t>
      </w:r>
      <w:r w:rsidR="00CB20FB" w:rsidRPr="00D84511">
        <w:rPr>
          <w:color w:val="auto"/>
          <w:sz w:val="28"/>
          <w:szCs w:val="28"/>
        </w:rPr>
        <w:t>и</w:t>
      </w:r>
      <w:r w:rsidR="0053080D" w:rsidRPr="00D84511">
        <w:rPr>
          <w:color w:val="auto"/>
          <w:sz w:val="28"/>
          <w:szCs w:val="28"/>
        </w:rPr>
        <w:t xml:space="preserve"> 264.</w:t>
      </w:r>
      <w:r w:rsidR="00380EE1">
        <w:rPr>
          <w:color w:val="auto"/>
          <w:sz w:val="28"/>
          <w:szCs w:val="28"/>
        </w:rPr>
        <w:t>4-</w:t>
      </w:r>
      <w:r w:rsidR="008F0DF6" w:rsidRPr="00D84511">
        <w:rPr>
          <w:color w:val="auto"/>
          <w:sz w:val="28"/>
          <w:szCs w:val="28"/>
        </w:rPr>
        <w:t>264.</w:t>
      </w:r>
      <w:r w:rsidR="00380EE1">
        <w:rPr>
          <w:color w:val="auto"/>
          <w:sz w:val="28"/>
          <w:szCs w:val="28"/>
        </w:rPr>
        <w:t>6</w:t>
      </w:r>
      <w:r w:rsidR="0053080D" w:rsidRPr="00D84511">
        <w:rPr>
          <w:color w:val="auto"/>
          <w:sz w:val="28"/>
          <w:szCs w:val="28"/>
        </w:rPr>
        <w:t xml:space="preserve"> Бюджетного кодекса Российской Федерации;</w:t>
      </w:r>
    </w:p>
    <w:p w14:paraId="0DC21187" w14:textId="77777777" w:rsidR="0053080D" w:rsidRPr="00D84511" w:rsidRDefault="00FF3D9B" w:rsidP="0053080D">
      <w:pPr>
        <w:pStyle w:val="Default"/>
        <w:numPr>
          <w:ilvl w:val="0"/>
          <w:numId w:val="1"/>
        </w:numPr>
        <w:ind w:left="0" w:firstLine="709"/>
        <w:jc w:val="both"/>
        <w:rPr>
          <w:color w:val="auto"/>
          <w:sz w:val="28"/>
          <w:szCs w:val="28"/>
        </w:rPr>
      </w:pPr>
      <w:r w:rsidRPr="00D84511">
        <w:rPr>
          <w:color w:val="auto"/>
          <w:sz w:val="28"/>
          <w:szCs w:val="28"/>
        </w:rPr>
        <w:t>п</w:t>
      </w:r>
      <w:r w:rsidR="0053080D" w:rsidRPr="00D84511">
        <w:rPr>
          <w:color w:val="auto"/>
          <w:sz w:val="28"/>
          <w:szCs w:val="28"/>
        </w:rPr>
        <w:t>ункт 3 статьи 9 Федерального закона от 07.02.2011г. №6-ФЗ «Об общих принц</w:t>
      </w:r>
      <w:bookmarkStart w:id="3" w:name="_GoBack"/>
      <w:bookmarkEnd w:id="3"/>
      <w:r w:rsidR="0053080D" w:rsidRPr="00D84511">
        <w:rPr>
          <w:color w:val="auto"/>
          <w:sz w:val="28"/>
          <w:szCs w:val="28"/>
        </w:rPr>
        <w:t xml:space="preserve">ипах организации и деятельности контрольно-счетных органов субъектов Российской Федерации и муниципальных образований»; </w:t>
      </w:r>
    </w:p>
    <w:p w14:paraId="69272003" w14:textId="75EDD248" w:rsidR="0053080D" w:rsidRPr="00D84511" w:rsidRDefault="0053080D" w:rsidP="0053080D">
      <w:pPr>
        <w:pStyle w:val="Default"/>
        <w:numPr>
          <w:ilvl w:val="0"/>
          <w:numId w:val="1"/>
        </w:numPr>
        <w:ind w:left="0" w:firstLine="709"/>
        <w:jc w:val="both"/>
        <w:rPr>
          <w:color w:val="auto"/>
          <w:sz w:val="28"/>
          <w:szCs w:val="28"/>
        </w:rPr>
      </w:pPr>
      <w:r w:rsidRPr="00D84511">
        <w:rPr>
          <w:color w:val="auto"/>
          <w:sz w:val="28"/>
          <w:szCs w:val="28"/>
        </w:rPr>
        <w:t xml:space="preserve">Положение </w:t>
      </w:r>
      <w:r w:rsidR="00515685">
        <w:rPr>
          <w:color w:val="auto"/>
          <w:sz w:val="28"/>
          <w:szCs w:val="28"/>
        </w:rPr>
        <w:t>о</w:t>
      </w:r>
      <w:r w:rsidRPr="00D84511">
        <w:rPr>
          <w:color w:val="auto"/>
          <w:sz w:val="28"/>
          <w:szCs w:val="28"/>
        </w:rPr>
        <w:t xml:space="preserve"> Контрольно-счетной палате Усольского муниципального района Иркутской области, утвержденное решением Думы Усольского муниципального района Иркутской области от 23.11.2021г. №213;</w:t>
      </w:r>
    </w:p>
    <w:p w14:paraId="0B91CB46" w14:textId="3B41E09C" w:rsidR="00987AB5" w:rsidRDefault="00987AB5" w:rsidP="0053080D">
      <w:pPr>
        <w:pStyle w:val="Default"/>
        <w:numPr>
          <w:ilvl w:val="0"/>
          <w:numId w:val="1"/>
        </w:numPr>
        <w:ind w:left="0" w:firstLine="709"/>
        <w:jc w:val="both"/>
        <w:rPr>
          <w:color w:val="auto"/>
          <w:sz w:val="28"/>
          <w:szCs w:val="28"/>
        </w:rPr>
      </w:pPr>
      <w:r w:rsidRPr="00987AB5">
        <w:rPr>
          <w:color w:val="auto"/>
          <w:sz w:val="28"/>
          <w:szCs w:val="28"/>
        </w:rPr>
        <w:t>Поряд</w:t>
      </w:r>
      <w:r>
        <w:rPr>
          <w:color w:val="auto"/>
          <w:sz w:val="28"/>
          <w:szCs w:val="28"/>
        </w:rPr>
        <w:t>ок</w:t>
      </w:r>
      <w:r w:rsidRPr="00987AB5">
        <w:rPr>
          <w:color w:val="auto"/>
          <w:sz w:val="28"/>
          <w:szCs w:val="28"/>
        </w:rPr>
        <w:t xml:space="preserve"> проведения внешней проверки годового отчета об исполнении бюджета Усольского муниципального района Иркутской области, утвержденн</w:t>
      </w:r>
      <w:r w:rsidR="00302FA0">
        <w:rPr>
          <w:color w:val="auto"/>
          <w:sz w:val="28"/>
          <w:szCs w:val="28"/>
        </w:rPr>
        <w:t>ый</w:t>
      </w:r>
      <w:r w:rsidRPr="00987AB5">
        <w:rPr>
          <w:color w:val="auto"/>
          <w:sz w:val="28"/>
          <w:szCs w:val="28"/>
        </w:rPr>
        <w:t xml:space="preserve"> решением Думы Усольского муниципального района Иркутской области от 22.02.2022г. №235</w:t>
      </w:r>
      <w:r>
        <w:rPr>
          <w:color w:val="auto"/>
          <w:sz w:val="28"/>
          <w:szCs w:val="28"/>
        </w:rPr>
        <w:t>;</w:t>
      </w:r>
    </w:p>
    <w:p w14:paraId="1D04073B" w14:textId="3CB51FCD" w:rsidR="0053080D" w:rsidRPr="00D84511" w:rsidRDefault="00FF3D9B" w:rsidP="0053080D">
      <w:pPr>
        <w:pStyle w:val="Default"/>
        <w:numPr>
          <w:ilvl w:val="0"/>
          <w:numId w:val="1"/>
        </w:numPr>
        <w:ind w:left="0" w:firstLine="709"/>
        <w:jc w:val="both"/>
        <w:rPr>
          <w:color w:val="auto"/>
          <w:sz w:val="28"/>
          <w:szCs w:val="28"/>
        </w:rPr>
      </w:pPr>
      <w:r w:rsidRPr="00D84511">
        <w:rPr>
          <w:color w:val="auto"/>
          <w:sz w:val="28"/>
          <w:szCs w:val="28"/>
        </w:rPr>
        <w:t>п</w:t>
      </w:r>
      <w:r w:rsidR="0053080D" w:rsidRPr="00D84511">
        <w:rPr>
          <w:color w:val="auto"/>
          <w:sz w:val="28"/>
          <w:szCs w:val="28"/>
        </w:rPr>
        <w:t>лан деятельности Контрольно-счетной палаты Усольского муниципального района Иркутской области на 202</w:t>
      </w:r>
      <w:r w:rsidR="008C19A3" w:rsidRPr="00D84511">
        <w:rPr>
          <w:color w:val="auto"/>
          <w:sz w:val="28"/>
          <w:szCs w:val="28"/>
        </w:rPr>
        <w:t>3</w:t>
      </w:r>
      <w:r w:rsidR="0053080D" w:rsidRPr="00D84511">
        <w:rPr>
          <w:color w:val="auto"/>
          <w:sz w:val="28"/>
          <w:szCs w:val="28"/>
        </w:rPr>
        <w:t xml:space="preserve"> год</w:t>
      </w:r>
      <w:r w:rsidR="00ED0A89" w:rsidRPr="00D84511">
        <w:rPr>
          <w:color w:val="auto"/>
          <w:sz w:val="28"/>
          <w:szCs w:val="28"/>
        </w:rPr>
        <w:t>;</w:t>
      </w:r>
      <w:r w:rsidR="0053080D" w:rsidRPr="00D84511">
        <w:rPr>
          <w:color w:val="auto"/>
          <w:sz w:val="28"/>
          <w:szCs w:val="28"/>
        </w:rPr>
        <w:t xml:space="preserve"> </w:t>
      </w:r>
    </w:p>
    <w:p w14:paraId="3E962ABD" w14:textId="5B9B6A29" w:rsidR="0053080D" w:rsidRPr="00D84511" w:rsidRDefault="00FF3D9B" w:rsidP="0053080D">
      <w:pPr>
        <w:pStyle w:val="Default"/>
        <w:numPr>
          <w:ilvl w:val="0"/>
          <w:numId w:val="1"/>
        </w:numPr>
        <w:ind w:left="0" w:firstLine="709"/>
        <w:jc w:val="both"/>
        <w:rPr>
          <w:color w:val="auto"/>
          <w:sz w:val="28"/>
          <w:szCs w:val="28"/>
        </w:rPr>
      </w:pPr>
      <w:r w:rsidRPr="00D84511">
        <w:rPr>
          <w:color w:val="auto"/>
          <w:sz w:val="28"/>
          <w:szCs w:val="28"/>
        </w:rPr>
        <w:t>р</w:t>
      </w:r>
      <w:r w:rsidR="0053080D" w:rsidRPr="00D84511">
        <w:rPr>
          <w:color w:val="auto"/>
          <w:sz w:val="28"/>
          <w:szCs w:val="28"/>
        </w:rPr>
        <w:t xml:space="preserve">аспоряжение председателя Контрольно-счетной палаты Усольского муниципального района Иркутской области от </w:t>
      </w:r>
      <w:r w:rsidR="00D84511" w:rsidRPr="00D84511">
        <w:rPr>
          <w:color w:val="auto"/>
          <w:sz w:val="28"/>
          <w:szCs w:val="28"/>
        </w:rPr>
        <w:t>09.03.2023</w:t>
      </w:r>
      <w:r w:rsidR="0053080D" w:rsidRPr="00D84511">
        <w:rPr>
          <w:color w:val="auto"/>
          <w:sz w:val="28"/>
          <w:szCs w:val="28"/>
        </w:rPr>
        <w:t>г. №</w:t>
      </w:r>
      <w:r w:rsidR="00D84511" w:rsidRPr="00D84511">
        <w:rPr>
          <w:color w:val="auto"/>
          <w:sz w:val="28"/>
          <w:szCs w:val="28"/>
        </w:rPr>
        <w:t>14</w:t>
      </w:r>
      <w:r w:rsidR="0053080D" w:rsidRPr="00D84511">
        <w:rPr>
          <w:color w:val="auto"/>
          <w:sz w:val="28"/>
          <w:szCs w:val="28"/>
        </w:rPr>
        <w:t>.</w:t>
      </w:r>
    </w:p>
    <w:p w14:paraId="21F2795E" w14:textId="64CEC975" w:rsidR="0053080D" w:rsidRPr="00D84511" w:rsidRDefault="0053080D" w:rsidP="0053080D">
      <w:pPr>
        <w:shd w:val="clear" w:color="auto" w:fill="FFFFFF"/>
        <w:tabs>
          <w:tab w:val="left" w:pos="567"/>
        </w:tabs>
        <w:ind w:left="709"/>
        <w:contextualSpacing/>
        <w:jc w:val="both"/>
        <w:rPr>
          <w:sz w:val="28"/>
          <w:szCs w:val="28"/>
        </w:rPr>
      </w:pPr>
      <w:r w:rsidRPr="00D84511">
        <w:rPr>
          <w:b/>
          <w:bCs/>
          <w:sz w:val="28"/>
          <w:szCs w:val="28"/>
        </w:rPr>
        <w:lastRenderedPageBreak/>
        <w:t>2.Предмет мероприятия</w:t>
      </w:r>
      <w:r w:rsidRPr="00D84511">
        <w:rPr>
          <w:sz w:val="28"/>
          <w:szCs w:val="28"/>
        </w:rPr>
        <w:t xml:space="preserve">: </w:t>
      </w:r>
    </w:p>
    <w:p w14:paraId="6E26C36B" w14:textId="6DB33BCE" w:rsidR="00CB20FB" w:rsidRPr="00D84511" w:rsidRDefault="00CB20FB" w:rsidP="00CB20FB">
      <w:pPr>
        <w:autoSpaceDE w:val="0"/>
        <w:autoSpaceDN w:val="0"/>
        <w:adjustRightInd w:val="0"/>
        <w:ind w:firstLine="708"/>
        <w:jc w:val="both"/>
        <w:rPr>
          <w:sz w:val="28"/>
          <w:szCs w:val="28"/>
        </w:rPr>
      </w:pPr>
      <w:r w:rsidRPr="00D84511">
        <w:rPr>
          <w:rFonts w:eastAsiaTheme="minorHAnsi"/>
          <w:sz w:val="28"/>
          <w:szCs w:val="28"/>
          <w:lang w:eastAsia="en-US"/>
        </w:rPr>
        <w:t>Б</w:t>
      </w:r>
      <w:proofErr w:type="spellStart"/>
      <w:r w:rsidRPr="00D84511">
        <w:rPr>
          <w:rFonts w:eastAsiaTheme="minorHAnsi"/>
          <w:sz w:val="28"/>
          <w:szCs w:val="28"/>
          <w:lang w:val="x-none" w:eastAsia="en-US"/>
        </w:rPr>
        <w:t>юджетная</w:t>
      </w:r>
      <w:proofErr w:type="spellEnd"/>
      <w:r w:rsidRPr="00D84511">
        <w:rPr>
          <w:rFonts w:eastAsiaTheme="minorHAnsi"/>
          <w:sz w:val="28"/>
          <w:szCs w:val="28"/>
          <w:lang w:val="x-none" w:eastAsia="en-US"/>
        </w:rPr>
        <w:t xml:space="preserve"> (бухгалтерская) отчетность, представленная главным администратор</w:t>
      </w:r>
      <w:r w:rsidR="000F6AAC">
        <w:rPr>
          <w:rFonts w:eastAsiaTheme="minorHAnsi"/>
          <w:sz w:val="28"/>
          <w:szCs w:val="28"/>
          <w:lang w:eastAsia="en-US"/>
        </w:rPr>
        <w:t>ом</w:t>
      </w:r>
      <w:r w:rsidRPr="00D84511">
        <w:rPr>
          <w:rFonts w:eastAsiaTheme="minorHAnsi"/>
          <w:sz w:val="28"/>
          <w:szCs w:val="28"/>
          <w:lang w:val="x-none" w:eastAsia="en-US"/>
        </w:rPr>
        <w:t xml:space="preserve"> </w:t>
      </w:r>
      <w:r w:rsidR="00380EE1">
        <w:rPr>
          <w:rFonts w:eastAsiaTheme="minorHAnsi"/>
          <w:sz w:val="28"/>
          <w:szCs w:val="28"/>
          <w:lang w:eastAsia="en-US"/>
        </w:rPr>
        <w:t>бюджетных средств</w:t>
      </w:r>
      <w:r w:rsidRPr="00D84511">
        <w:rPr>
          <w:rFonts w:eastAsiaTheme="minorHAnsi"/>
          <w:sz w:val="28"/>
          <w:szCs w:val="28"/>
          <w:lang w:eastAsia="en-US"/>
        </w:rPr>
        <w:t>,</w:t>
      </w:r>
      <w:r w:rsidRPr="00D84511">
        <w:rPr>
          <w:rFonts w:eastAsiaTheme="minorHAnsi"/>
          <w:sz w:val="28"/>
          <w:szCs w:val="28"/>
          <w:lang w:val="x-none" w:eastAsia="en-US"/>
        </w:rPr>
        <w:t xml:space="preserve"> в соответствии с требованиями приказа Минфина России от 28.12.2010</w:t>
      </w:r>
      <w:r w:rsidRPr="00D84511">
        <w:rPr>
          <w:rFonts w:eastAsiaTheme="minorHAnsi"/>
          <w:sz w:val="28"/>
          <w:szCs w:val="28"/>
          <w:lang w:eastAsia="en-US"/>
        </w:rPr>
        <w:t xml:space="preserve">г. </w:t>
      </w:r>
      <w:r w:rsidRPr="00D84511">
        <w:rPr>
          <w:rFonts w:eastAsiaTheme="minorHAnsi"/>
          <w:sz w:val="28"/>
          <w:szCs w:val="28"/>
          <w:lang w:val="x-none" w:eastAsia="en-US"/>
        </w:rPr>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D84511">
        <w:rPr>
          <w:sz w:val="28"/>
          <w:szCs w:val="28"/>
        </w:rPr>
        <w:t>.</w:t>
      </w:r>
    </w:p>
    <w:p w14:paraId="6023C985" w14:textId="77777777" w:rsidR="0053080D" w:rsidRPr="00D84511" w:rsidRDefault="0053080D" w:rsidP="0053080D">
      <w:pPr>
        <w:shd w:val="clear" w:color="auto" w:fill="FFFFFF"/>
        <w:tabs>
          <w:tab w:val="left" w:pos="567"/>
        </w:tabs>
        <w:ind w:firstLine="709"/>
        <w:contextualSpacing/>
        <w:jc w:val="both"/>
        <w:rPr>
          <w:b/>
          <w:bCs/>
          <w:sz w:val="28"/>
          <w:szCs w:val="28"/>
        </w:rPr>
      </w:pPr>
      <w:r w:rsidRPr="00D84511">
        <w:rPr>
          <w:b/>
          <w:bCs/>
          <w:sz w:val="28"/>
          <w:szCs w:val="28"/>
        </w:rPr>
        <w:t xml:space="preserve">3.Объекты мероприятия: </w:t>
      </w:r>
    </w:p>
    <w:p w14:paraId="57F6D1A6" w14:textId="07CBEBDD" w:rsidR="0053080D" w:rsidRPr="00D84511" w:rsidRDefault="0053080D" w:rsidP="0053080D">
      <w:pPr>
        <w:pStyle w:val="Default"/>
        <w:ind w:firstLine="709"/>
        <w:jc w:val="both"/>
        <w:rPr>
          <w:color w:val="auto"/>
          <w:sz w:val="28"/>
          <w:szCs w:val="28"/>
        </w:rPr>
      </w:pPr>
      <w:r w:rsidRPr="00D84511">
        <w:rPr>
          <w:rFonts w:eastAsia="Calibri"/>
          <w:color w:val="auto"/>
          <w:sz w:val="28"/>
          <w:szCs w:val="28"/>
          <w:lang w:eastAsia="en-US"/>
        </w:rPr>
        <w:t>Администрация</w:t>
      </w:r>
      <w:r w:rsidR="008C19A3" w:rsidRPr="00D84511">
        <w:rPr>
          <w:color w:val="auto"/>
          <w:sz w:val="28"/>
          <w:szCs w:val="28"/>
        </w:rPr>
        <w:t xml:space="preserve"> </w:t>
      </w:r>
      <w:r w:rsidR="008C19A3" w:rsidRPr="00D84511">
        <w:rPr>
          <w:rFonts w:eastAsia="Calibri"/>
          <w:color w:val="auto"/>
          <w:sz w:val="28"/>
          <w:szCs w:val="28"/>
          <w:lang w:eastAsia="en-US"/>
        </w:rPr>
        <w:t>Новомальтинского сельского поселения</w:t>
      </w:r>
      <w:r w:rsidRPr="00D84511">
        <w:rPr>
          <w:rFonts w:eastAsia="Calibri"/>
          <w:color w:val="auto"/>
          <w:sz w:val="28"/>
          <w:szCs w:val="28"/>
          <w:lang w:eastAsia="en-US"/>
        </w:rPr>
        <w:t xml:space="preserve"> </w:t>
      </w:r>
      <w:r w:rsidR="00724CC5" w:rsidRPr="00D84511">
        <w:rPr>
          <w:color w:val="auto"/>
          <w:sz w:val="28"/>
          <w:szCs w:val="28"/>
        </w:rPr>
        <w:t>Усольского муниципального района Иркутской области</w:t>
      </w:r>
      <w:r w:rsidR="00D3511E" w:rsidRPr="00D84511">
        <w:rPr>
          <w:color w:val="auto"/>
          <w:sz w:val="28"/>
          <w:szCs w:val="28"/>
        </w:rPr>
        <w:t xml:space="preserve"> (далее–Администрация)</w:t>
      </w:r>
      <w:r w:rsidRPr="00D84511">
        <w:rPr>
          <w:rFonts w:eastAsia="Calibri"/>
          <w:color w:val="auto"/>
          <w:sz w:val="28"/>
          <w:szCs w:val="28"/>
          <w:lang w:eastAsia="en-US"/>
        </w:rPr>
        <w:t>;</w:t>
      </w:r>
    </w:p>
    <w:p w14:paraId="32D5C172" w14:textId="77777777" w:rsidR="0053080D" w:rsidRPr="00111AF6" w:rsidRDefault="0053080D" w:rsidP="0053080D">
      <w:pPr>
        <w:pStyle w:val="Default"/>
        <w:ind w:firstLine="709"/>
        <w:jc w:val="both"/>
        <w:rPr>
          <w:color w:val="auto"/>
          <w:sz w:val="28"/>
          <w:szCs w:val="28"/>
        </w:rPr>
      </w:pPr>
      <w:r w:rsidRPr="00111AF6">
        <w:rPr>
          <w:color w:val="auto"/>
          <w:sz w:val="28"/>
          <w:szCs w:val="28"/>
        </w:rPr>
        <w:t>Объекты встречных проверок по мере необходимости.</w:t>
      </w:r>
    </w:p>
    <w:p w14:paraId="4D6AFAB8" w14:textId="77777777" w:rsidR="0053080D" w:rsidRPr="00D84511" w:rsidRDefault="0053080D" w:rsidP="0053080D">
      <w:pPr>
        <w:pStyle w:val="Default"/>
        <w:ind w:firstLine="709"/>
        <w:jc w:val="both"/>
        <w:rPr>
          <w:color w:val="auto"/>
          <w:sz w:val="28"/>
          <w:szCs w:val="28"/>
        </w:rPr>
      </w:pPr>
      <w:r w:rsidRPr="00D84511">
        <w:rPr>
          <w:b/>
          <w:color w:val="auto"/>
          <w:sz w:val="28"/>
          <w:szCs w:val="28"/>
        </w:rPr>
        <w:t>4.</w:t>
      </w:r>
      <w:r w:rsidRPr="00D84511">
        <w:rPr>
          <w:b/>
          <w:bCs/>
          <w:color w:val="auto"/>
          <w:sz w:val="28"/>
          <w:szCs w:val="28"/>
        </w:rPr>
        <w:t>Цели и вопросы мероприятия</w:t>
      </w:r>
      <w:r w:rsidRPr="00D84511">
        <w:rPr>
          <w:color w:val="auto"/>
          <w:sz w:val="28"/>
          <w:szCs w:val="28"/>
        </w:rPr>
        <w:t xml:space="preserve">: </w:t>
      </w:r>
    </w:p>
    <w:p w14:paraId="1C21498D" w14:textId="15059948" w:rsidR="008F0DF6" w:rsidRPr="00D84511" w:rsidRDefault="0053080D" w:rsidP="000F6AAC">
      <w:pPr>
        <w:tabs>
          <w:tab w:val="left" w:pos="9959"/>
        </w:tabs>
        <w:ind w:firstLine="709"/>
        <w:jc w:val="both"/>
        <w:rPr>
          <w:sz w:val="28"/>
          <w:szCs w:val="28"/>
        </w:rPr>
      </w:pPr>
      <w:r w:rsidRPr="00D84511">
        <w:rPr>
          <w:b/>
          <w:bCs/>
          <w:sz w:val="28"/>
          <w:szCs w:val="28"/>
        </w:rPr>
        <w:t xml:space="preserve">Цель: </w:t>
      </w:r>
      <w:r w:rsidR="008F0DF6" w:rsidRPr="00D84511">
        <w:rPr>
          <w:bCs/>
          <w:sz w:val="28"/>
          <w:szCs w:val="28"/>
        </w:rPr>
        <w:t>У</w:t>
      </w:r>
      <w:r w:rsidR="008F0DF6" w:rsidRPr="00D84511">
        <w:rPr>
          <w:sz w:val="28"/>
          <w:szCs w:val="28"/>
        </w:rPr>
        <w:t>становление полноты и достоверности бюджетной отчетности</w:t>
      </w:r>
      <w:r w:rsidR="00724CC5" w:rsidRPr="00D84511">
        <w:rPr>
          <w:sz w:val="28"/>
          <w:szCs w:val="28"/>
        </w:rPr>
        <w:t xml:space="preserve"> главн</w:t>
      </w:r>
      <w:r w:rsidR="000F6AAC">
        <w:rPr>
          <w:sz w:val="28"/>
          <w:szCs w:val="28"/>
        </w:rPr>
        <w:t>ого</w:t>
      </w:r>
      <w:r w:rsidR="00724CC5" w:rsidRPr="00D84511">
        <w:rPr>
          <w:sz w:val="28"/>
          <w:szCs w:val="28"/>
        </w:rPr>
        <w:t xml:space="preserve"> администратор</w:t>
      </w:r>
      <w:r w:rsidR="000F6AAC">
        <w:rPr>
          <w:sz w:val="28"/>
          <w:szCs w:val="28"/>
        </w:rPr>
        <w:t>а</w:t>
      </w:r>
      <w:r w:rsidR="00724CC5" w:rsidRPr="00D84511">
        <w:rPr>
          <w:sz w:val="28"/>
          <w:szCs w:val="28"/>
        </w:rPr>
        <w:t xml:space="preserve"> </w:t>
      </w:r>
      <w:r w:rsidR="00380EE1">
        <w:rPr>
          <w:sz w:val="28"/>
          <w:szCs w:val="28"/>
        </w:rPr>
        <w:t>бюджетных средств</w:t>
      </w:r>
      <w:r w:rsidR="00724CC5" w:rsidRPr="00D84511">
        <w:rPr>
          <w:sz w:val="28"/>
          <w:szCs w:val="28"/>
        </w:rPr>
        <w:t xml:space="preserve"> (далее</w:t>
      </w:r>
      <w:r w:rsidR="00CB20FB" w:rsidRPr="00D84511">
        <w:rPr>
          <w:sz w:val="28"/>
          <w:szCs w:val="28"/>
        </w:rPr>
        <w:t>–</w:t>
      </w:r>
      <w:r w:rsidR="00380EE1">
        <w:rPr>
          <w:sz w:val="28"/>
          <w:szCs w:val="28"/>
        </w:rPr>
        <w:t>ГАБС</w:t>
      </w:r>
      <w:r w:rsidR="00724CC5" w:rsidRPr="00D84511">
        <w:rPr>
          <w:sz w:val="28"/>
          <w:szCs w:val="28"/>
        </w:rPr>
        <w:t>),</w:t>
      </w:r>
      <w:r w:rsidR="008F0DF6" w:rsidRPr="00D84511">
        <w:rPr>
          <w:sz w:val="28"/>
          <w:szCs w:val="28"/>
        </w:rPr>
        <w:t xml:space="preserve"> за отчетный финансовый год,</w:t>
      </w:r>
      <w:r w:rsidR="008F0DF6" w:rsidRPr="00D84511">
        <w:rPr>
          <w:spacing w:val="29"/>
          <w:sz w:val="28"/>
          <w:szCs w:val="28"/>
        </w:rPr>
        <w:t xml:space="preserve"> </w:t>
      </w:r>
      <w:r w:rsidR="008F0DF6" w:rsidRPr="00D84511">
        <w:rPr>
          <w:sz w:val="28"/>
          <w:szCs w:val="28"/>
        </w:rPr>
        <w:t>ее</w:t>
      </w:r>
      <w:r w:rsidR="008F0DF6" w:rsidRPr="00D84511">
        <w:rPr>
          <w:spacing w:val="30"/>
          <w:sz w:val="28"/>
          <w:szCs w:val="28"/>
        </w:rPr>
        <w:t xml:space="preserve"> </w:t>
      </w:r>
      <w:r w:rsidR="00690593" w:rsidRPr="00D84511">
        <w:rPr>
          <w:sz w:val="28"/>
          <w:szCs w:val="28"/>
        </w:rPr>
        <w:t>соответстви</w:t>
      </w:r>
      <w:r w:rsidR="0031735A" w:rsidRPr="00D84511">
        <w:rPr>
          <w:sz w:val="28"/>
          <w:szCs w:val="28"/>
        </w:rPr>
        <w:t>е</w:t>
      </w:r>
      <w:r w:rsidR="008F0DF6" w:rsidRPr="00D84511">
        <w:rPr>
          <w:spacing w:val="2"/>
          <w:sz w:val="28"/>
          <w:szCs w:val="28"/>
        </w:rPr>
        <w:t xml:space="preserve"> </w:t>
      </w:r>
      <w:r w:rsidR="0031735A" w:rsidRPr="00D84511">
        <w:rPr>
          <w:spacing w:val="2"/>
          <w:sz w:val="28"/>
          <w:szCs w:val="28"/>
        </w:rPr>
        <w:t xml:space="preserve">требованиям </w:t>
      </w:r>
      <w:r w:rsidR="008F0DF6" w:rsidRPr="00D84511">
        <w:rPr>
          <w:sz w:val="28"/>
          <w:szCs w:val="28"/>
        </w:rPr>
        <w:t>нормативных</w:t>
      </w:r>
      <w:r w:rsidR="008F0DF6" w:rsidRPr="00D84511">
        <w:rPr>
          <w:spacing w:val="-7"/>
          <w:sz w:val="28"/>
          <w:szCs w:val="28"/>
        </w:rPr>
        <w:t xml:space="preserve"> </w:t>
      </w:r>
      <w:r w:rsidR="008F0DF6" w:rsidRPr="00D84511">
        <w:rPr>
          <w:sz w:val="28"/>
          <w:szCs w:val="28"/>
        </w:rPr>
        <w:t>правовых</w:t>
      </w:r>
      <w:r w:rsidR="008F0DF6" w:rsidRPr="00D84511">
        <w:rPr>
          <w:spacing w:val="-1"/>
          <w:sz w:val="28"/>
          <w:szCs w:val="28"/>
        </w:rPr>
        <w:t xml:space="preserve"> </w:t>
      </w:r>
      <w:r w:rsidR="008F0DF6" w:rsidRPr="00D84511">
        <w:rPr>
          <w:sz w:val="28"/>
          <w:szCs w:val="28"/>
        </w:rPr>
        <w:t>актов.</w:t>
      </w:r>
    </w:p>
    <w:p w14:paraId="440F5E7E" w14:textId="77777777" w:rsidR="0053080D" w:rsidRPr="00D84511" w:rsidRDefault="0053080D" w:rsidP="008F0DF6">
      <w:pPr>
        <w:shd w:val="clear" w:color="auto" w:fill="FFFFFF"/>
        <w:tabs>
          <w:tab w:val="left" w:pos="567"/>
        </w:tabs>
        <w:ind w:firstLine="709"/>
        <w:contextualSpacing/>
        <w:jc w:val="both"/>
        <w:rPr>
          <w:rStyle w:val="layout"/>
          <w:b/>
          <w:sz w:val="28"/>
          <w:szCs w:val="28"/>
        </w:rPr>
      </w:pPr>
      <w:r w:rsidRPr="00D84511">
        <w:rPr>
          <w:rStyle w:val="layout"/>
          <w:b/>
          <w:sz w:val="28"/>
          <w:szCs w:val="28"/>
        </w:rPr>
        <w:t>Вопросы:</w:t>
      </w:r>
    </w:p>
    <w:p w14:paraId="1CA8F16D" w14:textId="77777777" w:rsidR="008F0DF6" w:rsidRPr="00D84511" w:rsidRDefault="008F0DF6" w:rsidP="008F0DF6">
      <w:pPr>
        <w:pStyle w:val="a3"/>
        <w:widowControl w:val="0"/>
        <w:numPr>
          <w:ilvl w:val="0"/>
          <w:numId w:val="7"/>
        </w:numPr>
        <w:tabs>
          <w:tab w:val="left" w:pos="0"/>
        </w:tabs>
        <w:autoSpaceDE w:val="0"/>
        <w:autoSpaceDN w:val="0"/>
        <w:spacing w:line="240" w:lineRule="auto"/>
        <w:ind w:left="0" w:firstLine="709"/>
        <w:contextualSpacing w:val="0"/>
        <w:rPr>
          <w:szCs w:val="28"/>
        </w:rPr>
      </w:pPr>
      <w:r w:rsidRPr="00D84511">
        <w:rPr>
          <w:szCs w:val="28"/>
        </w:rPr>
        <w:t>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w:t>
      </w:r>
    </w:p>
    <w:p w14:paraId="4E2AE113" w14:textId="77777777" w:rsidR="008F0DF6" w:rsidRPr="00D84511" w:rsidRDefault="008F0DF6" w:rsidP="008F0DF6">
      <w:pPr>
        <w:pStyle w:val="a3"/>
        <w:widowControl w:val="0"/>
        <w:numPr>
          <w:ilvl w:val="0"/>
          <w:numId w:val="7"/>
        </w:numPr>
        <w:tabs>
          <w:tab w:val="left" w:pos="0"/>
        </w:tabs>
        <w:autoSpaceDE w:val="0"/>
        <w:autoSpaceDN w:val="0"/>
        <w:spacing w:line="240" w:lineRule="auto"/>
        <w:ind w:left="0" w:firstLine="709"/>
        <w:contextualSpacing w:val="0"/>
        <w:rPr>
          <w:szCs w:val="28"/>
        </w:rPr>
      </w:pPr>
      <w:r w:rsidRPr="00D84511">
        <w:rPr>
          <w:szCs w:val="28"/>
        </w:rPr>
        <w:t>оценка достоверного представления о финансовом положении экономического субъекта на основании данных бухгалтерской отчетности;</w:t>
      </w:r>
    </w:p>
    <w:p w14:paraId="5E096673" w14:textId="77777777" w:rsidR="008F0DF6" w:rsidRPr="00D84511" w:rsidRDefault="008F0DF6" w:rsidP="008F0DF6">
      <w:pPr>
        <w:pStyle w:val="a3"/>
        <w:widowControl w:val="0"/>
        <w:numPr>
          <w:ilvl w:val="0"/>
          <w:numId w:val="7"/>
        </w:numPr>
        <w:autoSpaceDE w:val="0"/>
        <w:autoSpaceDN w:val="0"/>
        <w:spacing w:line="240" w:lineRule="auto"/>
        <w:ind w:left="0" w:firstLine="709"/>
        <w:contextualSpacing w:val="0"/>
        <w:rPr>
          <w:szCs w:val="28"/>
        </w:rPr>
      </w:pPr>
      <w:r w:rsidRPr="00D84511">
        <w:rPr>
          <w:szCs w:val="28"/>
        </w:rPr>
        <w:t>анализ исполнения доходов, закрепленных за администратором доходов;</w:t>
      </w:r>
    </w:p>
    <w:p w14:paraId="29AC2DBC" w14:textId="50B90CBB" w:rsidR="008F0DF6" w:rsidRPr="00D84511" w:rsidRDefault="008F0DF6" w:rsidP="008F0DF6">
      <w:pPr>
        <w:pStyle w:val="a3"/>
        <w:widowControl w:val="0"/>
        <w:numPr>
          <w:ilvl w:val="0"/>
          <w:numId w:val="7"/>
        </w:numPr>
        <w:autoSpaceDE w:val="0"/>
        <w:autoSpaceDN w:val="0"/>
        <w:spacing w:line="240" w:lineRule="auto"/>
        <w:ind w:left="0" w:firstLine="709"/>
        <w:contextualSpacing w:val="0"/>
        <w:rPr>
          <w:szCs w:val="28"/>
        </w:rPr>
      </w:pPr>
      <w:r w:rsidRPr="00D84511">
        <w:rPr>
          <w:szCs w:val="28"/>
        </w:rPr>
        <w:t>анализ использования бюджетных ассигнований</w:t>
      </w:r>
      <w:r w:rsidR="000F6AAC">
        <w:rPr>
          <w:szCs w:val="28"/>
        </w:rPr>
        <w:t>.</w:t>
      </w:r>
    </w:p>
    <w:p w14:paraId="22D5A910" w14:textId="3F7AFC9B" w:rsidR="0053080D" w:rsidRPr="00D84511" w:rsidRDefault="0053080D" w:rsidP="0053080D">
      <w:pPr>
        <w:pStyle w:val="a3"/>
        <w:tabs>
          <w:tab w:val="left" w:pos="0"/>
        </w:tabs>
        <w:spacing w:line="240" w:lineRule="auto"/>
        <w:ind w:left="0"/>
        <w:outlineLvl w:val="2"/>
        <w:rPr>
          <w:rFonts w:eastAsia="Calibri"/>
          <w:szCs w:val="28"/>
          <w:lang w:eastAsia="en-US"/>
        </w:rPr>
      </w:pPr>
      <w:r w:rsidRPr="00D84511">
        <w:rPr>
          <w:b/>
          <w:bCs/>
          <w:szCs w:val="28"/>
        </w:rPr>
        <w:t>5.Исследуемый период</w:t>
      </w:r>
      <w:r w:rsidRPr="00D84511">
        <w:rPr>
          <w:szCs w:val="28"/>
        </w:rPr>
        <w:t>:</w:t>
      </w:r>
      <w:bookmarkStart w:id="4" w:name="_Hlk50462659"/>
      <w:r w:rsidR="00724CC5" w:rsidRPr="00D84511">
        <w:rPr>
          <w:szCs w:val="28"/>
        </w:rPr>
        <w:t xml:space="preserve"> </w:t>
      </w:r>
      <w:r w:rsidRPr="00D84511">
        <w:rPr>
          <w:rFonts w:eastAsia="Calibri"/>
          <w:szCs w:val="28"/>
          <w:lang w:eastAsia="en-US"/>
        </w:rPr>
        <w:t>202</w:t>
      </w:r>
      <w:r w:rsidR="008C19A3" w:rsidRPr="00D84511">
        <w:rPr>
          <w:rFonts w:eastAsia="Calibri"/>
          <w:szCs w:val="28"/>
          <w:lang w:eastAsia="en-US"/>
        </w:rPr>
        <w:t>2</w:t>
      </w:r>
      <w:r w:rsidR="00724CC5" w:rsidRPr="00D84511">
        <w:rPr>
          <w:rFonts w:eastAsia="Calibri"/>
          <w:szCs w:val="28"/>
          <w:lang w:eastAsia="en-US"/>
        </w:rPr>
        <w:t xml:space="preserve"> </w:t>
      </w:r>
      <w:r w:rsidRPr="00D84511">
        <w:rPr>
          <w:rFonts w:eastAsia="Calibri"/>
          <w:szCs w:val="28"/>
          <w:lang w:eastAsia="en-US"/>
        </w:rPr>
        <w:t>г</w:t>
      </w:r>
      <w:r w:rsidR="00724CC5" w:rsidRPr="00D84511">
        <w:rPr>
          <w:rFonts w:eastAsia="Calibri"/>
          <w:szCs w:val="28"/>
          <w:lang w:eastAsia="en-US"/>
        </w:rPr>
        <w:t>од</w:t>
      </w:r>
      <w:r w:rsidRPr="00D84511">
        <w:rPr>
          <w:rFonts w:eastAsia="Calibri"/>
          <w:szCs w:val="28"/>
          <w:lang w:eastAsia="en-US"/>
        </w:rPr>
        <w:t>.</w:t>
      </w:r>
    </w:p>
    <w:bookmarkEnd w:id="4"/>
    <w:p w14:paraId="79C38793" w14:textId="77777777" w:rsidR="0053080D" w:rsidRPr="00D84511" w:rsidRDefault="0053080D" w:rsidP="0053080D">
      <w:pPr>
        <w:pStyle w:val="Default"/>
        <w:ind w:firstLine="709"/>
        <w:jc w:val="both"/>
        <w:rPr>
          <w:rFonts w:eastAsia="Calibri"/>
          <w:b/>
          <w:bCs/>
          <w:color w:val="auto"/>
          <w:sz w:val="28"/>
          <w:szCs w:val="28"/>
          <w:lang w:eastAsia="en-US"/>
        </w:rPr>
      </w:pPr>
      <w:r w:rsidRPr="00D84511">
        <w:rPr>
          <w:rFonts w:eastAsia="Calibri"/>
          <w:b/>
          <w:bCs/>
          <w:color w:val="auto"/>
          <w:sz w:val="28"/>
          <w:szCs w:val="28"/>
          <w:lang w:eastAsia="en-US"/>
        </w:rPr>
        <w:t>6.Состав ответственных исполнителей:</w:t>
      </w:r>
    </w:p>
    <w:p w14:paraId="5D351E84" w14:textId="374F1ACC" w:rsidR="0053080D" w:rsidRPr="00D84511" w:rsidRDefault="008C19A3" w:rsidP="00701B3A">
      <w:pPr>
        <w:pStyle w:val="Default"/>
        <w:ind w:firstLine="709"/>
        <w:jc w:val="both"/>
        <w:rPr>
          <w:bCs/>
          <w:color w:val="auto"/>
          <w:sz w:val="28"/>
          <w:szCs w:val="28"/>
        </w:rPr>
      </w:pPr>
      <w:r w:rsidRPr="00D84511">
        <w:rPr>
          <w:bCs/>
          <w:color w:val="auto"/>
          <w:sz w:val="28"/>
          <w:szCs w:val="28"/>
        </w:rPr>
        <w:t>Арефьева Лидия Сергеевна</w:t>
      </w:r>
      <w:r w:rsidR="0053080D" w:rsidRPr="00D84511">
        <w:rPr>
          <w:bCs/>
          <w:color w:val="auto"/>
          <w:sz w:val="28"/>
          <w:szCs w:val="28"/>
        </w:rPr>
        <w:t xml:space="preserve">, </w:t>
      </w:r>
      <w:r w:rsidRPr="00D84511">
        <w:rPr>
          <w:bCs/>
          <w:color w:val="auto"/>
          <w:sz w:val="28"/>
          <w:szCs w:val="28"/>
        </w:rPr>
        <w:t>консультант</w:t>
      </w:r>
      <w:r w:rsidR="0053080D" w:rsidRPr="00D84511">
        <w:rPr>
          <w:bCs/>
          <w:color w:val="auto"/>
          <w:sz w:val="28"/>
          <w:szCs w:val="28"/>
        </w:rPr>
        <w:t xml:space="preserve"> Контрольно-</w:t>
      </w:r>
      <w:r w:rsidR="0053080D" w:rsidRPr="00D84511">
        <w:rPr>
          <w:color w:val="auto"/>
          <w:sz w:val="28"/>
          <w:szCs w:val="28"/>
        </w:rPr>
        <w:t>счетной палаты Усольского муниципального района Иркутской области.</w:t>
      </w:r>
      <w:r w:rsidR="0053080D" w:rsidRPr="00D84511">
        <w:rPr>
          <w:bCs/>
          <w:color w:val="auto"/>
          <w:sz w:val="28"/>
          <w:szCs w:val="28"/>
        </w:rPr>
        <w:t xml:space="preserve"> </w:t>
      </w:r>
    </w:p>
    <w:p w14:paraId="59E0A191" w14:textId="5E282ED2" w:rsidR="0053080D" w:rsidRPr="00D84511" w:rsidRDefault="0053080D" w:rsidP="00701B3A">
      <w:pPr>
        <w:pStyle w:val="Default"/>
        <w:ind w:firstLine="709"/>
        <w:jc w:val="both"/>
        <w:rPr>
          <w:color w:val="auto"/>
          <w:sz w:val="28"/>
          <w:szCs w:val="28"/>
        </w:rPr>
      </w:pPr>
      <w:bookmarkStart w:id="5" w:name="_Hlk50462672"/>
      <w:r w:rsidRPr="00D84511">
        <w:rPr>
          <w:b/>
          <w:bCs/>
          <w:color w:val="auto"/>
          <w:sz w:val="28"/>
          <w:szCs w:val="28"/>
        </w:rPr>
        <w:t xml:space="preserve">7.Сроки проведения мероприятия </w:t>
      </w:r>
      <w:r w:rsidRPr="00D84511">
        <w:rPr>
          <w:color w:val="auto"/>
          <w:sz w:val="28"/>
          <w:szCs w:val="28"/>
        </w:rPr>
        <w:t xml:space="preserve">с </w:t>
      </w:r>
      <w:r w:rsidR="009F3FE9" w:rsidRPr="00D84511">
        <w:rPr>
          <w:color w:val="auto"/>
          <w:sz w:val="28"/>
          <w:szCs w:val="28"/>
        </w:rPr>
        <w:t>0</w:t>
      </w:r>
      <w:r w:rsidR="002818BE" w:rsidRPr="00D84511">
        <w:rPr>
          <w:color w:val="auto"/>
          <w:sz w:val="28"/>
          <w:szCs w:val="28"/>
        </w:rPr>
        <w:t>9</w:t>
      </w:r>
      <w:r w:rsidRPr="00D84511">
        <w:rPr>
          <w:color w:val="auto"/>
          <w:sz w:val="28"/>
          <w:szCs w:val="28"/>
        </w:rPr>
        <w:t xml:space="preserve"> </w:t>
      </w:r>
      <w:r w:rsidR="008F0DF6" w:rsidRPr="00D84511">
        <w:rPr>
          <w:color w:val="auto"/>
          <w:sz w:val="28"/>
          <w:szCs w:val="28"/>
        </w:rPr>
        <w:t>марта</w:t>
      </w:r>
      <w:r w:rsidRPr="00D84511">
        <w:rPr>
          <w:color w:val="auto"/>
          <w:sz w:val="28"/>
          <w:szCs w:val="28"/>
        </w:rPr>
        <w:t xml:space="preserve"> 202</w:t>
      </w:r>
      <w:r w:rsidR="008C19A3" w:rsidRPr="00D84511">
        <w:rPr>
          <w:color w:val="auto"/>
          <w:sz w:val="28"/>
          <w:szCs w:val="28"/>
        </w:rPr>
        <w:t>3</w:t>
      </w:r>
      <w:r w:rsidR="00CB20FB" w:rsidRPr="00D84511">
        <w:rPr>
          <w:color w:val="auto"/>
          <w:sz w:val="28"/>
          <w:szCs w:val="28"/>
        </w:rPr>
        <w:t xml:space="preserve"> </w:t>
      </w:r>
      <w:r w:rsidRPr="00D84511">
        <w:rPr>
          <w:color w:val="auto"/>
          <w:sz w:val="28"/>
          <w:szCs w:val="28"/>
        </w:rPr>
        <w:t>г</w:t>
      </w:r>
      <w:r w:rsidR="00CB20FB" w:rsidRPr="00D84511">
        <w:rPr>
          <w:color w:val="auto"/>
          <w:sz w:val="28"/>
          <w:szCs w:val="28"/>
        </w:rPr>
        <w:t>ода</w:t>
      </w:r>
      <w:r w:rsidRPr="00D84511">
        <w:rPr>
          <w:color w:val="auto"/>
          <w:sz w:val="28"/>
          <w:szCs w:val="28"/>
        </w:rPr>
        <w:t xml:space="preserve"> по </w:t>
      </w:r>
      <w:r w:rsidR="009F3FE9" w:rsidRPr="00D84511">
        <w:rPr>
          <w:color w:val="auto"/>
          <w:sz w:val="28"/>
          <w:szCs w:val="28"/>
        </w:rPr>
        <w:t>01</w:t>
      </w:r>
      <w:r w:rsidRPr="00D84511">
        <w:rPr>
          <w:color w:val="auto"/>
          <w:sz w:val="28"/>
          <w:szCs w:val="28"/>
        </w:rPr>
        <w:t xml:space="preserve"> </w:t>
      </w:r>
      <w:r w:rsidR="008F0DF6" w:rsidRPr="00D84511">
        <w:rPr>
          <w:color w:val="auto"/>
          <w:sz w:val="28"/>
          <w:szCs w:val="28"/>
        </w:rPr>
        <w:t>апреля</w:t>
      </w:r>
      <w:r w:rsidRPr="00D84511">
        <w:rPr>
          <w:color w:val="auto"/>
          <w:sz w:val="28"/>
          <w:szCs w:val="28"/>
        </w:rPr>
        <w:t xml:space="preserve"> 202</w:t>
      </w:r>
      <w:r w:rsidR="008C19A3" w:rsidRPr="00D84511">
        <w:rPr>
          <w:color w:val="auto"/>
          <w:sz w:val="28"/>
          <w:szCs w:val="28"/>
        </w:rPr>
        <w:t>3</w:t>
      </w:r>
      <w:r w:rsidR="00CB20FB" w:rsidRPr="00D84511">
        <w:rPr>
          <w:color w:val="auto"/>
          <w:sz w:val="28"/>
          <w:szCs w:val="28"/>
        </w:rPr>
        <w:t xml:space="preserve"> </w:t>
      </w:r>
      <w:r w:rsidRPr="00D84511">
        <w:rPr>
          <w:color w:val="auto"/>
          <w:sz w:val="28"/>
          <w:szCs w:val="28"/>
        </w:rPr>
        <w:t>г</w:t>
      </w:r>
      <w:r w:rsidR="00CB20FB" w:rsidRPr="00D84511">
        <w:rPr>
          <w:color w:val="auto"/>
          <w:sz w:val="28"/>
          <w:szCs w:val="28"/>
        </w:rPr>
        <w:t>ода</w:t>
      </w:r>
      <w:r w:rsidRPr="00D84511">
        <w:rPr>
          <w:color w:val="auto"/>
          <w:sz w:val="28"/>
          <w:szCs w:val="28"/>
        </w:rPr>
        <w:t>.</w:t>
      </w:r>
    </w:p>
    <w:bookmarkEnd w:id="5"/>
    <w:p w14:paraId="19A31BEF" w14:textId="080ED44D" w:rsidR="0053080D" w:rsidRPr="00D84511" w:rsidRDefault="0053080D" w:rsidP="00701B3A">
      <w:pPr>
        <w:ind w:firstLine="709"/>
        <w:jc w:val="both"/>
        <w:rPr>
          <w:color w:val="7030A0"/>
          <w:sz w:val="28"/>
          <w:szCs w:val="28"/>
        </w:rPr>
      </w:pPr>
      <w:r w:rsidRPr="00D84511">
        <w:rPr>
          <w:sz w:val="28"/>
          <w:szCs w:val="28"/>
        </w:rPr>
        <w:t xml:space="preserve">Администрация </w:t>
      </w:r>
      <w:bookmarkStart w:id="6" w:name="_Hlk129252147"/>
      <w:r w:rsidR="008C19A3" w:rsidRPr="00D84511">
        <w:rPr>
          <w:sz w:val="28"/>
          <w:szCs w:val="28"/>
        </w:rPr>
        <w:t xml:space="preserve">Новомальтинского сельского поселения </w:t>
      </w:r>
      <w:r w:rsidRPr="00D84511">
        <w:rPr>
          <w:sz w:val="28"/>
          <w:szCs w:val="28"/>
        </w:rPr>
        <w:t xml:space="preserve">Усольского муниципального </w:t>
      </w:r>
      <w:r w:rsidR="00CB20FB" w:rsidRPr="00D84511">
        <w:rPr>
          <w:sz w:val="28"/>
          <w:szCs w:val="28"/>
        </w:rPr>
        <w:t xml:space="preserve">района Иркутской области </w:t>
      </w:r>
      <w:bookmarkEnd w:id="6"/>
      <w:r w:rsidRPr="00D84511">
        <w:rPr>
          <w:sz w:val="28"/>
          <w:szCs w:val="28"/>
        </w:rPr>
        <w:t xml:space="preserve">осуществляет свою деятельность на основании Устава </w:t>
      </w:r>
      <w:r w:rsidR="00AE6B72" w:rsidRPr="00D84511">
        <w:rPr>
          <w:sz w:val="28"/>
          <w:szCs w:val="28"/>
        </w:rPr>
        <w:t>Новомальтинского сельского поселения Усольского муниципального района Иркутской области</w:t>
      </w:r>
      <w:r w:rsidRPr="00D84511">
        <w:rPr>
          <w:sz w:val="28"/>
          <w:szCs w:val="28"/>
        </w:rPr>
        <w:t xml:space="preserve">, утвержденного решением Думы от </w:t>
      </w:r>
      <w:r w:rsidR="00D02E64" w:rsidRPr="00D84511">
        <w:rPr>
          <w:sz w:val="28"/>
          <w:szCs w:val="28"/>
        </w:rPr>
        <w:t>23.12</w:t>
      </w:r>
      <w:r w:rsidRPr="00D84511">
        <w:rPr>
          <w:sz w:val="28"/>
          <w:szCs w:val="28"/>
        </w:rPr>
        <w:t>.2005г. №</w:t>
      </w:r>
      <w:r w:rsidR="00D02E64" w:rsidRPr="00D84511">
        <w:rPr>
          <w:sz w:val="28"/>
          <w:szCs w:val="28"/>
        </w:rPr>
        <w:t>8</w:t>
      </w:r>
      <w:r w:rsidRPr="00D84511">
        <w:rPr>
          <w:sz w:val="28"/>
          <w:szCs w:val="28"/>
        </w:rPr>
        <w:t xml:space="preserve"> (с изменениями)</w:t>
      </w:r>
      <w:r w:rsidRPr="00D84511">
        <w:rPr>
          <w:color w:val="7030A0"/>
          <w:sz w:val="28"/>
          <w:szCs w:val="28"/>
        </w:rPr>
        <w:t xml:space="preserve">. </w:t>
      </w:r>
    </w:p>
    <w:p w14:paraId="217354A7" w14:textId="26AEE3E7" w:rsidR="0053080D" w:rsidRPr="00111AF6" w:rsidRDefault="0053080D" w:rsidP="00701B3A">
      <w:pPr>
        <w:ind w:firstLine="709"/>
        <w:jc w:val="both"/>
        <w:rPr>
          <w:sz w:val="28"/>
          <w:szCs w:val="28"/>
        </w:rPr>
      </w:pPr>
      <w:r w:rsidRPr="00111AF6">
        <w:rPr>
          <w:sz w:val="28"/>
          <w:szCs w:val="28"/>
        </w:rPr>
        <w:t>Администрация входит в структуру органов местного самоуправления. Финансовое обеспечение деятельности Администрации осуществляется за счет средств, предусмотренных в местном бюджете отдельной строкой в соответствии с классификацией расходов бюджет</w:t>
      </w:r>
      <w:r w:rsidR="003248E5">
        <w:rPr>
          <w:sz w:val="28"/>
          <w:szCs w:val="28"/>
        </w:rPr>
        <w:t>а</w:t>
      </w:r>
      <w:r w:rsidRPr="00111AF6">
        <w:rPr>
          <w:sz w:val="28"/>
          <w:szCs w:val="28"/>
        </w:rPr>
        <w:t xml:space="preserve">. </w:t>
      </w:r>
    </w:p>
    <w:p w14:paraId="26473F5D" w14:textId="3B9FE9C4" w:rsidR="00B456D8" w:rsidRPr="00D84511" w:rsidRDefault="009F54BF" w:rsidP="00701B3A">
      <w:pPr>
        <w:tabs>
          <w:tab w:val="left" w:pos="0"/>
        </w:tabs>
        <w:ind w:firstLine="709"/>
        <w:jc w:val="both"/>
        <w:rPr>
          <w:sz w:val="28"/>
          <w:szCs w:val="28"/>
        </w:rPr>
      </w:pPr>
      <w:r w:rsidRPr="00D84511">
        <w:rPr>
          <w:sz w:val="28"/>
          <w:szCs w:val="28"/>
        </w:rPr>
        <w:t>О</w:t>
      </w:r>
      <w:r w:rsidR="00B456D8" w:rsidRPr="00D84511">
        <w:rPr>
          <w:sz w:val="28"/>
          <w:szCs w:val="28"/>
        </w:rPr>
        <w:t xml:space="preserve">ценка полноты и достоверности показателей и сведений, представленных в бюджетной отчетности </w:t>
      </w:r>
      <w:r w:rsidR="00874648" w:rsidRPr="00874648">
        <w:rPr>
          <w:sz w:val="28"/>
          <w:szCs w:val="28"/>
        </w:rPr>
        <w:t>главного администратора</w:t>
      </w:r>
      <w:r w:rsidR="006979B8">
        <w:rPr>
          <w:sz w:val="28"/>
          <w:szCs w:val="28"/>
        </w:rPr>
        <w:t>, главного распорядителя бюджетных средств</w:t>
      </w:r>
      <w:r w:rsidR="00874648" w:rsidRPr="00874648">
        <w:rPr>
          <w:sz w:val="28"/>
          <w:szCs w:val="28"/>
        </w:rPr>
        <w:t xml:space="preserve"> </w:t>
      </w:r>
      <w:r w:rsidRPr="00D84511">
        <w:rPr>
          <w:sz w:val="28"/>
          <w:szCs w:val="28"/>
        </w:rPr>
        <w:t xml:space="preserve">проводится </w:t>
      </w:r>
      <w:r w:rsidR="00B456D8" w:rsidRPr="00D84511">
        <w:rPr>
          <w:sz w:val="28"/>
          <w:szCs w:val="28"/>
        </w:rPr>
        <w:t xml:space="preserve">согласно требованиям Инструкции о порядке составления и предоставления годовой, квартальной и месячной отчетности об исполнении бюджетов бюджетной системы </w:t>
      </w:r>
      <w:r w:rsidR="00B456D8" w:rsidRPr="00D84511">
        <w:rPr>
          <w:sz w:val="28"/>
          <w:szCs w:val="28"/>
        </w:rPr>
        <w:lastRenderedPageBreak/>
        <w:t>Российской Федерации, утвержденной приказом Минфина России от 28.12.2010г. №191н с изменениями (далее - Инструкция №191н).</w:t>
      </w:r>
    </w:p>
    <w:p w14:paraId="0338ECA5" w14:textId="0B64CC75" w:rsidR="00445410" w:rsidRPr="00445410" w:rsidRDefault="00445410" w:rsidP="00701B3A">
      <w:pPr>
        <w:ind w:firstLine="709"/>
        <w:jc w:val="both"/>
        <w:rPr>
          <w:sz w:val="28"/>
          <w:szCs w:val="28"/>
        </w:rPr>
      </w:pPr>
      <w:bookmarkStart w:id="7" w:name="_Hlk130802874"/>
      <w:r w:rsidRPr="00445410">
        <w:rPr>
          <w:sz w:val="28"/>
          <w:szCs w:val="28"/>
        </w:rPr>
        <w:t>В соответствии с распоряжением администрации от 08.11.2021г.             № 76-р «Об утверждении перечней главных администраторов доходов и источников финансирования дефицита бюджета Новомальтинского сельского поселения Усольского муниципального района Иркутской области на 2022 год и на плановый период 2023 и 2024 годов»</w:t>
      </w:r>
      <w:r w:rsidRPr="00445410">
        <w:t xml:space="preserve"> </w:t>
      </w:r>
      <w:r w:rsidRPr="00445410">
        <w:rPr>
          <w:sz w:val="28"/>
          <w:szCs w:val="28"/>
        </w:rPr>
        <w:t xml:space="preserve">определен перечень главных администраторов доходов бюджета на 2022 год, одним из которых является </w:t>
      </w:r>
      <w:r w:rsidR="00302FA0">
        <w:rPr>
          <w:sz w:val="28"/>
          <w:szCs w:val="28"/>
        </w:rPr>
        <w:t xml:space="preserve">Администрация </w:t>
      </w:r>
      <w:r w:rsidRPr="00445410">
        <w:rPr>
          <w:sz w:val="28"/>
          <w:szCs w:val="28"/>
        </w:rPr>
        <w:t>Новомальтинско</w:t>
      </w:r>
      <w:r w:rsidR="00302FA0">
        <w:rPr>
          <w:sz w:val="28"/>
          <w:szCs w:val="28"/>
        </w:rPr>
        <w:t xml:space="preserve">го сельского поселения Усольского муниципального района Иркутской области </w:t>
      </w:r>
      <w:r w:rsidR="005827F9" w:rsidRPr="00D84511">
        <w:rPr>
          <w:rStyle w:val="fontstyle01"/>
          <w:color w:val="auto"/>
          <w:sz w:val="28"/>
          <w:szCs w:val="28"/>
        </w:rPr>
        <w:t>по коду «901»</w:t>
      </w:r>
      <w:r w:rsidR="00302FA0">
        <w:rPr>
          <w:rStyle w:val="fontstyle01"/>
          <w:color w:val="auto"/>
          <w:sz w:val="28"/>
          <w:szCs w:val="28"/>
        </w:rPr>
        <w:t>.</w:t>
      </w:r>
      <w:r w:rsidR="005827F9" w:rsidRPr="00D84511">
        <w:rPr>
          <w:rStyle w:val="fontstyle01"/>
          <w:color w:val="auto"/>
          <w:sz w:val="28"/>
          <w:szCs w:val="28"/>
        </w:rPr>
        <w:t xml:space="preserve"> </w:t>
      </w:r>
    </w:p>
    <w:p w14:paraId="48D3539B" w14:textId="301A7CF7" w:rsidR="0053080D" w:rsidRPr="00D84511" w:rsidRDefault="00B67C1E" w:rsidP="00701B3A">
      <w:pPr>
        <w:ind w:firstLine="709"/>
        <w:jc w:val="both"/>
        <w:rPr>
          <w:sz w:val="28"/>
          <w:szCs w:val="28"/>
        </w:rPr>
      </w:pPr>
      <w:r w:rsidRPr="00D84511">
        <w:rPr>
          <w:sz w:val="28"/>
          <w:szCs w:val="28"/>
        </w:rPr>
        <w:t xml:space="preserve">Решением Думы от 28.12.2021г. №157 «О бюджете Новомальтинского сельского поселения Усольского муниципального района Иркутской области на 2022 год и плановый период 2023 и 2024 годов» </w:t>
      </w:r>
      <w:bookmarkEnd w:id="7"/>
      <w:r w:rsidRPr="00D84511">
        <w:rPr>
          <w:sz w:val="28"/>
          <w:szCs w:val="28"/>
        </w:rPr>
        <w:t>в</w:t>
      </w:r>
      <w:r w:rsidR="0053080D" w:rsidRPr="00D84511">
        <w:rPr>
          <w:sz w:val="28"/>
          <w:szCs w:val="28"/>
        </w:rPr>
        <w:t xml:space="preserve"> приложени</w:t>
      </w:r>
      <w:r w:rsidR="00591B62" w:rsidRPr="00D84511">
        <w:rPr>
          <w:sz w:val="28"/>
          <w:szCs w:val="28"/>
        </w:rPr>
        <w:t>и</w:t>
      </w:r>
      <w:r w:rsidR="0053080D" w:rsidRPr="00D84511">
        <w:rPr>
          <w:sz w:val="28"/>
          <w:szCs w:val="28"/>
        </w:rPr>
        <w:t xml:space="preserve"> №1</w:t>
      </w:r>
      <w:r w:rsidR="002B57EC" w:rsidRPr="00D84511">
        <w:rPr>
          <w:sz w:val="28"/>
          <w:szCs w:val="28"/>
        </w:rPr>
        <w:t>2</w:t>
      </w:r>
      <w:r w:rsidR="0053080D" w:rsidRPr="00D84511">
        <w:rPr>
          <w:sz w:val="28"/>
          <w:szCs w:val="28"/>
        </w:rPr>
        <w:t xml:space="preserve"> «</w:t>
      </w:r>
      <w:r w:rsidR="0053080D" w:rsidRPr="00D84511">
        <w:rPr>
          <w:sz w:val="28"/>
          <w:szCs w:val="28"/>
          <w:lang w:val="x-none"/>
        </w:rPr>
        <w:t xml:space="preserve">Ведомственная структура расходов бюджета </w:t>
      </w:r>
      <w:r w:rsidR="002B57EC" w:rsidRPr="00D84511">
        <w:rPr>
          <w:sz w:val="28"/>
          <w:szCs w:val="28"/>
        </w:rPr>
        <w:t>Новомальтинского сельского поселения Усольского муниципального района Иркутской области</w:t>
      </w:r>
      <w:r w:rsidR="0053080D" w:rsidRPr="00D84511">
        <w:rPr>
          <w:sz w:val="28"/>
          <w:szCs w:val="28"/>
        </w:rPr>
        <w:t xml:space="preserve">» </w:t>
      </w:r>
      <w:r w:rsidR="0053080D" w:rsidRPr="00D84511">
        <w:rPr>
          <w:sz w:val="28"/>
          <w:szCs w:val="28"/>
          <w:lang w:val="x-none"/>
        </w:rPr>
        <w:t>на 20</w:t>
      </w:r>
      <w:r w:rsidR="0053080D" w:rsidRPr="00D84511">
        <w:rPr>
          <w:sz w:val="28"/>
          <w:szCs w:val="28"/>
        </w:rPr>
        <w:t>2</w:t>
      </w:r>
      <w:r w:rsidR="00591B62" w:rsidRPr="00D84511">
        <w:rPr>
          <w:sz w:val="28"/>
          <w:szCs w:val="28"/>
        </w:rPr>
        <w:t>2</w:t>
      </w:r>
      <w:r w:rsidR="0053080D" w:rsidRPr="00D84511">
        <w:rPr>
          <w:sz w:val="28"/>
          <w:szCs w:val="28"/>
          <w:lang w:val="x-none"/>
        </w:rPr>
        <w:t xml:space="preserve"> год</w:t>
      </w:r>
      <w:r w:rsidR="0053080D" w:rsidRPr="00D84511">
        <w:rPr>
          <w:sz w:val="28"/>
          <w:szCs w:val="28"/>
        </w:rPr>
        <w:t xml:space="preserve"> Администрация включена как главный распорядитель бюджетных средств. </w:t>
      </w:r>
    </w:p>
    <w:p w14:paraId="1B2F3F18" w14:textId="07B1DB30" w:rsidR="005827F9" w:rsidRPr="00691941" w:rsidRDefault="00A50D78" w:rsidP="005827F9">
      <w:pPr>
        <w:autoSpaceDE w:val="0"/>
        <w:autoSpaceDN w:val="0"/>
        <w:adjustRightInd w:val="0"/>
        <w:ind w:firstLine="708"/>
        <w:jc w:val="both"/>
        <w:rPr>
          <w:rFonts w:eastAsiaTheme="minorHAnsi"/>
          <w:sz w:val="28"/>
          <w:szCs w:val="28"/>
          <w:lang w:eastAsia="en-US"/>
        </w:rPr>
      </w:pPr>
      <w:bookmarkStart w:id="8" w:name="_Hlk130819259"/>
      <w:r>
        <w:rPr>
          <w:sz w:val="28"/>
          <w:szCs w:val="28"/>
        </w:rPr>
        <w:t>Администрацией д</w:t>
      </w:r>
      <w:r w:rsidR="00D723C2">
        <w:rPr>
          <w:sz w:val="28"/>
          <w:szCs w:val="28"/>
        </w:rPr>
        <w:t>ля внешней проверки</w:t>
      </w:r>
      <w:r w:rsidR="003C49DE">
        <w:rPr>
          <w:sz w:val="28"/>
          <w:szCs w:val="28"/>
        </w:rPr>
        <w:t xml:space="preserve"> представлен </w:t>
      </w:r>
      <w:r w:rsidR="003C49DE" w:rsidRPr="00691941">
        <w:rPr>
          <w:sz w:val="28"/>
          <w:szCs w:val="28"/>
        </w:rPr>
        <w:t xml:space="preserve">состав бюджетной отчетности </w:t>
      </w:r>
      <w:r w:rsidR="003C49DE">
        <w:rPr>
          <w:sz w:val="28"/>
          <w:szCs w:val="28"/>
        </w:rPr>
        <w:t>с</w:t>
      </w:r>
      <w:r w:rsidR="005827F9" w:rsidRPr="00691941">
        <w:rPr>
          <w:sz w:val="28"/>
          <w:szCs w:val="28"/>
        </w:rPr>
        <w:t>огласно п. 11.1 Инструкции №191н, как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5827F9" w:rsidRPr="00691941">
        <w:rPr>
          <w:rFonts w:eastAsiaTheme="minorHAnsi"/>
          <w:sz w:val="28"/>
          <w:szCs w:val="28"/>
          <w:lang w:eastAsia="en-US"/>
        </w:rPr>
        <w:t>.</w:t>
      </w:r>
    </w:p>
    <w:bookmarkEnd w:id="8"/>
    <w:p w14:paraId="665B7DFA" w14:textId="77777777" w:rsidR="005603AF" w:rsidRPr="005827F9" w:rsidRDefault="005603AF" w:rsidP="00701B3A">
      <w:pPr>
        <w:autoSpaceDE w:val="0"/>
        <w:autoSpaceDN w:val="0"/>
        <w:adjustRightInd w:val="0"/>
        <w:ind w:firstLine="709"/>
        <w:jc w:val="both"/>
        <w:rPr>
          <w:bCs/>
          <w:sz w:val="28"/>
          <w:szCs w:val="28"/>
        </w:rPr>
      </w:pPr>
      <w:r w:rsidRPr="005827F9">
        <w:rPr>
          <w:sz w:val="28"/>
          <w:szCs w:val="28"/>
        </w:rPr>
        <w:t xml:space="preserve">Годовая бюджетная отчетность Администрации в целом соответствует требованиям п.4 Инструкции №191н по оформлению годовой бюджетной отчетности: сброшюрована, пронумерована, имеет оглавление </w:t>
      </w:r>
      <w:r w:rsidRPr="005827F9">
        <w:rPr>
          <w:bCs/>
          <w:sz w:val="28"/>
          <w:szCs w:val="28"/>
        </w:rPr>
        <w:t>и представлена с сопроводительным письмом.</w:t>
      </w:r>
    </w:p>
    <w:p w14:paraId="29F3342E" w14:textId="77777777" w:rsidR="005603AF" w:rsidRPr="00346469" w:rsidRDefault="005603AF" w:rsidP="00701B3A">
      <w:pPr>
        <w:ind w:firstLine="709"/>
        <w:jc w:val="both"/>
        <w:rPr>
          <w:rStyle w:val="fontstyle01"/>
          <w:color w:val="auto"/>
          <w:sz w:val="28"/>
          <w:szCs w:val="28"/>
        </w:rPr>
      </w:pPr>
      <w:r w:rsidRPr="00346469">
        <w:rPr>
          <w:rStyle w:val="fontstyle01"/>
          <w:color w:val="auto"/>
          <w:sz w:val="28"/>
          <w:szCs w:val="28"/>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14:paraId="722590A4" w14:textId="0B9C322B" w:rsidR="005603AF" w:rsidRPr="00346469" w:rsidRDefault="005603AF" w:rsidP="00701B3A">
      <w:pPr>
        <w:ind w:firstLine="709"/>
        <w:jc w:val="both"/>
        <w:rPr>
          <w:rStyle w:val="fontstyle01"/>
          <w:color w:val="auto"/>
          <w:sz w:val="28"/>
          <w:szCs w:val="28"/>
        </w:rPr>
      </w:pPr>
      <w:bookmarkStart w:id="9" w:name="_Hlk130887476"/>
      <w:r w:rsidRPr="00346469">
        <w:rPr>
          <w:rStyle w:val="fontstyle01"/>
          <w:color w:val="auto"/>
          <w:sz w:val="28"/>
          <w:szCs w:val="28"/>
        </w:rPr>
        <w:t xml:space="preserve">Анализ форм годовой бюджетной отчетности </w:t>
      </w:r>
      <w:r w:rsidR="00346469" w:rsidRPr="00346469">
        <w:rPr>
          <w:sz w:val="28"/>
          <w:szCs w:val="28"/>
          <w:shd w:val="clear" w:color="auto" w:fill="FFFFFF"/>
        </w:rPr>
        <w:t>Новомальтинского МО</w:t>
      </w:r>
      <w:r w:rsidRPr="00346469">
        <w:rPr>
          <w:rStyle w:val="fontstyle01"/>
          <w:color w:val="auto"/>
          <w:sz w:val="28"/>
          <w:szCs w:val="28"/>
        </w:rPr>
        <w:t xml:space="preserve"> показал следующее</w:t>
      </w:r>
      <w:r w:rsidR="00542AAB" w:rsidRPr="00346469">
        <w:rPr>
          <w:rStyle w:val="fontstyle01"/>
          <w:color w:val="auto"/>
          <w:sz w:val="28"/>
          <w:szCs w:val="28"/>
        </w:rPr>
        <w:t>:</w:t>
      </w:r>
      <w:r w:rsidRPr="00346469">
        <w:rPr>
          <w:rStyle w:val="fontstyle01"/>
          <w:color w:val="auto"/>
          <w:sz w:val="28"/>
          <w:szCs w:val="28"/>
        </w:rPr>
        <w:t xml:space="preserve"> </w:t>
      </w:r>
    </w:p>
    <w:bookmarkEnd w:id="9"/>
    <w:p w14:paraId="262ACBCE" w14:textId="77777777" w:rsidR="005603AF" w:rsidRPr="00DB4871" w:rsidRDefault="005603AF" w:rsidP="00701B3A">
      <w:pPr>
        <w:ind w:firstLine="709"/>
        <w:jc w:val="both"/>
        <w:rPr>
          <w:rStyle w:val="fontstyle01"/>
          <w:color w:val="auto"/>
          <w:sz w:val="28"/>
          <w:szCs w:val="28"/>
        </w:rPr>
      </w:pPr>
      <w:r w:rsidRPr="00DB4871">
        <w:rPr>
          <w:rStyle w:val="fontstyle01"/>
          <w:b/>
          <w:color w:val="auto"/>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(далее – Баланс)</w:t>
      </w:r>
      <w:r w:rsidRPr="00DB4871">
        <w:rPr>
          <w:rStyle w:val="fontstyle01"/>
          <w:color w:val="auto"/>
          <w:sz w:val="28"/>
          <w:szCs w:val="28"/>
        </w:rPr>
        <w:t xml:space="preserve"> заполнен в соответствии с требованиями, установленными Инструкцией №</w:t>
      </w:r>
      <w:proofErr w:type="gramStart"/>
      <w:r w:rsidRPr="00DB4871">
        <w:rPr>
          <w:rStyle w:val="fontstyle01"/>
          <w:color w:val="auto"/>
          <w:sz w:val="28"/>
          <w:szCs w:val="28"/>
        </w:rPr>
        <w:t>191н</w:t>
      </w:r>
      <w:proofErr w:type="gramEnd"/>
      <w:r w:rsidRPr="00DB4871">
        <w:rPr>
          <w:rStyle w:val="fontstyle01"/>
          <w:color w:val="auto"/>
          <w:sz w:val="28"/>
          <w:szCs w:val="28"/>
        </w:rPr>
        <w:t xml:space="preserve"> и содержит данные о стоимости активов, обязательств, финансовом результате на начало года и конец года. </w:t>
      </w:r>
    </w:p>
    <w:p w14:paraId="52D96AC9" w14:textId="4626D1E8" w:rsidR="005603AF" w:rsidRPr="00DB4871" w:rsidRDefault="005603AF" w:rsidP="00701B3A">
      <w:pPr>
        <w:ind w:firstLine="709"/>
        <w:jc w:val="both"/>
        <w:rPr>
          <w:rStyle w:val="fontstyle01"/>
          <w:color w:val="auto"/>
          <w:sz w:val="28"/>
          <w:szCs w:val="28"/>
        </w:rPr>
      </w:pPr>
      <w:r w:rsidRPr="00DB4871">
        <w:rPr>
          <w:rStyle w:val="fontstyle01"/>
          <w:color w:val="auto"/>
          <w:sz w:val="28"/>
          <w:szCs w:val="28"/>
        </w:rPr>
        <w:t>В графах «На конец отчетного периода» отражены данные о стоимости активов и обязательств, финансовом результате на 1 января 202</w:t>
      </w:r>
      <w:r w:rsidR="00DB4871" w:rsidRPr="00DB4871">
        <w:rPr>
          <w:rStyle w:val="fontstyle01"/>
          <w:color w:val="auto"/>
          <w:sz w:val="28"/>
          <w:szCs w:val="28"/>
        </w:rPr>
        <w:t>3</w:t>
      </w:r>
      <w:r w:rsidRPr="00DB4871">
        <w:rPr>
          <w:rStyle w:val="fontstyle01"/>
          <w:color w:val="auto"/>
          <w:sz w:val="28"/>
          <w:szCs w:val="28"/>
        </w:rPr>
        <w:t xml:space="preserve"> года, с учетом проведенных заключительных оборотов по счетам бюджетного учета.</w:t>
      </w:r>
    </w:p>
    <w:p w14:paraId="79E28FC3" w14:textId="2A896A1C" w:rsidR="005603AF" w:rsidRPr="00DB4871" w:rsidRDefault="005603AF" w:rsidP="00701B3A">
      <w:pPr>
        <w:ind w:firstLine="709"/>
        <w:jc w:val="both"/>
        <w:rPr>
          <w:rStyle w:val="fontstyle01"/>
          <w:color w:val="auto"/>
          <w:sz w:val="28"/>
          <w:szCs w:val="28"/>
        </w:rPr>
      </w:pPr>
      <w:r w:rsidRPr="00DB4871">
        <w:rPr>
          <w:rStyle w:val="fontstyle01"/>
          <w:color w:val="auto"/>
          <w:sz w:val="28"/>
          <w:szCs w:val="28"/>
        </w:rPr>
        <w:t>По состоянию на 01.01.202</w:t>
      </w:r>
      <w:r w:rsidR="00DB4871" w:rsidRPr="00DB4871">
        <w:rPr>
          <w:rStyle w:val="fontstyle01"/>
          <w:color w:val="auto"/>
          <w:sz w:val="28"/>
          <w:szCs w:val="28"/>
        </w:rPr>
        <w:t>3</w:t>
      </w:r>
      <w:r w:rsidRPr="00DB4871">
        <w:rPr>
          <w:rStyle w:val="fontstyle01"/>
          <w:color w:val="auto"/>
          <w:sz w:val="28"/>
          <w:szCs w:val="28"/>
        </w:rPr>
        <w:t>г. основные средства (раздел 1</w:t>
      </w:r>
      <w:r w:rsidR="00701B3A" w:rsidRPr="00DB4871">
        <w:rPr>
          <w:rStyle w:val="fontstyle01"/>
          <w:color w:val="auto"/>
          <w:sz w:val="28"/>
          <w:szCs w:val="28"/>
        </w:rPr>
        <w:t xml:space="preserve"> </w:t>
      </w:r>
      <w:r w:rsidRPr="00DB4871">
        <w:rPr>
          <w:rStyle w:val="fontstyle01"/>
          <w:color w:val="auto"/>
          <w:sz w:val="28"/>
          <w:szCs w:val="28"/>
        </w:rPr>
        <w:t>«Нефинансовые активы») у</w:t>
      </w:r>
      <w:r w:rsidR="002E54E1" w:rsidRPr="00DB4871">
        <w:rPr>
          <w:rStyle w:val="fontstyle01"/>
          <w:color w:val="auto"/>
          <w:sz w:val="28"/>
          <w:szCs w:val="28"/>
        </w:rPr>
        <w:t>меньшились</w:t>
      </w:r>
      <w:r w:rsidRPr="00DB4871">
        <w:rPr>
          <w:rStyle w:val="fontstyle01"/>
          <w:color w:val="auto"/>
          <w:sz w:val="28"/>
          <w:szCs w:val="28"/>
        </w:rPr>
        <w:t xml:space="preserve"> на </w:t>
      </w:r>
      <w:r w:rsidR="00DB4871" w:rsidRPr="00DB4871">
        <w:rPr>
          <w:rStyle w:val="fontstyle01"/>
          <w:color w:val="auto"/>
          <w:sz w:val="28"/>
          <w:szCs w:val="28"/>
        </w:rPr>
        <w:t>100,37</w:t>
      </w:r>
      <w:r w:rsidRPr="00DB4871">
        <w:rPr>
          <w:rStyle w:val="fontstyle01"/>
          <w:color w:val="auto"/>
          <w:sz w:val="28"/>
          <w:szCs w:val="28"/>
        </w:rPr>
        <w:t xml:space="preserve"> тыс.руб. и составили </w:t>
      </w:r>
      <w:r w:rsidR="00DB4871" w:rsidRPr="00DB4871">
        <w:rPr>
          <w:rStyle w:val="fontstyle01"/>
          <w:color w:val="auto"/>
          <w:sz w:val="28"/>
          <w:szCs w:val="28"/>
        </w:rPr>
        <w:t>5 470,29</w:t>
      </w:r>
      <w:r w:rsidRPr="00DB4871">
        <w:rPr>
          <w:rStyle w:val="fontstyle01"/>
          <w:color w:val="auto"/>
          <w:sz w:val="28"/>
          <w:szCs w:val="28"/>
        </w:rPr>
        <w:t xml:space="preserve"> тыс.руб. </w:t>
      </w:r>
    </w:p>
    <w:p w14:paraId="03B21784" w14:textId="165041F9" w:rsidR="005603AF" w:rsidRPr="007E44E8" w:rsidRDefault="005603AF" w:rsidP="00701B3A">
      <w:pPr>
        <w:ind w:firstLine="709"/>
        <w:jc w:val="both"/>
        <w:rPr>
          <w:rStyle w:val="fontstyle01"/>
          <w:color w:val="auto"/>
          <w:sz w:val="28"/>
          <w:szCs w:val="28"/>
        </w:rPr>
      </w:pPr>
      <w:r w:rsidRPr="007E44E8">
        <w:rPr>
          <w:rStyle w:val="fontstyle01"/>
          <w:color w:val="auto"/>
          <w:sz w:val="28"/>
          <w:szCs w:val="28"/>
        </w:rPr>
        <w:lastRenderedPageBreak/>
        <w:t xml:space="preserve">Материальные запасы увеличились на </w:t>
      </w:r>
      <w:r w:rsidR="00DB4871" w:rsidRPr="007E44E8">
        <w:rPr>
          <w:rStyle w:val="fontstyle01"/>
          <w:color w:val="auto"/>
          <w:sz w:val="28"/>
          <w:szCs w:val="28"/>
        </w:rPr>
        <w:t>19,83</w:t>
      </w:r>
      <w:r w:rsidRPr="007E44E8">
        <w:rPr>
          <w:rStyle w:val="fontstyle01"/>
          <w:color w:val="auto"/>
          <w:sz w:val="28"/>
          <w:szCs w:val="28"/>
        </w:rPr>
        <w:t xml:space="preserve"> тыс.руб., остаточная стоимость на 01.01.202</w:t>
      </w:r>
      <w:r w:rsidR="00DB4871" w:rsidRPr="007E44E8">
        <w:rPr>
          <w:rStyle w:val="fontstyle01"/>
          <w:color w:val="auto"/>
          <w:sz w:val="28"/>
          <w:szCs w:val="28"/>
        </w:rPr>
        <w:t>3</w:t>
      </w:r>
      <w:r w:rsidRPr="007E44E8">
        <w:rPr>
          <w:rStyle w:val="fontstyle01"/>
          <w:color w:val="auto"/>
          <w:sz w:val="28"/>
          <w:szCs w:val="28"/>
        </w:rPr>
        <w:t xml:space="preserve">г. составила </w:t>
      </w:r>
      <w:r w:rsidR="00DB4871" w:rsidRPr="007E44E8">
        <w:rPr>
          <w:rStyle w:val="fontstyle01"/>
          <w:color w:val="auto"/>
          <w:sz w:val="28"/>
          <w:szCs w:val="28"/>
        </w:rPr>
        <w:t>20,84</w:t>
      </w:r>
      <w:r w:rsidRPr="007E44E8">
        <w:rPr>
          <w:rStyle w:val="fontstyle01"/>
          <w:color w:val="auto"/>
          <w:sz w:val="28"/>
          <w:szCs w:val="28"/>
        </w:rPr>
        <w:t xml:space="preserve"> тыс.руб.</w:t>
      </w:r>
    </w:p>
    <w:p w14:paraId="623CD72D" w14:textId="77777777" w:rsidR="005603AF" w:rsidRPr="002818BE" w:rsidRDefault="005603AF" w:rsidP="00701B3A">
      <w:pPr>
        <w:ind w:firstLine="709"/>
        <w:jc w:val="both"/>
        <w:rPr>
          <w:rStyle w:val="fontstyle01"/>
          <w:color w:val="auto"/>
          <w:sz w:val="28"/>
          <w:szCs w:val="28"/>
        </w:rPr>
      </w:pPr>
      <w:r w:rsidRPr="002818BE">
        <w:rPr>
          <w:rStyle w:val="fontstyle01"/>
          <w:color w:val="auto"/>
          <w:sz w:val="28"/>
          <w:szCs w:val="28"/>
        </w:rPr>
        <w:t xml:space="preserve">Раздел 1 «Нефинансовые активы» подтверждается данными ф.0503168 «Сведения о движении нефинансовых активов». </w:t>
      </w:r>
    </w:p>
    <w:p w14:paraId="5317CA57" w14:textId="77777777" w:rsidR="005603AF" w:rsidRPr="002818BE" w:rsidRDefault="005603AF" w:rsidP="00701B3A">
      <w:pPr>
        <w:ind w:firstLine="709"/>
        <w:jc w:val="both"/>
        <w:rPr>
          <w:rStyle w:val="fontstyle01"/>
          <w:color w:val="auto"/>
          <w:sz w:val="28"/>
          <w:szCs w:val="28"/>
        </w:rPr>
      </w:pPr>
      <w:r w:rsidRPr="002818BE">
        <w:rPr>
          <w:rStyle w:val="fontstyle01"/>
          <w:color w:val="auto"/>
          <w:sz w:val="28"/>
          <w:szCs w:val="28"/>
        </w:rPr>
        <w:t>В ф.0503168 в полном объеме отражено движение нефинансовых активов.</w:t>
      </w:r>
    </w:p>
    <w:p w14:paraId="52BA4226" w14:textId="1F357CFB" w:rsidR="005603AF" w:rsidRPr="00FC3C78" w:rsidRDefault="005603AF" w:rsidP="00701B3A">
      <w:pPr>
        <w:ind w:firstLine="709"/>
        <w:jc w:val="both"/>
        <w:rPr>
          <w:rStyle w:val="fontstyle01"/>
          <w:color w:val="auto"/>
          <w:sz w:val="28"/>
          <w:szCs w:val="28"/>
        </w:rPr>
      </w:pPr>
      <w:r w:rsidRPr="00FC3C78">
        <w:rPr>
          <w:rStyle w:val="fontstyle01"/>
          <w:color w:val="auto"/>
          <w:sz w:val="28"/>
          <w:szCs w:val="28"/>
        </w:rPr>
        <w:t>Итоги по разделу 2 «Финансовые активы» по сравнению с началом 202</w:t>
      </w:r>
      <w:r w:rsidR="00FC3C78" w:rsidRPr="00FC3C78">
        <w:rPr>
          <w:rStyle w:val="fontstyle01"/>
          <w:color w:val="auto"/>
          <w:sz w:val="28"/>
          <w:szCs w:val="28"/>
        </w:rPr>
        <w:t>2</w:t>
      </w:r>
      <w:r w:rsidRPr="00FC3C78">
        <w:rPr>
          <w:rStyle w:val="fontstyle01"/>
          <w:color w:val="auto"/>
          <w:sz w:val="28"/>
          <w:szCs w:val="28"/>
        </w:rPr>
        <w:t xml:space="preserve"> года увеличились на </w:t>
      </w:r>
      <w:r w:rsidR="00FC3C78" w:rsidRPr="00FC3C78">
        <w:rPr>
          <w:rStyle w:val="fontstyle01"/>
          <w:color w:val="auto"/>
          <w:sz w:val="28"/>
          <w:szCs w:val="28"/>
        </w:rPr>
        <w:t>18 838,64</w:t>
      </w:r>
      <w:r w:rsidR="002E54E1" w:rsidRPr="00FC3C78">
        <w:rPr>
          <w:rStyle w:val="fontstyle01"/>
          <w:color w:val="auto"/>
          <w:sz w:val="28"/>
          <w:szCs w:val="28"/>
        </w:rPr>
        <w:t xml:space="preserve"> </w:t>
      </w:r>
      <w:r w:rsidRPr="00FC3C78">
        <w:rPr>
          <w:rStyle w:val="fontstyle01"/>
          <w:color w:val="auto"/>
          <w:sz w:val="28"/>
          <w:szCs w:val="28"/>
        </w:rPr>
        <w:t>тыс.руб. и по состоянию на 01.01.202</w:t>
      </w:r>
      <w:r w:rsidR="00FC3C78" w:rsidRPr="00FC3C78">
        <w:rPr>
          <w:rStyle w:val="fontstyle01"/>
          <w:color w:val="auto"/>
          <w:sz w:val="28"/>
          <w:szCs w:val="28"/>
        </w:rPr>
        <w:t>3</w:t>
      </w:r>
      <w:r w:rsidRPr="00FC3C78">
        <w:rPr>
          <w:rStyle w:val="fontstyle01"/>
          <w:color w:val="auto"/>
          <w:sz w:val="28"/>
          <w:szCs w:val="28"/>
        </w:rPr>
        <w:t xml:space="preserve"> г</w:t>
      </w:r>
      <w:r w:rsidR="00FC3C78" w:rsidRPr="00FC3C78">
        <w:rPr>
          <w:rStyle w:val="fontstyle01"/>
          <w:color w:val="auto"/>
          <w:sz w:val="28"/>
          <w:szCs w:val="28"/>
        </w:rPr>
        <w:t>.</w:t>
      </w:r>
      <w:r w:rsidRPr="00FC3C78">
        <w:rPr>
          <w:rStyle w:val="fontstyle01"/>
          <w:color w:val="auto"/>
          <w:sz w:val="28"/>
          <w:szCs w:val="28"/>
        </w:rPr>
        <w:t xml:space="preserve"> составили </w:t>
      </w:r>
      <w:r w:rsidR="00FC3C78" w:rsidRPr="00FC3C78">
        <w:rPr>
          <w:rStyle w:val="fontstyle01"/>
          <w:color w:val="auto"/>
          <w:sz w:val="28"/>
          <w:szCs w:val="28"/>
        </w:rPr>
        <w:t>48 074,59</w:t>
      </w:r>
      <w:r w:rsidR="002E54E1" w:rsidRPr="00FC3C78">
        <w:rPr>
          <w:rStyle w:val="fontstyle01"/>
          <w:color w:val="auto"/>
          <w:sz w:val="28"/>
          <w:szCs w:val="28"/>
        </w:rPr>
        <w:t xml:space="preserve"> </w:t>
      </w:r>
      <w:r w:rsidRPr="00FC3C78">
        <w:rPr>
          <w:rStyle w:val="fontstyle01"/>
          <w:color w:val="auto"/>
          <w:sz w:val="28"/>
          <w:szCs w:val="28"/>
        </w:rPr>
        <w:t>тыс.руб.</w:t>
      </w:r>
    </w:p>
    <w:p w14:paraId="4E887DC7" w14:textId="7025FEF4" w:rsidR="00D20F7F" w:rsidRPr="00FC3C78" w:rsidRDefault="002E54E1" w:rsidP="00701B3A">
      <w:pPr>
        <w:ind w:firstLine="709"/>
        <w:jc w:val="both"/>
        <w:rPr>
          <w:sz w:val="28"/>
          <w:szCs w:val="28"/>
        </w:rPr>
      </w:pPr>
      <w:r w:rsidRPr="00FC3C78">
        <w:rPr>
          <w:rStyle w:val="fontstyle01"/>
          <w:color w:val="auto"/>
          <w:sz w:val="28"/>
          <w:szCs w:val="28"/>
        </w:rPr>
        <w:t>Остаток денежных средств на лицевых счетах</w:t>
      </w:r>
      <w:r w:rsidR="00D20F7F" w:rsidRPr="00FC3C78">
        <w:rPr>
          <w:rStyle w:val="fontstyle01"/>
          <w:color w:val="auto"/>
          <w:sz w:val="28"/>
          <w:szCs w:val="28"/>
        </w:rPr>
        <w:t xml:space="preserve"> Администрации отражен в сумме </w:t>
      </w:r>
      <w:r w:rsidR="00FC3C78" w:rsidRPr="00FC3C78">
        <w:rPr>
          <w:rStyle w:val="fontstyle01"/>
          <w:color w:val="auto"/>
          <w:sz w:val="28"/>
          <w:szCs w:val="28"/>
        </w:rPr>
        <w:t>28,53</w:t>
      </w:r>
      <w:r w:rsidR="00D20F7F" w:rsidRPr="00FC3C78">
        <w:rPr>
          <w:rStyle w:val="fontstyle01"/>
          <w:color w:val="auto"/>
          <w:sz w:val="28"/>
          <w:szCs w:val="28"/>
        </w:rPr>
        <w:t xml:space="preserve"> тыс.руб.,</w:t>
      </w:r>
      <w:r w:rsidR="00D20F7F" w:rsidRPr="00FC3C78">
        <w:rPr>
          <w:sz w:val="28"/>
          <w:szCs w:val="28"/>
        </w:rPr>
        <w:t xml:space="preserve"> что соответствует ф.0503178 «Сведения об остатках денежных средств на счетах получателя бюджетных средств».</w:t>
      </w:r>
    </w:p>
    <w:p w14:paraId="654E0A31" w14:textId="77777777" w:rsidR="005603AF" w:rsidRPr="00560F46" w:rsidRDefault="005603AF" w:rsidP="00701B3A">
      <w:pPr>
        <w:ind w:firstLine="709"/>
        <w:jc w:val="both"/>
        <w:rPr>
          <w:rStyle w:val="fontstyle01"/>
          <w:color w:val="auto"/>
          <w:sz w:val="28"/>
          <w:szCs w:val="28"/>
        </w:rPr>
      </w:pPr>
      <w:r w:rsidRPr="00560F46">
        <w:rPr>
          <w:rStyle w:val="fontstyle01"/>
          <w:color w:val="auto"/>
          <w:sz w:val="28"/>
          <w:szCs w:val="28"/>
        </w:rPr>
        <w:t xml:space="preserve">Показатели Баланса, отраженные по разделу 2 «Финансовые активы» подтверждаются данными ф.0503169 «Сведения по дебиторской и кредиторской задолженности» в части дебиторской задолженности. </w:t>
      </w:r>
    </w:p>
    <w:p w14:paraId="7DE9DDE7" w14:textId="77777777" w:rsidR="005603AF" w:rsidRPr="00560F46" w:rsidRDefault="005603AF" w:rsidP="00701B3A">
      <w:pPr>
        <w:ind w:firstLine="709"/>
        <w:jc w:val="both"/>
        <w:rPr>
          <w:rStyle w:val="fontstyle01"/>
          <w:color w:val="auto"/>
          <w:sz w:val="28"/>
          <w:szCs w:val="28"/>
        </w:rPr>
      </w:pPr>
      <w:r w:rsidRPr="00560F46">
        <w:rPr>
          <w:rStyle w:val="fontstyle01"/>
          <w:color w:val="auto"/>
          <w:sz w:val="28"/>
          <w:szCs w:val="28"/>
        </w:rPr>
        <w:t>По разделу 3 «Обязательства» подтверждается данными ф.0503169 «Сведения по дебиторской и кредиторской задолженности» в части кредиторской задолженности.</w:t>
      </w:r>
    </w:p>
    <w:p w14:paraId="0FF2DA89" w14:textId="77777777" w:rsidR="005603AF" w:rsidRPr="00D41253" w:rsidRDefault="005603AF" w:rsidP="00701B3A">
      <w:pPr>
        <w:ind w:firstLine="709"/>
        <w:jc w:val="both"/>
        <w:rPr>
          <w:rStyle w:val="fontstyle01"/>
          <w:color w:val="auto"/>
          <w:sz w:val="28"/>
          <w:szCs w:val="28"/>
        </w:rPr>
      </w:pPr>
      <w:r w:rsidRPr="00D41253">
        <w:rPr>
          <w:rStyle w:val="fontstyle01"/>
          <w:color w:val="auto"/>
          <w:sz w:val="28"/>
          <w:szCs w:val="28"/>
        </w:rPr>
        <w:t>По разделу 4 «Финансовый результат» подтверждается данными ф.0503110 «Справка по заключению счетов бюджетного учета отчетного финансового года».</w:t>
      </w:r>
    </w:p>
    <w:p w14:paraId="72B677BC" w14:textId="77777777" w:rsidR="005603AF" w:rsidRPr="00D41253" w:rsidRDefault="005603AF" w:rsidP="00701B3A">
      <w:pPr>
        <w:ind w:firstLine="709"/>
        <w:jc w:val="both"/>
        <w:rPr>
          <w:rStyle w:val="fontstyle01"/>
          <w:color w:val="auto"/>
          <w:sz w:val="28"/>
          <w:szCs w:val="28"/>
        </w:rPr>
      </w:pPr>
      <w:r w:rsidRPr="00D41253">
        <w:rPr>
          <w:rStyle w:val="fontstyle01"/>
          <w:color w:val="auto"/>
          <w:sz w:val="28"/>
          <w:szCs w:val="28"/>
        </w:rPr>
        <w:t>Строка 570 Баланса – разница граф 6 и 3 по бюджетной деятельности равна разнице граф 7 и 6 «Итого» раздела 1 «Бюджетная деятельность» справки ф.0503110.</w:t>
      </w:r>
    </w:p>
    <w:p w14:paraId="5D1C4974" w14:textId="488675A8" w:rsidR="005603AF" w:rsidRPr="00D41253" w:rsidRDefault="005603AF" w:rsidP="00701B3A">
      <w:pPr>
        <w:ind w:firstLine="709"/>
        <w:jc w:val="both"/>
        <w:rPr>
          <w:rStyle w:val="fontstyle01"/>
          <w:color w:val="auto"/>
          <w:sz w:val="28"/>
          <w:szCs w:val="28"/>
        </w:rPr>
      </w:pPr>
      <w:r w:rsidRPr="00D41253">
        <w:rPr>
          <w:rStyle w:val="fontstyle01"/>
          <w:color w:val="auto"/>
          <w:sz w:val="28"/>
          <w:szCs w:val="28"/>
        </w:rPr>
        <w:t>Согласно справке</w:t>
      </w:r>
      <w:r w:rsidR="00880CE6" w:rsidRPr="00D41253">
        <w:rPr>
          <w:rStyle w:val="fontstyle01"/>
          <w:color w:val="auto"/>
          <w:sz w:val="28"/>
          <w:szCs w:val="28"/>
        </w:rPr>
        <w:t>,</w:t>
      </w:r>
      <w:r w:rsidRPr="00D41253">
        <w:rPr>
          <w:rStyle w:val="fontstyle01"/>
          <w:color w:val="auto"/>
          <w:sz w:val="28"/>
          <w:szCs w:val="28"/>
        </w:rPr>
        <w:t xml:space="preserve"> к Балансу на забалансовых счетах</w:t>
      </w:r>
      <w:r w:rsidR="00D41253" w:rsidRPr="00D41253">
        <w:rPr>
          <w:rStyle w:val="fontstyle01"/>
          <w:color w:val="auto"/>
          <w:sz w:val="28"/>
          <w:szCs w:val="28"/>
        </w:rPr>
        <w:t xml:space="preserve"> отражены</w:t>
      </w:r>
      <w:r w:rsidRPr="00D41253">
        <w:rPr>
          <w:rStyle w:val="fontstyle01"/>
          <w:color w:val="auto"/>
          <w:sz w:val="28"/>
          <w:szCs w:val="28"/>
        </w:rPr>
        <w:t xml:space="preserve"> основные средства в эксплуатации в сумме </w:t>
      </w:r>
      <w:r w:rsidR="00D41253" w:rsidRPr="00D41253">
        <w:rPr>
          <w:rStyle w:val="fontstyle01"/>
          <w:color w:val="auto"/>
          <w:sz w:val="28"/>
          <w:szCs w:val="28"/>
        </w:rPr>
        <w:t>1 483,63</w:t>
      </w:r>
      <w:r w:rsidRPr="00D41253">
        <w:rPr>
          <w:rStyle w:val="fontstyle01"/>
          <w:color w:val="auto"/>
          <w:sz w:val="28"/>
          <w:szCs w:val="28"/>
        </w:rPr>
        <w:t xml:space="preserve"> тыс.руб.</w:t>
      </w:r>
    </w:p>
    <w:p w14:paraId="213ABF2F" w14:textId="77777777" w:rsidR="005603AF" w:rsidRPr="00D41253" w:rsidRDefault="005603AF" w:rsidP="00701B3A">
      <w:pPr>
        <w:ind w:firstLine="709"/>
        <w:jc w:val="both"/>
        <w:rPr>
          <w:rStyle w:val="fontstyle01"/>
          <w:color w:val="auto"/>
          <w:sz w:val="28"/>
          <w:szCs w:val="28"/>
        </w:rPr>
      </w:pPr>
      <w:r w:rsidRPr="00D41253">
        <w:rPr>
          <w:rStyle w:val="fontstyle01"/>
          <w:color w:val="auto"/>
          <w:sz w:val="28"/>
          <w:szCs w:val="28"/>
        </w:rPr>
        <w:t xml:space="preserve">При проверке контрольных соотношений показателей Баланса ф.0503130 с формой «Отчет о финансовых результатах деятельности» (ф.0503121) расхождений не выявлено. </w:t>
      </w:r>
    </w:p>
    <w:p w14:paraId="591A7392" w14:textId="4FE1572A" w:rsidR="005603AF" w:rsidRPr="00D41253" w:rsidRDefault="005603AF" w:rsidP="00701B3A">
      <w:pPr>
        <w:ind w:firstLine="709"/>
        <w:jc w:val="both"/>
        <w:rPr>
          <w:rStyle w:val="fontstyle01"/>
          <w:color w:val="auto"/>
          <w:sz w:val="28"/>
          <w:szCs w:val="28"/>
        </w:rPr>
      </w:pPr>
      <w:r w:rsidRPr="00D41253">
        <w:rPr>
          <w:rStyle w:val="fontstyle01"/>
          <w:color w:val="auto"/>
          <w:sz w:val="28"/>
          <w:szCs w:val="28"/>
        </w:rPr>
        <w:t>Показатели ф.0503110</w:t>
      </w:r>
      <w:r w:rsidR="00487D18">
        <w:rPr>
          <w:rStyle w:val="fontstyle01"/>
          <w:color w:val="auto"/>
          <w:sz w:val="28"/>
          <w:szCs w:val="28"/>
        </w:rPr>
        <w:t>,</w:t>
      </w:r>
      <w:r w:rsidRPr="00D41253">
        <w:rPr>
          <w:rStyle w:val="fontstyle01"/>
          <w:color w:val="auto"/>
          <w:sz w:val="28"/>
          <w:szCs w:val="28"/>
        </w:rPr>
        <w:t xml:space="preserve"> </w:t>
      </w:r>
      <w:r w:rsidR="00487D18" w:rsidRPr="00D41253">
        <w:rPr>
          <w:rStyle w:val="fontstyle01"/>
          <w:color w:val="auto"/>
          <w:sz w:val="28"/>
          <w:szCs w:val="28"/>
        </w:rPr>
        <w:t>ф.0503121</w:t>
      </w:r>
      <w:r w:rsidR="00487D18">
        <w:rPr>
          <w:rStyle w:val="fontstyle01"/>
          <w:color w:val="auto"/>
          <w:sz w:val="28"/>
          <w:szCs w:val="28"/>
        </w:rPr>
        <w:t xml:space="preserve"> </w:t>
      </w:r>
      <w:r w:rsidRPr="00D41253">
        <w:rPr>
          <w:rStyle w:val="fontstyle01"/>
          <w:color w:val="auto"/>
          <w:sz w:val="28"/>
          <w:szCs w:val="28"/>
        </w:rPr>
        <w:t>соответствуют контрольным соотношениям показателей Баланса (ф.0503130)</w:t>
      </w:r>
      <w:r w:rsidR="00487D18">
        <w:rPr>
          <w:rStyle w:val="fontstyle01"/>
          <w:color w:val="auto"/>
          <w:sz w:val="28"/>
          <w:szCs w:val="28"/>
        </w:rPr>
        <w:t xml:space="preserve"> (чистый операционный результат)</w:t>
      </w:r>
      <w:r w:rsidRPr="00D41253">
        <w:rPr>
          <w:rStyle w:val="fontstyle01"/>
          <w:color w:val="auto"/>
          <w:sz w:val="28"/>
          <w:szCs w:val="28"/>
        </w:rPr>
        <w:t>.</w:t>
      </w:r>
    </w:p>
    <w:p w14:paraId="5345C9C0" w14:textId="270F7648" w:rsidR="00F3289C" w:rsidRPr="00F3289C" w:rsidRDefault="005603AF" w:rsidP="00701B3A">
      <w:pPr>
        <w:ind w:firstLine="709"/>
        <w:jc w:val="both"/>
        <w:rPr>
          <w:rStyle w:val="fontstyle01"/>
          <w:bCs/>
          <w:color w:val="auto"/>
          <w:sz w:val="28"/>
          <w:szCs w:val="28"/>
        </w:rPr>
      </w:pPr>
      <w:r w:rsidRPr="00D15C56">
        <w:rPr>
          <w:rStyle w:val="fontstyle01"/>
          <w:b/>
          <w:color w:val="auto"/>
          <w:sz w:val="28"/>
          <w:szCs w:val="28"/>
        </w:rPr>
        <w:t>Отчет о финансовых результатах деятельности (ф.0503121) (далее –ф.0503121)</w:t>
      </w:r>
      <w:bookmarkStart w:id="10" w:name="_Hlk130824855"/>
      <w:r w:rsidR="00F3289C">
        <w:rPr>
          <w:rStyle w:val="fontstyle01"/>
          <w:b/>
          <w:color w:val="auto"/>
          <w:sz w:val="28"/>
          <w:szCs w:val="28"/>
        </w:rPr>
        <w:t>.</w:t>
      </w:r>
      <w:r w:rsidR="00F3289C" w:rsidRPr="00F3289C">
        <w:t xml:space="preserve"> </w:t>
      </w:r>
      <w:bookmarkStart w:id="11" w:name="_Hlk131080187"/>
      <w:bookmarkStart w:id="12" w:name="_Hlk131148165"/>
      <w:r w:rsidR="00F3289C" w:rsidRPr="00F3289C">
        <w:rPr>
          <w:rStyle w:val="fontstyle01"/>
          <w:bCs/>
          <w:color w:val="auto"/>
          <w:sz w:val="28"/>
          <w:szCs w:val="28"/>
        </w:rPr>
        <w:t xml:space="preserve">При анализе ф.0503121 в кодовой зоне заполнен код субъекта бюджетной отчетности ГРБС, суммовые значения формы </w:t>
      </w:r>
      <w:r w:rsidR="00515685">
        <w:rPr>
          <w:rStyle w:val="fontstyle01"/>
          <w:bCs/>
          <w:color w:val="auto"/>
          <w:sz w:val="28"/>
          <w:szCs w:val="28"/>
        </w:rPr>
        <w:t>отражены</w:t>
      </w:r>
      <w:r w:rsidR="00F3289C" w:rsidRPr="00F3289C">
        <w:rPr>
          <w:rStyle w:val="fontstyle01"/>
          <w:bCs/>
          <w:color w:val="auto"/>
          <w:sz w:val="28"/>
          <w:szCs w:val="28"/>
        </w:rPr>
        <w:t xml:space="preserve"> по муниципальному образованию, в связи с этим невозможно определить кем из субъектов бюджетной отчетности (п.11.1 или п.11.2 Инструкции №191н) составлен отчет.  </w:t>
      </w:r>
      <w:bookmarkEnd w:id="11"/>
    </w:p>
    <w:p w14:paraId="66D093A2" w14:textId="4D327F74" w:rsidR="005603AF" w:rsidRPr="00D15C56" w:rsidRDefault="005603AF" w:rsidP="00701B3A">
      <w:pPr>
        <w:ind w:firstLine="709"/>
        <w:jc w:val="both"/>
        <w:rPr>
          <w:rStyle w:val="fontstyle01"/>
          <w:color w:val="auto"/>
          <w:sz w:val="28"/>
          <w:szCs w:val="28"/>
        </w:rPr>
      </w:pPr>
      <w:r w:rsidRPr="00D15C56">
        <w:rPr>
          <w:rStyle w:val="fontstyle01"/>
          <w:color w:val="auto"/>
          <w:sz w:val="28"/>
          <w:szCs w:val="28"/>
        </w:rPr>
        <w:t>При проверке соотношения показателей ф.0503121 с показателями сведений о движении нефинансовых активов (ф.0503168) расхождений не выявлено.</w:t>
      </w:r>
    </w:p>
    <w:p w14:paraId="1E93A169" w14:textId="77777777" w:rsidR="005827F9" w:rsidRPr="005827F9" w:rsidRDefault="005827F9" w:rsidP="00701B3A">
      <w:pPr>
        <w:ind w:firstLine="709"/>
        <w:jc w:val="both"/>
        <w:rPr>
          <w:rStyle w:val="fontstyle01"/>
          <w:color w:val="auto"/>
          <w:sz w:val="28"/>
          <w:szCs w:val="28"/>
        </w:rPr>
      </w:pPr>
      <w:r w:rsidRPr="005827F9">
        <w:rPr>
          <w:rStyle w:val="fontstyle01"/>
          <w:color w:val="auto"/>
          <w:sz w:val="28"/>
          <w:szCs w:val="28"/>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14:paraId="77F2A435" w14:textId="2A3717AA" w:rsidR="005603AF" w:rsidRPr="00D24145" w:rsidRDefault="005603AF" w:rsidP="00701B3A">
      <w:pPr>
        <w:ind w:firstLine="709"/>
        <w:jc w:val="both"/>
        <w:rPr>
          <w:rStyle w:val="fontstyle01"/>
          <w:color w:val="auto"/>
          <w:sz w:val="28"/>
          <w:szCs w:val="28"/>
        </w:rPr>
      </w:pPr>
      <w:r w:rsidRPr="00D24145">
        <w:rPr>
          <w:rStyle w:val="fontstyle01"/>
          <w:color w:val="auto"/>
          <w:sz w:val="28"/>
          <w:szCs w:val="28"/>
        </w:rPr>
        <w:lastRenderedPageBreak/>
        <w:t xml:space="preserve">Чистый операционный результат сложился в сумме </w:t>
      </w:r>
      <w:r w:rsidR="005D7F62" w:rsidRPr="00D24145">
        <w:rPr>
          <w:rStyle w:val="fontstyle01"/>
          <w:color w:val="auto"/>
          <w:sz w:val="28"/>
          <w:szCs w:val="28"/>
        </w:rPr>
        <w:t>(-)</w:t>
      </w:r>
      <w:r w:rsidR="00D24145" w:rsidRPr="00D24145">
        <w:rPr>
          <w:rStyle w:val="fontstyle01"/>
          <w:color w:val="auto"/>
          <w:sz w:val="28"/>
          <w:szCs w:val="28"/>
        </w:rPr>
        <w:t>9 471,61</w:t>
      </w:r>
      <w:r w:rsidRPr="00D24145">
        <w:rPr>
          <w:rStyle w:val="fontstyle01"/>
          <w:color w:val="auto"/>
          <w:sz w:val="28"/>
          <w:szCs w:val="28"/>
        </w:rPr>
        <w:t xml:space="preserve"> тыс.руб. </w:t>
      </w:r>
    </w:p>
    <w:p w14:paraId="3540C316" w14:textId="2FDDE2E5" w:rsidR="005603AF" w:rsidRPr="006D6D1E" w:rsidRDefault="005603AF" w:rsidP="00701B3A">
      <w:pPr>
        <w:ind w:firstLine="709"/>
        <w:jc w:val="both"/>
        <w:rPr>
          <w:rStyle w:val="fontstyle01"/>
          <w:color w:val="auto"/>
          <w:sz w:val="28"/>
          <w:szCs w:val="28"/>
        </w:rPr>
      </w:pPr>
      <w:r w:rsidRPr="006D6D1E">
        <w:rPr>
          <w:rStyle w:val="fontstyle01"/>
          <w:color w:val="auto"/>
          <w:sz w:val="28"/>
          <w:szCs w:val="28"/>
        </w:rPr>
        <w:t>Показатели ф.0503121 на 01.01.202</w:t>
      </w:r>
      <w:r w:rsidR="006D6D1E" w:rsidRPr="006D6D1E">
        <w:rPr>
          <w:rStyle w:val="fontstyle01"/>
          <w:color w:val="auto"/>
          <w:sz w:val="28"/>
          <w:szCs w:val="28"/>
        </w:rPr>
        <w:t>3</w:t>
      </w:r>
      <w:r w:rsidRPr="006D6D1E">
        <w:rPr>
          <w:rStyle w:val="fontstyle01"/>
          <w:color w:val="auto"/>
          <w:sz w:val="28"/>
          <w:szCs w:val="28"/>
        </w:rPr>
        <w:t>г. подтвержда</w:t>
      </w:r>
      <w:r w:rsidR="00542AAB" w:rsidRPr="006D6D1E">
        <w:rPr>
          <w:rStyle w:val="fontstyle01"/>
          <w:color w:val="auto"/>
          <w:sz w:val="28"/>
          <w:szCs w:val="28"/>
        </w:rPr>
        <w:t>ю</w:t>
      </w:r>
      <w:r w:rsidRPr="006D6D1E">
        <w:rPr>
          <w:rStyle w:val="fontstyle01"/>
          <w:color w:val="auto"/>
          <w:sz w:val="28"/>
          <w:szCs w:val="28"/>
        </w:rPr>
        <w:t>тся данными справки ф.0503110.</w:t>
      </w:r>
    </w:p>
    <w:bookmarkEnd w:id="10"/>
    <w:bookmarkEnd w:id="12"/>
    <w:p w14:paraId="1088E874" w14:textId="13D28A19" w:rsidR="005603AF" w:rsidRPr="006D6D1E" w:rsidRDefault="005603AF" w:rsidP="00701B3A">
      <w:pPr>
        <w:ind w:firstLine="709"/>
        <w:jc w:val="both"/>
        <w:rPr>
          <w:rStyle w:val="fontstyle01"/>
          <w:color w:val="auto"/>
          <w:sz w:val="28"/>
          <w:szCs w:val="28"/>
        </w:rPr>
      </w:pPr>
      <w:r w:rsidRPr="006D6D1E">
        <w:rPr>
          <w:rStyle w:val="fontstyle01"/>
          <w:b/>
          <w:color w:val="auto"/>
          <w:sz w:val="28"/>
          <w:szCs w:val="28"/>
        </w:rPr>
        <w:t>Отчет о движении денежных средств (ф.0503123) (далее – ф.0503123)</w:t>
      </w:r>
      <w:r w:rsidR="00F3289C">
        <w:rPr>
          <w:rStyle w:val="fontstyle01"/>
          <w:b/>
          <w:color w:val="auto"/>
          <w:sz w:val="28"/>
          <w:szCs w:val="28"/>
        </w:rPr>
        <w:t>.</w:t>
      </w:r>
      <w:r w:rsidRPr="006D6D1E">
        <w:rPr>
          <w:rStyle w:val="fontstyle01"/>
          <w:color w:val="auto"/>
          <w:sz w:val="28"/>
          <w:szCs w:val="28"/>
        </w:rPr>
        <w:t xml:space="preserve"> </w:t>
      </w:r>
      <w:bookmarkStart w:id="13" w:name="_Hlk131148221"/>
      <w:r w:rsidR="00F3289C" w:rsidRPr="00A35B8A">
        <w:rPr>
          <w:rStyle w:val="fontstyle01"/>
          <w:bCs/>
          <w:color w:val="auto"/>
          <w:sz w:val="28"/>
          <w:szCs w:val="28"/>
        </w:rPr>
        <w:t>Согласно п.</w:t>
      </w:r>
      <w:r w:rsidR="00671533">
        <w:rPr>
          <w:rStyle w:val="fontstyle01"/>
          <w:bCs/>
          <w:color w:val="auto"/>
          <w:sz w:val="28"/>
          <w:szCs w:val="28"/>
        </w:rPr>
        <w:t>150.3</w:t>
      </w:r>
      <w:r w:rsidR="00F3289C" w:rsidRPr="00A35B8A">
        <w:rPr>
          <w:rStyle w:val="fontstyle01"/>
          <w:bCs/>
          <w:color w:val="auto"/>
          <w:sz w:val="28"/>
          <w:szCs w:val="28"/>
        </w:rPr>
        <w:t xml:space="preserve"> Инструкции</w:t>
      </w:r>
      <w:r w:rsidR="00F3289C" w:rsidRPr="006D6D1E">
        <w:rPr>
          <w:rStyle w:val="fontstyle01"/>
          <w:color w:val="auto"/>
          <w:sz w:val="28"/>
          <w:szCs w:val="28"/>
        </w:rPr>
        <w:t xml:space="preserve"> №191н ф.0503123 </w:t>
      </w:r>
      <w:r w:rsidRPr="006D6D1E">
        <w:rPr>
          <w:rStyle w:val="fontstyle01"/>
          <w:color w:val="auto"/>
          <w:sz w:val="28"/>
          <w:szCs w:val="28"/>
        </w:rPr>
        <w:t>составлена на основании данных о движении денежных средств на едином счете бюджета, открытом в органе, осуществляющем кассовое обслуживание исполнения бюджета в разрезе кодов КОСГУ.</w:t>
      </w:r>
      <w:r w:rsidR="00ED0A89" w:rsidRPr="006D6D1E">
        <w:rPr>
          <w:rStyle w:val="fontstyle01"/>
          <w:color w:val="auto"/>
          <w:sz w:val="28"/>
          <w:szCs w:val="28"/>
        </w:rPr>
        <w:t xml:space="preserve"> </w:t>
      </w:r>
      <w:r w:rsidRPr="006D6D1E">
        <w:rPr>
          <w:rStyle w:val="fontstyle01"/>
          <w:color w:val="auto"/>
          <w:sz w:val="28"/>
          <w:szCs w:val="28"/>
        </w:rPr>
        <w:t>В разделе 4 «Аналитическая информация по выбытиям» приведены сведения по выбытиям, отраженным в разделе с разбивкой сумм по соответствующим кодам КОСГУ, раздела</w:t>
      </w:r>
      <w:r w:rsidR="00542AAB" w:rsidRPr="006D6D1E">
        <w:rPr>
          <w:rStyle w:val="fontstyle01"/>
          <w:color w:val="auto"/>
          <w:sz w:val="28"/>
          <w:szCs w:val="28"/>
        </w:rPr>
        <w:t>м</w:t>
      </w:r>
      <w:r w:rsidRPr="006D6D1E">
        <w:rPr>
          <w:rStyle w:val="fontstyle01"/>
          <w:color w:val="auto"/>
          <w:sz w:val="28"/>
          <w:szCs w:val="28"/>
        </w:rPr>
        <w:t>, подраздела</w:t>
      </w:r>
      <w:r w:rsidR="00542AAB" w:rsidRPr="006D6D1E">
        <w:rPr>
          <w:rStyle w:val="fontstyle01"/>
          <w:color w:val="auto"/>
          <w:sz w:val="28"/>
          <w:szCs w:val="28"/>
        </w:rPr>
        <w:t>м</w:t>
      </w:r>
      <w:r w:rsidRPr="006D6D1E">
        <w:rPr>
          <w:rStyle w:val="fontstyle01"/>
          <w:color w:val="auto"/>
          <w:sz w:val="28"/>
          <w:szCs w:val="28"/>
        </w:rPr>
        <w:t>, код</w:t>
      </w:r>
      <w:r w:rsidR="00542AAB" w:rsidRPr="006D6D1E">
        <w:rPr>
          <w:rStyle w:val="fontstyle01"/>
          <w:color w:val="auto"/>
          <w:sz w:val="28"/>
          <w:szCs w:val="28"/>
        </w:rPr>
        <w:t>ам</w:t>
      </w:r>
      <w:r w:rsidRPr="006D6D1E">
        <w:rPr>
          <w:rStyle w:val="fontstyle01"/>
          <w:color w:val="auto"/>
          <w:sz w:val="28"/>
          <w:szCs w:val="28"/>
        </w:rPr>
        <w:t xml:space="preserve"> видов расходов. </w:t>
      </w:r>
    </w:p>
    <w:bookmarkEnd w:id="13"/>
    <w:p w14:paraId="6F4A6C3A" w14:textId="21EC085F" w:rsidR="005603AF" w:rsidRPr="00C401E6" w:rsidRDefault="005603AF" w:rsidP="00701B3A">
      <w:pPr>
        <w:ind w:firstLine="709"/>
        <w:jc w:val="both"/>
        <w:rPr>
          <w:rStyle w:val="fontstyle01"/>
          <w:color w:val="auto"/>
          <w:sz w:val="28"/>
          <w:szCs w:val="28"/>
        </w:rPr>
      </w:pPr>
      <w:r w:rsidRPr="00C401E6">
        <w:rPr>
          <w:rStyle w:val="fontstyle01"/>
          <w:b/>
          <w:color w:val="auto"/>
          <w:sz w:val="28"/>
          <w:szCs w:val="28"/>
        </w:rPr>
        <w:t>Справка по консолидируемым расчетам (ф.0503125) (далее – Справка ф.0503125).</w:t>
      </w:r>
      <w:r w:rsidRPr="00C401E6">
        <w:rPr>
          <w:rStyle w:val="fontstyle01"/>
          <w:color w:val="auto"/>
          <w:sz w:val="28"/>
          <w:szCs w:val="28"/>
        </w:rPr>
        <w:t xml:space="preserve"> В соответствии с п.25 Инструкции № 191н Справки ф.0503125 составлены раздельно по кодам счетов </w:t>
      </w:r>
      <w:r w:rsidR="00C401E6" w:rsidRPr="00C401E6">
        <w:rPr>
          <w:rStyle w:val="fontstyle01"/>
          <w:color w:val="auto"/>
          <w:sz w:val="28"/>
          <w:szCs w:val="28"/>
        </w:rPr>
        <w:t>140141161</w:t>
      </w:r>
      <w:r w:rsidRPr="00C401E6">
        <w:rPr>
          <w:rStyle w:val="fontstyle01"/>
          <w:color w:val="auto"/>
          <w:sz w:val="28"/>
          <w:szCs w:val="28"/>
        </w:rPr>
        <w:t xml:space="preserve">, </w:t>
      </w:r>
      <w:r w:rsidR="00C401E6" w:rsidRPr="00C401E6">
        <w:rPr>
          <w:rStyle w:val="fontstyle01"/>
          <w:color w:val="auto"/>
          <w:sz w:val="28"/>
          <w:szCs w:val="28"/>
        </w:rPr>
        <w:t>140110151</w:t>
      </w:r>
      <w:r w:rsidR="0094486F" w:rsidRPr="00C401E6">
        <w:rPr>
          <w:rStyle w:val="fontstyle01"/>
          <w:color w:val="auto"/>
          <w:sz w:val="28"/>
          <w:szCs w:val="28"/>
        </w:rPr>
        <w:t xml:space="preserve">, </w:t>
      </w:r>
      <w:r w:rsidR="00C401E6" w:rsidRPr="00C401E6">
        <w:rPr>
          <w:rStyle w:val="fontstyle01"/>
          <w:color w:val="auto"/>
          <w:sz w:val="28"/>
          <w:szCs w:val="28"/>
        </w:rPr>
        <w:t>130305731</w:t>
      </w:r>
      <w:r w:rsidR="0094486F" w:rsidRPr="00C401E6">
        <w:rPr>
          <w:rStyle w:val="fontstyle01"/>
          <w:color w:val="auto"/>
          <w:sz w:val="28"/>
          <w:szCs w:val="28"/>
        </w:rPr>
        <w:t xml:space="preserve">, </w:t>
      </w:r>
      <w:r w:rsidR="00C401E6" w:rsidRPr="00C401E6">
        <w:rPr>
          <w:rStyle w:val="fontstyle01"/>
          <w:color w:val="auto"/>
          <w:sz w:val="28"/>
          <w:szCs w:val="28"/>
        </w:rPr>
        <w:t>120561661</w:t>
      </w:r>
      <w:r w:rsidR="0094486F" w:rsidRPr="00C401E6">
        <w:rPr>
          <w:rStyle w:val="fontstyle01"/>
          <w:color w:val="auto"/>
          <w:sz w:val="28"/>
          <w:szCs w:val="28"/>
        </w:rPr>
        <w:t xml:space="preserve"> н</w:t>
      </w:r>
      <w:r w:rsidRPr="00C401E6">
        <w:rPr>
          <w:rStyle w:val="fontstyle01"/>
          <w:color w:val="auto"/>
          <w:sz w:val="28"/>
          <w:szCs w:val="28"/>
        </w:rPr>
        <w:t>арушений не установлено.</w:t>
      </w:r>
    </w:p>
    <w:p w14:paraId="1526CEDB" w14:textId="3BB3A200" w:rsidR="005603AF" w:rsidRPr="0087119F" w:rsidRDefault="005603AF" w:rsidP="00701B3A">
      <w:pPr>
        <w:ind w:firstLine="709"/>
        <w:jc w:val="both"/>
        <w:rPr>
          <w:rStyle w:val="fontstyle01"/>
          <w:b/>
          <w:bCs/>
          <w:color w:val="auto"/>
          <w:sz w:val="28"/>
          <w:szCs w:val="28"/>
        </w:rPr>
      </w:pPr>
      <w:bookmarkStart w:id="14" w:name="_Hlk131492223"/>
      <w:bookmarkStart w:id="15" w:name="_Hlk130893555"/>
      <w:r w:rsidRPr="00C401E6">
        <w:rPr>
          <w:rStyle w:val="fontstyle01"/>
          <w:b/>
          <w:color w:val="auto"/>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bookmarkEnd w:id="14"/>
      <w:r w:rsidRPr="00C401E6">
        <w:rPr>
          <w:rStyle w:val="fontstyle01"/>
          <w:b/>
          <w:color w:val="auto"/>
          <w:sz w:val="28"/>
          <w:szCs w:val="28"/>
        </w:rPr>
        <w:t>(далее – ф.0503127)</w:t>
      </w:r>
      <w:r w:rsidRPr="00C401E6">
        <w:rPr>
          <w:rStyle w:val="fontstyle01"/>
          <w:color w:val="auto"/>
          <w:sz w:val="28"/>
          <w:szCs w:val="28"/>
        </w:rPr>
        <w:t xml:space="preserve"> </w:t>
      </w:r>
      <w:bookmarkStart w:id="16" w:name="_Hlk131146632"/>
      <w:r w:rsidR="00D94139" w:rsidRPr="00D94139">
        <w:rPr>
          <w:rStyle w:val="fontstyle01"/>
          <w:color w:val="auto"/>
          <w:sz w:val="28"/>
          <w:szCs w:val="28"/>
        </w:rPr>
        <w:t xml:space="preserve">сформирован с нарушением п.52 Инструкции №191н, </w:t>
      </w:r>
      <w:r w:rsidR="00D94139">
        <w:rPr>
          <w:rStyle w:val="fontstyle01"/>
          <w:color w:val="auto"/>
          <w:sz w:val="28"/>
          <w:szCs w:val="28"/>
        </w:rPr>
        <w:t xml:space="preserve">в соответствии с </w:t>
      </w:r>
      <w:r w:rsidR="00D94139" w:rsidRPr="00D94139">
        <w:rPr>
          <w:rStyle w:val="fontstyle01"/>
          <w:color w:val="auto"/>
          <w:sz w:val="28"/>
          <w:szCs w:val="28"/>
        </w:rPr>
        <w:t>котор</w:t>
      </w:r>
      <w:r w:rsidR="00D94139">
        <w:rPr>
          <w:rStyle w:val="fontstyle01"/>
          <w:color w:val="auto"/>
          <w:sz w:val="28"/>
          <w:szCs w:val="28"/>
        </w:rPr>
        <w:t xml:space="preserve">ым ф. 0503127 </w:t>
      </w:r>
      <w:r w:rsidR="00D94139" w:rsidRPr="00D94139">
        <w:rPr>
          <w:rStyle w:val="fontstyle01"/>
          <w:color w:val="auto"/>
          <w:sz w:val="28"/>
          <w:szCs w:val="28"/>
        </w:rPr>
        <w:t>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w:t>
      </w:r>
      <w:r w:rsidR="00D94139">
        <w:rPr>
          <w:rStyle w:val="fontstyle01"/>
          <w:color w:val="auto"/>
          <w:sz w:val="28"/>
          <w:szCs w:val="28"/>
        </w:rPr>
        <w:t>.</w:t>
      </w:r>
      <w:r w:rsidR="00D94139" w:rsidRPr="00D94139">
        <w:rPr>
          <w:rStyle w:val="fontstyle01"/>
          <w:color w:val="auto"/>
          <w:sz w:val="28"/>
          <w:szCs w:val="28"/>
        </w:rPr>
        <w:t xml:space="preserve"> </w:t>
      </w:r>
      <w:r w:rsidR="00D94139">
        <w:rPr>
          <w:rStyle w:val="fontstyle01"/>
          <w:color w:val="auto"/>
          <w:sz w:val="28"/>
          <w:szCs w:val="28"/>
        </w:rPr>
        <w:t>Т</w:t>
      </w:r>
      <w:r w:rsidR="00D94139" w:rsidRPr="00D94139">
        <w:rPr>
          <w:rStyle w:val="fontstyle01"/>
          <w:color w:val="auto"/>
          <w:sz w:val="28"/>
          <w:szCs w:val="28"/>
        </w:rPr>
        <w:t>аким образом согласно п.55 Инструкции №191н по разделу «Доходы бюджета» главными администраторами доходов бюджета отражаются суммы плановых (прогнозных) показателей по закрепленным за ним доходам бюджета.</w:t>
      </w:r>
      <w:r w:rsidR="00D94139">
        <w:rPr>
          <w:rStyle w:val="fontstyle01"/>
          <w:color w:val="auto"/>
          <w:sz w:val="28"/>
          <w:szCs w:val="28"/>
        </w:rPr>
        <w:t xml:space="preserve"> </w:t>
      </w:r>
      <w:r w:rsidRPr="00C401E6">
        <w:rPr>
          <w:rStyle w:val="fontstyle01"/>
          <w:color w:val="auto"/>
          <w:sz w:val="28"/>
          <w:szCs w:val="28"/>
        </w:rPr>
        <w:t>Согласно ф.0503127 утвержденные бюджетные назначения в целом по доходам в 202</w:t>
      </w:r>
      <w:r w:rsidR="00C401E6" w:rsidRPr="00C401E6">
        <w:rPr>
          <w:rStyle w:val="fontstyle01"/>
          <w:color w:val="auto"/>
          <w:sz w:val="28"/>
          <w:szCs w:val="28"/>
        </w:rPr>
        <w:t>2</w:t>
      </w:r>
      <w:r w:rsidRPr="00C401E6">
        <w:rPr>
          <w:rStyle w:val="fontstyle01"/>
          <w:color w:val="auto"/>
          <w:sz w:val="28"/>
          <w:szCs w:val="28"/>
        </w:rPr>
        <w:t xml:space="preserve"> году составили </w:t>
      </w:r>
      <w:r w:rsidR="00C401E6" w:rsidRPr="00C401E6">
        <w:rPr>
          <w:rStyle w:val="fontstyle01"/>
          <w:color w:val="auto"/>
          <w:sz w:val="28"/>
          <w:szCs w:val="28"/>
        </w:rPr>
        <w:t>30 038,98</w:t>
      </w:r>
      <w:r w:rsidRPr="00C401E6">
        <w:rPr>
          <w:rStyle w:val="fontstyle01"/>
          <w:color w:val="auto"/>
          <w:sz w:val="28"/>
          <w:szCs w:val="28"/>
        </w:rPr>
        <w:t xml:space="preserve"> тыс.руб., исполнение составило </w:t>
      </w:r>
      <w:r w:rsidR="00C401E6" w:rsidRPr="00C401E6">
        <w:rPr>
          <w:rStyle w:val="fontstyle01"/>
          <w:color w:val="auto"/>
          <w:sz w:val="28"/>
          <w:szCs w:val="28"/>
        </w:rPr>
        <w:t>29 621,20</w:t>
      </w:r>
      <w:r w:rsidRPr="00C401E6">
        <w:rPr>
          <w:rStyle w:val="fontstyle01"/>
          <w:color w:val="auto"/>
          <w:sz w:val="28"/>
          <w:szCs w:val="28"/>
        </w:rPr>
        <w:t xml:space="preserve"> тыс.руб. или</w:t>
      </w:r>
      <w:r w:rsidR="00C401E6" w:rsidRPr="00C401E6">
        <w:rPr>
          <w:rStyle w:val="fontstyle01"/>
          <w:color w:val="auto"/>
          <w:sz w:val="28"/>
          <w:szCs w:val="28"/>
        </w:rPr>
        <w:t xml:space="preserve"> 98,61</w:t>
      </w:r>
      <w:r w:rsidRPr="00C401E6">
        <w:rPr>
          <w:rStyle w:val="fontstyle01"/>
          <w:color w:val="auto"/>
          <w:sz w:val="28"/>
          <w:szCs w:val="28"/>
        </w:rPr>
        <w:t>%.</w:t>
      </w:r>
      <w:r w:rsidR="0087119F">
        <w:rPr>
          <w:rStyle w:val="fontstyle01"/>
          <w:color w:val="auto"/>
          <w:sz w:val="28"/>
          <w:szCs w:val="28"/>
        </w:rPr>
        <w:t xml:space="preserve"> </w:t>
      </w:r>
      <w:r w:rsidR="0087119F" w:rsidRPr="0087119F">
        <w:rPr>
          <w:rStyle w:val="fontstyle01"/>
          <w:b/>
          <w:bCs/>
          <w:color w:val="auto"/>
          <w:sz w:val="28"/>
          <w:szCs w:val="28"/>
        </w:rPr>
        <w:t xml:space="preserve">Тогда как по разделу «Доходы бюджета» в сумме плановых (прогнозных) показателей ф. 0503127 (графа 4) должны отражаться доходы - главного администратора доходов бюджета по коду «901». </w:t>
      </w:r>
    </w:p>
    <w:bookmarkEnd w:id="15"/>
    <w:bookmarkEnd w:id="16"/>
    <w:p w14:paraId="154A6B07" w14:textId="6699E3F4" w:rsidR="005603AF" w:rsidRPr="006749F5" w:rsidRDefault="00C210EA" w:rsidP="00701B3A">
      <w:pPr>
        <w:ind w:firstLine="709"/>
        <w:jc w:val="both"/>
        <w:rPr>
          <w:rStyle w:val="fontstyle01"/>
          <w:color w:val="auto"/>
          <w:sz w:val="28"/>
          <w:szCs w:val="28"/>
        </w:rPr>
      </w:pPr>
      <w:r w:rsidRPr="006749F5">
        <w:rPr>
          <w:rStyle w:val="fontstyle01"/>
          <w:b/>
          <w:color w:val="auto"/>
          <w:sz w:val="28"/>
          <w:szCs w:val="28"/>
        </w:rPr>
        <w:t>Отчет о принятых бюджетных обязательствах (ф.0503128).</w:t>
      </w:r>
      <w:r w:rsidR="00732A91" w:rsidRPr="006749F5">
        <w:rPr>
          <w:rStyle w:val="fontstyle01"/>
          <w:b/>
          <w:color w:val="auto"/>
          <w:sz w:val="28"/>
          <w:szCs w:val="28"/>
        </w:rPr>
        <w:t xml:space="preserve"> </w:t>
      </w:r>
      <w:r w:rsidR="005603AF" w:rsidRPr="006749F5">
        <w:rPr>
          <w:rStyle w:val="fontstyle01"/>
          <w:color w:val="auto"/>
          <w:sz w:val="28"/>
          <w:szCs w:val="28"/>
        </w:rPr>
        <w:t>На 202</w:t>
      </w:r>
      <w:r w:rsidR="00066CAF" w:rsidRPr="006749F5">
        <w:rPr>
          <w:rStyle w:val="fontstyle01"/>
          <w:color w:val="auto"/>
          <w:sz w:val="28"/>
          <w:szCs w:val="28"/>
        </w:rPr>
        <w:t>2</w:t>
      </w:r>
      <w:r w:rsidR="005603AF" w:rsidRPr="006749F5">
        <w:rPr>
          <w:rStyle w:val="fontstyle01"/>
          <w:color w:val="auto"/>
          <w:sz w:val="28"/>
          <w:szCs w:val="28"/>
        </w:rPr>
        <w:t xml:space="preserve"> год </w:t>
      </w:r>
      <w:r w:rsidR="00EF0E6B" w:rsidRPr="006749F5">
        <w:rPr>
          <w:sz w:val="28"/>
          <w:szCs w:val="28"/>
          <w:shd w:val="clear" w:color="auto" w:fill="FFFFFF"/>
        </w:rPr>
        <w:t>Администрации</w:t>
      </w:r>
      <w:r w:rsidR="00EF0E6B" w:rsidRPr="006749F5">
        <w:rPr>
          <w:rStyle w:val="fontstyle01"/>
          <w:color w:val="auto"/>
          <w:sz w:val="28"/>
          <w:szCs w:val="28"/>
        </w:rPr>
        <w:t xml:space="preserve"> </w:t>
      </w:r>
      <w:r w:rsidR="005603AF" w:rsidRPr="006749F5">
        <w:rPr>
          <w:rStyle w:val="fontstyle01"/>
          <w:color w:val="auto"/>
          <w:sz w:val="28"/>
          <w:szCs w:val="28"/>
        </w:rPr>
        <w:t xml:space="preserve">утверждены лимиты бюджетных обязательств в объеме утвержденных бюджетных ассигнований </w:t>
      </w:r>
      <w:r w:rsidR="00066CAF" w:rsidRPr="006749F5">
        <w:rPr>
          <w:rStyle w:val="fontstyle01"/>
          <w:color w:val="auto"/>
          <w:sz w:val="28"/>
          <w:szCs w:val="28"/>
        </w:rPr>
        <w:t>30 463,69</w:t>
      </w:r>
      <w:r w:rsidR="005E2657" w:rsidRPr="006749F5">
        <w:rPr>
          <w:rStyle w:val="fontstyle01"/>
          <w:color w:val="auto"/>
          <w:sz w:val="28"/>
          <w:szCs w:val="28"/>
        </w:rPr>
        <w:t xml:space="preserve"> </w:t>
      </w:r>
      <w:r w:rsidR="005603AF" w:rsidRPr="006749F5">
        <w:rPr>
          <w:rStyle w:val="fontstyle01"/>
          <w:color w:val="auto"/>
          <w:sz w:val="28"/>
          <w:szCs w:val="28"/>
        </w:rPr>
        <w:t xml:space="preserve">тыс.руб. Принято бюджетных обязательств в объеме </w:t>
      </w:r>
      <w:r w:rsidR="00066CAF" w:rsidRPr="006749F5">
        <w:rPr>
          <w:rStyle w:val="fontstyle01"/>
          <w:color w:val="auto"/>
          <w:sz w:val="28"/>
          <w:szCs w:val="28"/>
        </w:rPr>
        <w:t>30 108,31</w:t>
      </w:r>
      <w:r w:rsidR="0094486F" w:rsidRPr="006749F5">
        <w:rPr>
          <w:rStyle w:val="fontstyle01"/>
          <w:color w:val="auto"/>
          <w:sz w:val="28"/>
          <w:szCs w:val="28"/>
        </w:rPr>
        <w:t xml:space="preserve"> </w:t>
      </w:r>
      <w:r w:rsidR="005603AF" w:rsidRPr="006749F5">
        <w:rPr>
          <w:rStyle w:val="fontstyle01"/>
          <w:color w:val="auto"/>
          <w:sz w:val="28"/>
          <w:szCs w:val="28"/>
        </w:rPr>
        <w:t xml:space="preserve">тыс.руб., из них денежных обязательств – </w:t>
      </w:r>
      <w:r w:rsidR="00066CAF" w:rsidRPr="006749F5">
        <w:rPr>
          <w:rStyle w:val="fontstyle01"/>
          <w:color w:val="auto"/>
          <w:sz w:val="28"/>
          <w:szCs w:val="28"/>
        </w:rPr>
        <w:t>30 016,32</w:t>
      </w:r>
      <w:r w:rsidR="005603AF" w:rsidRPr="006749F5">
        <w:rPr>
          <w:rStyle w:val="fontstyle01"/>
          <w:color w:val="auto"/>
          <w:sz w:val="28"/>
          <w:szCs w:val="28"/>
        </w:rPr>
        <w:t xml:space="preserve"> тыс.руб. Исполнение денежных обязательств составило </w:t>
      </w:r>
      <w:r w:rsidR="00066CAF" w:rsidRPr="006749F5">
        <w:rPr>
          <w:rStyle w:val="fontstyle01"/>
          <w:color w:val="auto"/>
          <w:sz w:val="28"/>
          <w:szCs w:val="28"/>
        </w:rPr>
        <w:t>29 843,37</w:t>
      </w:r>
      <w:r w:rsidR="005603AF" w:rsidRPr="006749F5">
        <w:rPr>
          <w:rStyle w:val="fontstyle01"/>
          <w:color w:val="auto"/>
          <w:sz w:val="28"/>
          <w:szCs w:val="28"/>
        </w:rPr>
        <w:t xml:space="preserve"> тыс.руб. Неисполнение по принятым бюджетным обязательствам составило </w:t>
      </w:r>
      <w:r w:rsidR="00066CAF" w:rsidRPr="006749F5">
        <w:rPr>
          <w:rStyle w:val="fontstyle01"/>
          <w:color w:val="auto"/>
          <w:sz w:val="28"/>
          <w:szCs w:val="28"/>
        </w:rPr>
        <w:t>264,93</w:t>
      </w:r>
      <w:r w:rsidR="005603AF" w:rsidRPr="006749F5">
        <w:rPr>
          <w:rStyle w:val="fontstyle01"/>
          <w:color w:val="auto"/>
          <w:sz w:val="28"/>
          <w:szCs w:val="28"/>
        </w:rPr>
        <w:t xml:space="preserve"> тыс.руб., что подтверждается данными ф.0503175 «Сведения о принятых и неисполненных обязательствах получателя бюджетных средств». Согласно ф.0503175 бюджетные обязательства не исполнены:</w:t>
      </w:r>
    </w:p>
    <w:p w14:paraId="62F899B2" w14:textId="3008E44D" w:rsidR="005603AF" w:rsidRPr="00066CAF" w:rsidRDefault="005603AF" w:rsidP="00066CAF">
      <w:pPr>
        <w:ind w:firstLine="709"/>
        <w:jc w:val="both"/>
        <w:rPr>
          <w:rStyle w:val="fontstyle01"/>
          <w:color w:val="auto"/>
          <w:sz w:val="28"/>
          <w:szCs w:val="28"/>
        </w:rPr>
      </w:pPr>
      <w:r w:rsidRPr="00066CAF">
        <w:rPr>
          <w:rStyle w:val="fontstyle01"/>
          <w:color w:val="auto"/>
          <w:sz w:val="28"/>
          <w:szCs w:val="28"/>
        </w:rPr>
        <w:lastRenderedPageBreak/>
        <w:t xml:space="preserve">- по заработной плате работников </w:t>
      </w:r>
      <w:r w:rsidR="00EF0E6B" w:rsidRPr="00066CAF">
        <w:rPr>
          <w:sz w:val="28"/>
          <w:szCs w:val="28"/>
          <w:shd w:val="clear" w:color="auto" w:fill="FFFFFF"/>
        </w:rPr>
        <w:t>Администрации</w:t>
      </w:r>
      <w:r w:rsidRPr="00066CAF">
        <w:rPr>
          <w:rStyle w:val="fontstyle01"/>
          <w:color w:val="auto"/>
          <w:sz w:val="28"/>
          <w:szCs w:val="28"/>
        </w:rPr>
        <w:t xml:space="preserve"> в сумме </w:t>
      </w:r>
      <w:r w:rsidR="00066CAF" w:rsidRPr="00066CAF">
        <w:rPr>
          <w:rStyle w:val="fontstyle01"/>
          <w:color w:val="auto"/>
          <w:sz w:val="28"/>
          <w:szCs w:val="28"/>
        </w:rPr>
        <w:t>80,19</w:t>
      </w:r>
      <w:r w:rsidRPr="00066CAF">
        <w:rPr>
          <w:rStyle w:val="fontstyle01"/>
          <w:color w:val="auto"/>
          <w:sz w:val="28"/>
          <w:szCs w:val="28"/>
        </w:rPr>
        <w:t xml:space="preserve"> тыс.руб. (экономия). </w:t>
      </w:r>
    </w:p>
    <w:p w14:paraId="7217DA1D" w14:textId="243E69A9" w:rsidR="00066CAF" w:rsidRPr="00066CAF" w:rsidRDefault="00066CAF" w:rsidP="00066CAF">
      <w:pPr>
        <w:ind w:firstLine="709"/>
        <w:jc w:val="both"/>
        <w:rPr>
          <w:rStyle w:val="fontstyle01"/>
          <w:color w:val="auto"/>
          <w:sz w:val="28"/>
          <w:szCs w:val="28"/>
        </w:rPr>
      </w:pPr>
      <w:r w:rsidRPr="00066CAF">
        <w:rPr>
          <w:rStyle w:val="fontstyle01"/>
          <w:color w:val="auto"/>
          <w:sz w:val="28"/>
          <w:szCs w:val="28"/>
        </w:rPr>
        <w:t>- НДФЛ в сумме 11,79 тыс.руб. (за счет экономии заработной платы).</w:t>
      </w:r>
    </w:p>
    <w:p w14:paraId="762D3DAB" w14:textId="60CA73FB" w:rsidR="005E2657" w:rsidRPr="00066CAF" w:rsidRDefault="005E2657" w:rsidP="00066CAF">
      <w:pPr>
        <w:ind w:firstLine="709"/>
        <w:jc w:val="both"/>
        <w:rPr>
          <w:rStyle w:val="fontstyle01"/>
          <w:color w:val="auto"/>
          <w:sz w:val="28"/>
          <w:szCs w:val="28"/>
        </w:rPr>
      </w:pPr>
      <w:r w:rsidRPr="00066CAF">
        <w:rPr>
          <w:rStyle w:val="fontstyle01"/>
          <w:color w:val="auto"/>
          <w:sz w:val="28"/>
          <w:szCs w:val="28"/>
        </w:rPr>
        <w:t xml:space="preserve">- по принятым обязательствам текущего характера </w:t>
      </w:r>
      <w:r w:rsidR="00356129" w:rsidRPr="00066CAF">
        <w:rPr>
          <w:rStyle w:val="fontstyle01"/>
          <w:color w:val="auto"/>
          <w:sz w:val="28"/>
          <w:szCs w:val="28"/>
        </w:rPr>
        <w:t>ООО «</w:t>
      </w:r>
      <w:r w:rsidR="00066CAF" w:rsidRPr="00066CAF">
        <w:rPr>
          <w:rStyle w:val="fontstyle01"/>
          <w:color w:val="auto"/>
          <w:sz w:val="28"/>
          <w:szCs w:val="28"/>
        </w:rPr>
        <w:t>РТ-НЭО Иркутск</w:t>
      </w:r>
      <w:r w:rsidR="00356129" w:rsidRPr="00066CAF">
        <w:rPr>
          <w:rStyle w:val="fontstyle01"/>
          <w:color w:val="auto"/>
          <w:sz w:val="28"/>
          <w:szCs w:val="28"/>
        </w:rPr>
        <w:t xml:space="preserve">», </w:t>
      </w:r>
      <w:r w:rsidR="00066CAF" w:rsidRPr="00066CAF">
        <w:rPr>
          <w:rStyle w:val="fontstyle01"/>
          <w:color w:val="auto"/>
          <w:sz w:val="28"/>
          <w:szCs w:val="28"/>
        </w:rPr>
        <w:t>МУП «Эльбрус</w:t>
      </w:r>
      <w:r w:rsidR="00356129" w:rsidRPr="00066CAF">
        <w:rPr>
          <w:rStyle w:val="fontstyle01"/>
          <w:color w:val="auto"/>
          <w:sz w:val="28"/>
          <w:szCs w:val="28"/>
        </w:rPr>
        <w:t>»</w:t>
      </w:r>
      <w:r w:rsidR="00066CAF" w:rsidRPr="00066CAF">
        <w:rPr>
          <w:rStyle w:val="fontstyle01"/>
          <w:color w:val="auto"/>
          <w:sz w:val="28"/>
          <w:szCs w:val="28"/>
        </w:rPr>
        <w:t>, ООО «</w:t>
      </w:r>
      <w:proofErr w:type="spellStart"/>
      <w:r w:rsidR="00066CAF" w:rsidRPr="00066CAF">
        <w:rPr>
          <w:rStyle w:val="fontstyle01"/>
          <w:color w:val="auto"/>
          <w:sz w:val="28"/>
          <w:szCs w:val="28"/>
        </w:rPr>
        <w:t>Иркутскэнергосбыт</w:t>
      </w:r>
      <w:proofErr w:type="spellEnd"/>
      <w:r w:rsidR="00066CAF" w:rsidRPr="00066CAF">
        <w:rPr>
          <w:rStyle w:val="fontstyle01"/>
          <w:color w:val="auto"/>
          <w:sz w:val="28"/>
          <w:szCs w:val="28"/>
        </w:rPr>
        <w:t>»</w:t>
      </w:r>
      <w:r w:rsidRPr="00066CAF">
        <w:rPr>
          <w:rStyle w:val="fontstyle01"/>
          <w:color w:val="auto"/>
          <w:sz w:val="28"/>
          <w:szCs w:val="28"/>
        </w:rPr>
        <w:t xml:space="preserve"> в сумме </w:t>
      </w:r>
      <w:r w:rsidR="00066CAF" w:rsidRPr="00066CAF">
        <w:rPr>
          <w:rStyle w:val="fontstyle01"/>
          <w:color w:val="auto"/>
          <w:sz w:val="28"/>
          <w:szCs w:val="28"/>
        </w:rPr>
        <w:t>172,94</w:t>
      </w:r>
      <w:r w:rsidRPr="00066CAF">
        <w:rPr>
          <w:rStyle w:val="fontstyle01"/>
          <w:color w:val="auto"/>
          <w:sz w:val="28"/>
          <w:szCs w:val="28"/>
        </w:rPr>
        <w:t xml:space="preserve"> тыс.руб. </w:t>
      </w:r>
    </w:p>
    <w:p w14:paraId="40A3BA90" w14:textId="77777777" w:rsidR="005603AF" w:rsidRPr="006749F5" w:rsidRDefault="005603AF" w:rsidP="00701B3A">
      <w:pPr>
        <w:ind w:firstLine="709"/>
        <w:jc w:val="both"/>
        <w:rPr>
          <w:rStyle w:val="fontstyle01"/>
          <w:color w:val="auto"/>
          <w:sz w:val="28"/>
          <w:szCs w:val="28"/>
        </w:rPr>
      </w:pPr>
      <w:r w:rsidRPr="006749F5">
        <w:rPr>
          <w:rStyle w:val="fontstyle01"/>
          <w:color w:val="auto"/>
          <w:sz w:val="28"/>
          <w:szCs w:val="28"/>
        </w:rPr>
        <w:t>Показатели граф 4, 5, 10 раздела «Бюджетные обязательства текущего (отчетного) финансового года» по расходам ф.0503128 сопоставимы с показателями граф 4, 5, 9 ф.0503127 соответственно.</w:t>
      </w:r>
    </w:p>
    <w:p w14:paraId="64390073" w14:textId="3BC105FE" w:rsidR="005603AF" w:rsidRDefault="005603AF" w:rsidP="00701B3A">
      <w:pPr>
        <w:ind w:firstLine="709"/>
        <w:jc w:val="both"/>
        <w:rPr>
          <w:rStyle w:val="fontstyle01"/>
          <w:color w:val="auto"/>
          <w:sz w:val="28"/>
          <w:szCs w:val="28"/>
        </w:rPr>
      </w:pPr>
      <w:r w:rsidRPr="00200798">
        <w:rPr>
          <w:rStyle w:val="fontstyle01"/>
          <w:b/>
          <w:color w:val="auto"/>
          <w:sz w:val="28"/>
          <w:szCs w:val="28"/>
        </w:rPr>
        <w:t xml:space="preserve">Пояснительная записка </w:t>
      </w:r>
      <w:bookmarkStart w:id="17" w:name="_Hlk130893751"/>
      <w:r w:rsidRPr="00200798">
        <w:rPr>
          <w:rStyle w:val="fontstyle01"/>
          <w:b/>
          <w:color w:val="auto"/>
          <w:sz w:val="28"/>
          <w:szCs w:val="28"/>
        </w:rPr>
        <w:t xml:space="preserve">(ф. 0503160) </w:t>
      </w:r>
      <w:bookmarkEnd w:id="17"/>
      <w:r w:rsidRPr="00200798">
        <w:rPr>
          <w:rStyle w:val="fontstyle01"/>
          <w:b/>
          <w:color w:val="auto"/>
          <w:sz w:val="28"/>
          <w:szCs w:val="28"/>
        </w:rPr>
        <w:t>(далее – Пояснительная записка)</w:t>
      </w:r>
      <w:r w:rsidR="005212F8">
        <w:rPr>
          <w:rStyle w:val="fontstyle01"/>
          <w:b/>
          <w:color w:val="auto"/>
          <w:sz w:val="28"/>
          <w:szCs w:val="28"/>
        </w:rPr>
        <w:t xml:space="preserve">. </w:t>
      </w:r>
      <w:bookmarkStart w:id="18" w:name="_Hlk131148434"/>
      <w:r w:rsidR="00515685">
        <w:rPr>
          <w:rStyle w:val="fontstyle01"/>
          <w:b/>
          <w:color w:val="auto"/>
          <w:sz w:val="28"/>
          <w:szCs w:val="28"/>
        </w:rPr>
        <w:t xml:space="preserve">При анализе </w:t>
      </w:r>
      <w:r w:rsidR="005212F8">
        <w:rPr>
          <w:rStyle w:val="fontstyle01"/>
          <w:b/>
          <w:color w:val="auto"/>
          <w:sz w:val="28"/>
          <w:szCs w:val="28"/>
        </w:rPr>
        <w:t>Пояснительн</w:t>
      </w:r>
      <w:r w:rsidR="00515685">
        <w:rPr>
          <w:rStyle w:val="fontstyle01"/>
          <w:b/>
          <w:color w:val="auto"/>
          <w:sz w:val="28"/>
          <w:szCs w:val="28"/>
        </w:rPr>
        <w:t>ой</w:t>
      </w:r>
      <w:r w:rsidR="005212F8">
        <w:rPr>
          <w:rStyle w:val="fontstyle01"/>
          <w:b/>
          <w:color w:val="auto"/>
          <w:sz w:val="28"/>
          <w:szCs w:val="28"/>
        </w:rPr>
        <w:t xml:space="preserve"> записк</w:t>
      </w:r>
      <w:r w:rsidR="00515685">
        <w:rPr>
          <w:rStyle w:val="fontstyle01"/>
          <w:b/>
          <w:color w:val="auto"/>
          <w:sz w:val="28"/>
          <w:szCs w:val="28"/>
        </w:rPr>
        <w:t>и</w:t>
      </w:r>
      <w:r w:rsidR="005212F8">
        <w:rPr>
          <w:rStyle w:val="fontstyle01"/>
          <w:b/>
          <w:color w:val="auto"/>
          <w:sz w:val="28"/>
          <w:szCs w:val="28"/>
        </w:rPr>
        <w:t xml:space="preserve"> невозможно идентифицировать</w:t>
      </w:r>
      <w:r w:rsidR="00515685">
        <w:rPr>
          <w:rStyle w:val="fontstyle01"/>
          <w:b/>
          <w:color w:val="auto"/>
          <w:sz w:val="28"/>
          <w:szCs w:val="28"/>
        </w:rPr>
        <w:t xml:space="preserve"> кем из субъектов бюджетной отчетности п.11.1 или п.11.2 Инструкции №191н представлена Пояснительная записка</w:t>
      </w:r>
      <w:r w:rsidR="005212F8">
        <w:rPr>
          <w:rStyle w:val="fontstyle01"/>
          <w:b/>
          <w:color w:val="auto"/>
          <w:sz w:val="28"/>
          <w:szCs w:val="28"/>
        </w:rPr>
        <w:t>.</w:t>
      </w:r>
      <w:r w:rsidRPr="00200798">
        <w:rPr>
          <w:rStyle w:val="fontstyle01"/>
          <w:color w:val="auto"/>
          <w:sz w:val="28"/>
          <w:szCs w:val="28"/>
        </w:rPr>
        <w:t xml:space="preserve"> </w:t>
      </w:r>
    </w:p>
    <w:p w14:paraId="38A1FC8C" w14:textId="3CABFBBB" w:rsidR="00677168" w:rsidRPr="00200798" w:rsidRDefault="00677168" w:rsidP="00677168">
      <w:pPr>
        <w:pStyle w:val="Default"/>
        <w:ind w:firstLine="708"/>
        <w:jc w:val="both"/>
        <w:rPr>
          <w:rStyle w:val="fontstyle01"/>
          <w:color w:val="auto"/>
          <w:sz w:val="28"/>
          <w:szCs w:val="28"/>
        </w:rPr>
      </w:pPr>
      <w:bookmarkStart w:id="19" w:name="_Hlk130887593"/>
      <w:r>
        <w:rPr>
          <w:rStyle w:val="fontstyle01"/>
          <w:color w:val="auto"/>
          <w:sz w:val="28"/>
          <w:szCs w:val="28"/>
        </w:rPr>
        <w:t xml:space="preserve">В разделе 1 отражена информация </w:t>
      </w:r>
      <w:r w:rsidRPr="00677168">
        <w:rPr>
          <w:rStyle w:val="fontstyle01"/>
          <w:color w:val="auto"/>
          <w:sz w:val="28"/>
          <w:szCs w:val="28"/>
        </w:rPr>
        <w:t>о передаче полномочий по ведению бухгалтерского учета централизованной бухгалтерии на основании соглашения</w:t>
      </w:r>
      <w:r>
        <w:rPr>
          <w:rStyle w:val="fontstyle01"/>
          <w:color w:val="auto"/>
          <w:sz w:val="28"/>
          <w:szCs w:val="28"/>
        </w:rPr>
        <w:t xml:space="preserve"> </w:t>
      </w:r>
      <w:r w:rsidRPr="00040FF1">
        <w:rPr>
          <w:color w:val="auto"/>
          <w:sz w:val="28"/>
          <w:szCs w:val="28"/>
        </w:rPr>
        <w:t>от 01.01.2022г.</w:t>
      </w:r>
      <w:r>
        <w:rPr>
          <w:color w:val="auto"/>
          <w:sz w:val="28"/>
          <w:szCs w:val="28"/>
        </w:rPr>
        <w:t xml:space="preserve"> Б</w:t>
      </w:r>
      <w:r w:rsidRPr="00677168">
        <w:rPr>
          <w:rStyle w:val="fontstyle01"/>
          <w:color w:val="auto"/>
          <w:sz w:val="28"/>
          <w:szCs w:val="28"/>
        </w:rPr>
        <w:t>юджетная отчетность подписана главой Новомальтинского сельского поселения Усольского муниципального района Иркутской области (Маркова Т.В.), руководителем центральной бухгалтерии (Сафонова Е.А.) и ведущим бухгалтером (Ершова О.В.)</w:t>
      </w:r>
      <w:r>
        <w:rPr>
          <w:rStyle w:val="fontstyle01"/>
          <w:color w:val="auto"/>
          <w:sz w:val="28"/>
          <w:szCs w:val="28"/>
        </w:rPr>
        <w:t>.</w:t>
      </w:r>
    </w:p>
    <w:bookmarkEnd w:id="19"/>
    <w:p w14:paraId="79D32952" w14:textId="376CFA99" w:rsidR="005603AF" w:rsidRPr="004B72F2" w:rsidRDefault="005603AF" w:rsidP="00701B3A">
      <w:pPr>
        <w:ind w:firstLine="709"/>
        <w:jc w:val="both"/>
        <w:rPr>
          <w:b/>
          <w:sz w:val="28"/>
          <w:szCs w:val="28"/>
        </w:rPr>
      </w:pPr>
      <w:r w:rsidRPr="004B72F2">
        <w:rPr>
          <w:rStyle w:val="fontstyle01"/>
          <w:color w:val="auto"/>
          <w:sz w:val="28"/>
          <w:szCs w:val="28"/>
        </w:rPr>
        <w:t xml:space="preserve">В текстовой части Пояснительной записки в разделе </w:t>
      </w:r>
      <w:r w:rsidR="004B72F2" w:rsidRPr="004B72F2">
        <w:rPr>
          <w:rStyle w:val="fontstyle01"/>
          <w:color w:val="auto"/>
          <w:sz w:val="28"/>
          <w:szCs w:val="28"/>
        </w:rPr>
        <w:t>1</w:t>
      </w:r>
      <w:r w:rsidRPr="004B72F2">
        <w:rPr>
          <w:rStyle w:val="fontstyle01"/>
          <w:color w:val="auto"/>
          <w:sz w:val="28"/>
          <w:szCs w:val="28"/>
        </w:rPr>
        <w:t xml:space="preserve"> «</w:t>
      </w:r>
      <w:r w:rsidR="004B72F2" w:rsidRPr="004B72F2">
        <w:rPr>
          <w:rStyle w:val="fontstyle01"/>
          <w:color w:val="auto"/>
          <w:sz w:val="28"/>
          <w:szCs w:val="28"/>
        </w:rPr>
        <w:t>Организационная структура субъекта бюджетной отчетности</w:t>
      </w:r>
      <w:r w:rsidRPr="004B72F2">
        <w:rPr>
          <w:rStyle w:val="fontstyle01"/>
          <w:color w:val="auto"/>
          <w:sz w:val="28"/>
          <w:szCs w:val="28"/>
        </w:rPr>
        <w:t xml:space="preserve">» указана информация о </w:t>
      </w:r>
      <w:r w:rsidR="004B72F2" w:rsidRPr="004B72F2">
        <w:rPr>
          <w:rStyle w:val="fontstyle01"/>
          <w:color w:val="auto"/>
          <w:sz w:val="28"/>
          <w:szCs w:val="28"/>
        </w:rPr>
        <w:t>лицевых счетах</w:t>
      </w:r>
      <w:r w:rsidR="00C210EA" w:rsidRPr="004B72F2">
        <w:rPr>
          <w:sz w:val="28"/>
          <w:szCs w:val="28"/>
          <w:shd w:val="clear" w:color="auto" w:fill="FFFFFF"/>
        </w:rPr>
        <w:t xml:space="preserve">. </w:t>
      </w:r>
    </w:p>
    <w:p w14:paraId="34E51E0F" w14:textId="307F7B3D" w:rsidR="005603AF" w:rsidRPr="0029148A" w:rsidRDefault="005603AF" w:rsidP="00701B3A">
      <w:pPr>
        <w:autoSpaceDE w:val="0"/>
        <w:autoSpaceDN w:val="0"/>
        <w:adjustRightInd w:val="0"/>
        <w:ind w:firstLine="709"/>
        <w:jc w:val="both"/>
        <w:rPr>
          <w:rFonts w:ascii="Calibri" w:hAnsi="Calibri" w:cs="Calibri"/>
          <w:b/>
          <w:color w:val="7030A0"/>
        </w:rPr>
      </w:pPr>
      <w:r w:rsidRPr="004B72F2">
        <w:rPr>
          <w:rStyle w:val="fontstyle01"/>
          <w:b/>
          <w:color w:val="auto"/>
          <w:sz w:val="28"/>
          <w:szCs w:val="28"/>
        </w:rPr>
        <w:t>В соответствии с п.152 Инструкции №191н</w:t>
      </w:r>
      <w:r w:rsidR="004B72F2" w:rsidRPr="004B72F2">
        <w:rPr>
          <w:rStyle w:val="fontstyle01"/>
          <w:b/>
          <w:color w:val="auto"/>
          <w:sz w:val="28"/>
          <w:szCs w:val="28"/>
        </w:rPr>
        <w:t xml:space="preserve"> информация по обобщенным данным об операциях по управлению остатками средств на едином счете соответствующего бюджета за отчетный период, раскрываемую органом, уполномоченным на осуществление операций по управлению остатками средств на едином счете соответствующего бюджета</w:t>
      </w:r>
      <w:r w:rsidRPr="004B72F2">
        <w:rPr>
          <w:rStyle w:val="fontstyle01"/>
          <w:b/>
          <w:color w:val="auto"/>
          <w:sz w:val="28"/>
          <w:szCs w:val="28"/>
        </w:rPr>
        <w:t xml:space="preserve"> </w:t>
      </w:r>
      <w:r w:rsidR="004B72F2" w:rsidRPr="004B72F2">
        <w:rPr>
          <w:rStyle w:val="fontstyle01"/>
          <w:b/>
          <w:color w:val="auto"/>
          <w:sz w:val="28"/>
          <w:szCs w:val="28"/>
        </w:rPr>
        <w:t xml:space="preserve">должна быть указана </w:t>
      </w:r>
      <w:r w:rsidRPr="004B72F2">
        <w:rPr>
          <w:rStyle w:val="fontstyle01"/>
          <w:b/>
          <w:color w:val="auto"/>
          <w:sz w:val="28"/>
          <w:szCs w:val="28"/>
        </w:rPr>
        <w:t xml:space="preserve">в разделе </w:t>
      </w:r>
      <w:r w:rsidR="004B72F2" w:rsidRPr="004B72F2">
        <w:rPr>
          <w:rStyle w:val="fontstyle01"/>
          <w:b/>
          <w:color w:val="auto"/>
          <w:sz w:val="28"/>
          <w:szCs w:val="28"/>
        </w:rPr>
        <w:t>3</w:t>
      </w:r>
      <w:r w:rsidRPr="004B72F2">
        <w:rPr>
          <w:rStyle w:val="fontstyle01"/>
          <w:b/>
          <w:color w:val="auto"/>
          <w:sz w:val="28"/>
          <w:szCs w:val="28"/>
        </w:rPr>
        <w:t xml:space="preserve"> Пояснительной записки</w:t>
      </w:r>
      <w:r w:rsidRPr="004B72F2">
        <w:rPr>
          <w:b/>
          <w:sz w:val="28"/>
          <w:szCs w:val="28"/>
        </w:rPr>
        <w:t>.</w:t>
      </w:r>
    </w:p>
    <w:p w14:paraId="073E9395" w14:textId="37058D6E" w:rsidR="00E14C20" w:rsidRPr="00E14C20" w:rsidRDefault="00E14C20" w:rsidP="00E14C20">
      <w:pPr>
        <w:ind w:firstLine="708"/>
        <w:jc w:val="both"/>
        <w:rPr>
          <w:rStyle w:val="fontstyle01"/>
          <w:b/>
          <w:bCs/>
          <w:color w:val="auto"/>
          <w:sz w:val="28"/>
          <w:szCs w:val="28"/>
        </w:rPr>
      </w:pPr>
      <w:r>
        <w:rPr>
          <w:rStyle w:val="fontstyle01"/>
          <w:color w:val="auto"/>
          <w:sz w:val="28"/>
          <w:szCs w:val="28"/>
        </w:rPr>
        <w:t xml:space="preserve">А также в разделе 3 Пояснительной записки необходимо указывать </w:t>
      </w:r>
      <w:r w:rsidRPr="00E14C20">
        <w:rPr>
          <w:rStyle w:val="fontstyle01"/>
          <w:color w:val="auto"/>
          <w:sz w:val="28"/>
          <w:szCs w:val="28"/>
        </w:rPr>
        <w:t>информаци</w:t>
      </w:r>
      <w:r w:rsidR="009A6F1C">
        <w:rPr>
          <w:rStyle w:val="fontstyle01"/>
          <w:color w:val="auto"/>
          <w:sz w:val="28"/>
          <w:szCs w:val="28"/>
        </w:rPr>
        <w:t>ю</w:t>
      </w:r>
      <w:r w:rsidRPr="00E14C20">
        <w:rPr>
          <w:rStyle w:val="fontstyle01"/>
          <w:color w:val="auto"/>
          <w:sz w:val="28"/>
          <w:szCs w:val="28"/>
        </w:rPr>
        <w:t>, характеризующ</w:t>
      </w:r>
      <w:r w:rsidR="009A6F1C">
        <w:rPr>
          <w:rStyle w:val="fontstyle01"/>
          <w:color w:val="auto"/>
          <w:sz w:val="28"/>
          <w:szCs w:val="28"/>
        </w:rPr>
        <w:t>ую</w:t>
      </w:r>
      <w:r w:rsidRPr="00E14C20">
        <w:rPr>
          <w:rStyle w:val="fontstyle01"/>
          <w:color w:val="auto"/>
          <w:sz w:val="28"/>
          <w:szCs w:val="28"/>
        </w:rPr>
        <w:t xml:space="preserve"> результаты анализа исполнения текстовых статей закона (решения) о бюджете, </w:t>
      </w:r>
      <w:r w:rsidRPr="00E14C20">
        <w:rPr>
          <w:rStyle w:val="fontstyle01"/>
          <w:b/>
          <w:bCs/>
          <w:color w:val="auto"/>
          <w:sz w:val="28"/>
          <w:szCs w:val="28"/>
        </w:rPr>
        <w:t>касающихся приоритетных национальных проектов и имеющих отношение к деятельности субъекта бюджетной отчетности</w:t>
      </w:r>
      <w:r w:rsidR="009A6F1C">
        <w:rPr>
          <w:rStyle w:val="fontstyle01"/>
          <w:b/>
          <w:bCs/>
          <w:color w:val="auto"/>
          <w:sz w:val="28"/>
          <w:szCs w:val="28"/>
        </w:rPr>
        <w:t>.</w:t>
      </w:r>
    </w:p>
    <w:p w14:paraId="54BEF53F" w14:textId="331D547A" w:rsidR="005603AF" w:rsidRPr="00E14C20" w:rsidRDefault="005603AF" w:rsidP="00E14C20">
      <w:pPr>
        <w:ind w:firstLine="708"/>
        <w:jc w:val="both"/>
        <w:rPr>
          <w:rStyle w:val="fontstyle01"/>
          <w:color w:val="auto"/>
          <w:sz w:val="28"/>
          <w:szCs w:val="28"/>
        </w:rPr>
      </w:pPr>
      <w:bookmarkStart w:id="20" w:name="_Hlk130893630"/>
      <w:r w:rsidRPr="00E14C20">
        <w:rPr>
          <w:rStyle w:val="fontstyle01"/>
          <w:color w:val="auto"/>
          <w:sz w:val="28"/>
          <w:szCs w:val="28"/>
        </w:rPr>
        <w:t>В раздел 3 «Анализ отчета об исполнении бюджета субъектом бюджетной отчетности» включены следующие формы:</w:t>
      </w:r>
    </w:p>
    <w:p w14:paraId="2EF5C79C" w14:textId="4B19ACFF" w:rsidR="00D94139" w:rsidRPr="00D94139" w:rsidRDefault="005603AF" w:rsidP="00D94139">
      <w:pPr>
        <w:pStyle w:val="a3"/>
        <w:numPr>
          <w:ilvl w:val="0"/>
          <w:numId w:val="10"/>
        </w:numPr>
        <w:spacing w:line="240" w:lineRule="auto"/>
        <w:ind w:left="0" w:firstLine="709"/>
        <w:rPr>
          <w:rStyle w:val="fontstyle01"/>
          <w:b/>
          <w:bCs/>
          <w:color w:val="auto"/>
          <w:sz w:val="28"/>
          <w:szCs w:val="28"/>
        </w:rPr>
      </w:pPr>
      <w:r w:rsidRPr="00D94139">
        <w:rPr>
          <w:rStyle w:val="fontstyle01"/>
          <w:color w:val="auto"/>
          <w:sz w:val="28"/>
          <w:szCs w:val="28"/>
        </w:rPr>
        <w:t>Сведения об исполнении бюджета (ф.0503164)</w:t>
      </w:r>
      <w:r w:rsidR="00D94139" w:rsidRPr="00D94139">
        <w:rPr>
          <w:rStyle w:val="fontstyle01"/>
          <w:b/>
          <w:bCs/>
          <w:color w:val="auto"/>
          <w:sz w:val="28"/>
          <w:szCs w:val="28"/>
        </w:rPr>
        <w:t>;</w:t>
      </w:r>
    </w:p>
    <w:bookmarkEnd w:id="20"/>
    <w:p w14:paraId="139F32A1" w14:textId="77777777" w:rsidR="005603AF" w:rsidRPr="00E14C20" w:rsidRDefault="005603AF" w:rsidP="00701B3A">
      <w:pPr>
        <w:pStyle w:val="a3"/>
        <w:numPr>
          <w:ilvl w:val="0"/>
          <w:numId w:val="10"/>
        </w:numPr>
        <w:spacing w:line="240" w:lineRule="auto"/>
        <w:ind w:left="0" w:firstLine="709"/>
        <w:rPr>
          <w:rStyle w:val="fontstyle01"/>
          <w:color w:val="auto"/>
          <w:sz w:val="28"/>
          <w:szCs w:val="28"/>
        </w:rPr>
      </w:pPr>
      <w:r w:rsidRPr="00E14C20">
        <w:rPr>
          <w:rStyle w:val="fontstyle01"/>
          <w:color w:val="auto"/>
          <w:sz w:val="28"/>
          <w:szCs w:val="28"/>
        </w:rPr>
        <w:t xml:space="preserve">Сведения об исполнении мероприятий в рамках целевых программ (ф.0503166) не представлены в составе раздела 3 Пояснительной записки, так как форма отчетности не имеют показателей, о чем отражено в текстовой части Пояснительной записки. </w:t>
      </w:r>
    </w:p>
    <w:p w14:paraId="5D660CE0" w14:textId="2B99096B" w:rsidR="005603AF" w:rsidRPr="009A6F1C" w:rsidRDefault="005603AF" w:rsidP="00701B3A">
      <w:pPr>
        <w:ind w:firstLine="709"/>
        <w:jc w:val="both"/>
        <w:rPr>
          <w:sz w:val="28"/>
          <w:szCs w:val="28"/>
          <w:shd w:val="clear" w:color="auto" w:fill="FFFFFF"/>
        </w:rPr>
      </w:pPr>
      <w:r w:rsidRPr="009A6F1C">
        <w:rPr>
          <w:rStyle w:val="fontstyle01"/>
          <w:color w:val="auto"/>
          <w:sz w:val="28"/>
          <w:szCs w:val="28"/>
        </w:rPr>
        <w:t xml:space="preserve">Раздел 4 «Анализ показателей бухгалтерской отчетности субъекта бюджетной отчетности». Показатели, характеризующие наличие и движение нефинансовых активов за отчетный период представлены в ф.0503168 «Сведения о движении нефинансовых активов». В ф.0503169 «Сведения по </w:t>
      </w:r>
      <w:r w:rsidRPr="009A6F1C">
        <w:rPr>
          <w:rStyle w:val="fontstyle01"/>
          <w:color w:val="auto"/>
          <w:sz w:val="28"/>
          <w:szCs w:val="28"/>
        </w:rPr>
        <w:lastRenderedPageBreak/>
        <w:t>дебиторской и кредиторской задолженности» по состоянию на 01.01.202</w:t>
      </w:r>
      <w:r w:rsidR="009A6F1C" w:rsidRPr="009A6F1C">
        <w:rPr>
          <w:rStyle w:val="fontstyle01"/>
          <w:color w:val="auto"/>
          <w:sz w:val="28"/>
          <w:szCs w:val="28"/>
        </w:rPr>
        <w:t>3</w:t>
      </w:r>
      <w:r w:rsidRPr="009A6F1C">
        <w:rPr>
          <w:rStyle w:val="fontstyle01"/>
          <w:color w:val="auto"/>
          <w:sz w:val="28"/>
          <w:szCs w:val="28"/>
        </w:rPr>
        <w:t xml:space="preserve">г. дебиторская задолженность сложилась в сумме </w:t>
      </w:r>
      <w:r w:rsidR="009A6F1C" w:rsidRPr="009A6F1C">
        <w:rPr>
          <w:rStyle w:val="fontstyle01"/>
          <w:color w:val="auto"/>
          <w:sz w:val="28"/>
          <w:szCs w:val="28"/>
        </w:rPr>
        <w:t>47 961,05</w:t>
      </w:r>
      <w:r w:rsidRPr="009A6F1C">
        <w:rPr>
          <w:rStyle w:val="fontstyle01"/>
          <w:color w:val="auto"/>
          <w:sz w:val="28"/>
          <w:szCs w:val="28"/>
        </w:rPr>
        <w:t xml:space="preserve"> тыс.руб.</w:t>
      </w:r>
      <w:r w:rsidR="009A6F1C" w:rsidRPr="009A6F1C">
        <w:rPr>
          <w:rStyle w:val="fontstyle01"/>
          <w:color w:val="auto"/>
          <w:sz w:val="28"/>
          <w:szCs w:val="28"/>
        </w:rPr>
        <w:t xml:space="preserve"> (</w:t>
      </w:r>
      <w:r w:rsidR="00044521" w:rsidRPr="009A6F1C">
        <w:rPr>
          <w:sz w:val="28"/>
          <w:szCs w:val="28"/>
          <w:shd w:val="clear" w:color="auto" w:fill="FFFFFF"/>
        </w:rPr>
        <w:t>просроченная задолженность на 01.01.202</w:t>
      </w:r>
      <w:r w:rsidR="009A6F1C" w:rsidRPr="009A6F1C">
        <w:rPr>
          <w:sz w:val="28"/>
          <w:szCs w:val="28"/>
          <w:shd w:val="clear" w:color="auto" w:fill="FFFFFF"/>
        </w:rPr>
        <w:t>3</w:t>
      </w:r>
      <w:r w:rsidR="00044521" w:rsidRPr="009A6F1C">
        <w:rPr>
          <w:sz w:val="28"/>
          <w:szCs w:val="28"/>
          <w:shd w:val="clear" w:color="auto" w:fill="FFFFFF"/>
        </w:rPr>
        <w:t xml:space="preserve">г. составляет </w:t>
      </w:r>
      <w:r w:rsidR="009A6F1C" w:rsidRPr="009A6F1C">
        <w:rPr>
          <w:sz w:val="28"/>
          <w:szCs w:val="28"/>
          <w:shd w:val="clear" w:color="auto" w:fill="FFFFFF"/>
        </w:rPr>
        <w:t>4 001,0</w:t>
      </w:r>
      <w:r w:rsidR="00044521" w:rsidRPr="009A6F1C">
        <w:rPr>
          <w:sz w:val="28"/>
          <w:szCs w:val="28"/>
          <w:shd w:val="clear" w:color="auto" w:fill="FFFFFF"/>
        </w:rPr>
        <w:t xml:space="preserve"> тыс.руб.</w:t>
      </w:r>
      <w:r w:rsidR="009A6F1C" w:rsidRPr="009A6F1C">
        <w:rPr>
          <w:sz w:val="28"/>
          <w:szCs w:val="28"/>
          <w:shd w:val="clear" w:color="auto" w:fill="FFFFFF"/>
        </w:rPr>
        <w:t>).</w:t>
      </w:r>
    </w:p>
    <w:p w14:paraId="2F08C4AB" w14:textId="1D05837D" w:rsidR="005603AF" w:rsidRPr="00BF23D7" w:rsidRDefault="005603AF" w:rsidP="00701B3A">
      <w:pPr>
        <w:ind w:firstLine="709"/>
        <w:jc w:val="both"/>
        <w:rPr>
          <w:rStyle w:val="fontstyle01"/>
          <w:color w:val="auto"/>
          <w:sz w:val="28"/>
          <w:szCs w:val="28"/>
        </w:rPr>
      </w:pPr>
      <w:r w:rsidRPr="00BF23D7">
        <w:rPr>
          <w:rStyle w:val="fontstyle01"/>
          <w:color w:val="auto"/>
          <w:sz w:val="28"/>
          <w:szCs w:val="28"/>
        </w:rPr>
        <w:t>Кредиторская задолженность по состоянию на 01.01.202</w:t>
      </w:r>
      <w:r w:rsidR="009A6F1C" w:rsidRPr="00BF23D7">
        <w:rPr>
          <w:rStyle w:val="fontstyle01"/>
          <w:color w:val="auto"/>
          <w:sz w:val="28"/>
          <w:szCs w:val="28"/>
        </w:rPr>
        <w:t>2</w:t>
      </w:r>
      <w:r w:rsidRPr="00BF23D7">
        <w:rPr>
          <w:rStyle w:val="fontstyle01"/>
          <w:color w:val="auto"/>
          <w:sz w:val="28"/>
          <w:szCs w:val="28"/>
        </w:rPr>
        <w:t xml:space="preserve">г. составляла </w:t>
      </w:r>
      <w:r w:rsidR="009A6F1C" w:rsidRPr="00BF23D7">
        <w:rPr>
          <w:rStyle w:val="fontstyle01"/>
          <w:color w:val="auto"/>
          <w:sz w:val="28"/>
          <w:szCs w:val="28"/>
        </w:rPr>
        <w:t xml:space="preserve">27 693,59 </w:t>
      </w:r>
      <w:r w:rsidRPr="00BF23D7">
        <w:rPr>
          <w:rStyle w:val="fontstyle01"/>
          <w:color w:val="auto"/>
          <w:sz w:val="28"/>
          <w:szCs w:val="28"/>
        </w:rPr>
        <w:t>тыс.руб.</w:t>
      </w:r>
      <w:r w:rsidR="00FD2F0A" w:rsidRPr="00BF23D7">
        <w:rPr>
          <w:rStyle w:val="fontstyle01"/>
          <w:color w:val="auto"/>
          <w:sz w:val="28"/>
          <w:szCs w:val="28"/>
        </w:rPr>
        <w:t xml:space="preserve"> на конец </w:t>
      </w:r>
      <w:r w:rsidR="00044521" w:rsidRPr="00BF23D7">
        <w:rPr>
          <w:rStyle w:val="fontstyle01"/>
          <w:color w:val="auto"/>
          <w:sz w:val="28"/>
          <w:szCs w:val="28"/>
        </w:rPr>
        <w:t>202</w:t>
      </w:r>
      <w:r w:rsidR="00BF23D7" w:rsidRPr="00BF23D7">
        <w:rPr>
          <w:rStyle w:val="fontstyle01"/>
          <w:color w:val="auto"/>
          <w:sz w:val="28"/>
          <w:szCs w:val="28"/>
        </w:rPr>
        <w:t>2</w:t>
      </w:r>
      <w:r w:rsidR="00044521" w:rsidRPr="00BF23D7">
        <w:rPr>
          <w:rStyle w:val="fontstyle01"/>
          <w:color w:val="auto"/>
          <w:sz w:val="28"/>
          <w:szCs w:val="28"/>
        </w:rPr>
        <w:t xml:space="preserve"> </w:t>
      </w:r>
      <w:r w:rsidR="00FD2F0A" w:rsidRPr="00BF23D7">
        <w:rPr>
          <w:rStyle w:val="fontstyle01"/>
          <w:color w:val="auto"/>
          <w:sz w:val="28"/>
          <w:szCs w:val="28"/>
        </w:rPr>
        <w:t xml:space="preserve">года кредиторская задолженность увеличилась и составила </w:t>
      </w:r>
      <w:r w:rsidR="00BF23D7" w:rsidRPr="00BF23D7">
        <w:rPr>
          <w:rStyle w:val="fontstyle01"/>
          <w:color w:val="auto"/>
          <w:sz w:val="28"/>
          <w:szCs w:val="28"/>
        </w:rPr>
        <w:t xml:space="preserve">45 620,27 </w:t>
      </w:r>
      <w:r w:rsidR="00FD2F0A" w:rsidRPr="00BF23D7">
        <w:rPr>
          <w:rStyle w:val="fontstyle01"/>
          <w:color w:val="auto"/>
          <w:sz w:val="28"/>
          <w:szCs w:val="28"/>
        </w:rPr>
        <w:t>тыс.руб.</w:t>
      </w:r>
      <w:r w:rsidR="00634835" w:rsidRPr="00BF23D7">
        <w:rPr>
          <w:rStyle w:val="fontstyle01"/>
          <w:color w:val="auto"/>
          <w:sz w:val="28"/>
          <w:szCs w:val="28"/>
        </w:rPr>
        <w:t xml:space="preserve"> </w:t>
      </w:r>
      <w:r w:rsidRPr="00BF23D7">
        <w:rPr>
          <w:rStyle w:val="fontstyle01"/>
          <w:color w:val="auto"/>
          <w:sz w:val="28"/>
          <w:szCs w:val="28"/>
        </w:rPr>
        <w:t>Следует отметить, что в текстовой части Пояснительной записки раскрыта информация о кредиторской задолженности. Просроченная кредиторская задолженность по состоянию на 01.01.202</w:t>
      </w:r>
      <w:r w:rsidR="00BF23D7" w:rsidRPr="00BF23D7">
        <w:rPr>
          <w:rStyle w:val="fontstyle01"/>
          <w:color w:val="auto"/>
          <w:sz w:val="28"/>
          <w:szCs w:val="28"/>
        </w:rPr>
        <w:t>3</w:t>
      </w:r>
      <w:r w:rsidRPr="00BF23D7">
        <w:rPr>
          <w:rStyle w:val="fontstyle01"/>
          <w:color w:val="auto"/>
          <w:sz w:val="28"/>
          <w:szCs w:val="28"/>
        </w:rPr>
        <w:t>г. отсутствует.</w:t>
      </w:r>
    </w:p>
    <w:p w14:paraId="2B3C6CC8" w14:textId="77777777" w:rsidR="00551F49" w:rsidRDefault="00551F49" w:rsidP="00551F49">
      <w:pPr>
        <w:ind w:firstLine="709"/>
        <w:jc w:val="both"/>
        <w:rPr>
          <w:rStyle w:val="fontstyle01"/>
          <w:color w:val="auto"/>
          <w:sz w:val="28"/>
          <w:szCs w:val="28"/>
        </w:rPr>
      </w:pPr>
      <w:r w:rsidRPr="00551F49">
        <w:rPr>
          <w:rStyle w:val="fontstyle01"/>
          <w:color w:val="auto"/>
          <w:sz w:val="28"/>
          <w:szCs w:val="28"/>
        </w:rPr>
        <w:t>Раздел 5 «Прочие вопросы деятельности субъекта бюджетной отчетности»</w:t>
      </w:r>
      <w:r>
        <w:rPr>
          <w:rStyle w:val="fontstyle01"/>
          <w:color w:val="auto"/>
          <w:sz w:val="28"/>
          <w:szCs w:val="28"/>
        </w:rPr>
        <w:t xml:space="preserve">. </w:t>
      </w:r>
    </w:p>
    <w:p w14:paraId="15FA1D36" w14:textId="0E0C8EEB" w:rsidR="000F6AAC" w:rsidRPr="000F6AAC" w:rsidRDefault="005603AF" w:rsidP="000F6AAC">
      <w:pPr>
        <w:ind w:firstLine="709"/>
        <w:jc w:val="both"/>
        <w:rPr>
          <w:sz w:val="28"/>
          <w:szCs w:val="28"/>
        </w:rPr>
      </w:pPr>
      <w:r w:rsidRPr="000F6AAC">
        <w:rPr>
          <w:sz w:val="28"/>
          <w:szCs w:val="28"/>
        </w:rPr>
        <w:t xml:space="preserve">В проверяемом периоде в </w:t>
      </w:r>
      <w:r w:rsidR="00EF0E6B" w:rsidRPr="000F6AAC">
        <w:rPr>
          <w:sz w:val="28"/>
          <w:szCs w:val="28"/>
          <w:shd w:val="clear" w:color="auto" w:fill="FFFFFF"/>
        </w:rPr>
        <w:t>Администрации</w:t>
      </w:r>
      <w:r w:rsidRPr="000F6AAC">
        <w:rPr>
          <w:sz w:val="28"/>
          <w:szCs w:val="28"/>
        </w:rPr>
        <w:t xml:space="preserve"> действует </w:t>
      </w:r>
      <w:r w:rsidR="003141C1" w:rsidRPr="000F6AAC">
        <w:rPr>
          <w:sz w:val="28"/>
          <w:szCs w:val="28"/>
        </w:rPr>
        <w:t>У</w:t>
      </w:r>
      <w:r w:rsidRPr="000F6AAC">
        <w:rPr>
          <w:sz w:val="28"/>
          <w:szCs w:val="28"/>
        </w:rPr>
        <w:t xml:space="preserve">четная политика, утвержденная </w:t>
      </w:r>
      <w:r w:rsidR="003141C1" w:rsidRPr="000F6AAC">
        <w:rPr>
          <w:sz w:val="28"/>
          <w:szCs w:val="28"/>
        </w:rPr>
        <w:t>распоряжением</w:t>
      </w:r>
      <w:r w:rsidRPr="000F6AAC">
        <w:rPr>
          <w:sz w:val="28"/>
          <w:szCs w:val="28"/>
        </w:rPr>
        <w:t xml:space="preserve"> от </w:t>
      </w:r>
      <w:r w:rsidR="00AA663A" w:rsidRPr="000F6AAC">
        <w:rPr>
          <w:sz w:val="28"/>
          <w:szCs w:val="28"/>
        </w:rPr>
        <w:t>11.01.2021</w:t>
      </w:r>
      <w:r w:rsidRPr="000F6AAC">
        <w:rPr>
          <w:sz w:val="28"/>
          <w:szCs w:val="28"/>
        </w:rPr>
        <w:t>г. №</w:t>
      </w:r>
      <w:r w:rsidR="00AA663A" w:rsidRPr="000F6AAC">
        <w:rPr>
          <w:sz w:val="28"/>
          <w:szCs w:val="28"/>
        </w:rPr>
        <w:t>1/1</w:t>
      </w:r>
      <w:r w:rsidR="003141C1" w:rsidRPr="000F6AAC">
        <w:rPr>
          <w:sz w:val="28"/>
          <w:szCs w:val="28"/>
        </w:rPr>
        <w:t>-р</w:t>
      </w:r>
      <w:r w:rsidR="00AA663A" w:rsidRPr="000F6AAC">
        <w:rPr>
          <w:sz w:val="28"/>
          <w:szCs w:val="28"/>
        </w:rPr>
        <w:t xml:space="preserve">, согласно которой </w:t>
      </w:r>
      <w:r w:rsidRPr="000F6AAC">
        <w:rPr>
          <w:sz w:val="28"/>
          <w:szCs w:val="28"/>
        </w:rPr>
        <w:t>определен перечень документов, регулирующих вопросы бюджетного учета</w:t>
      </w:r>
      <w:r w:rsidR="00F3289C">
        <w:rPr>
          <w:sz w:val="28"/>
          <w:szCs w:val="28"/>
        </w:rPr>
        <w:t>.</w:t>
      </w:r>
    </w:p>
    <w:p w14:paraId="732E70DA" w14:textId="04BD90FD" w:rsidR="00EF0E6B" w:rsidRPr="001B4C14" w:rsidRDefault="005603AF" w:rsidP="00701B3A">
      <w:pPr>
        <w:ind w:firstLine="709"/>
        <w:jc w:val="both"/>
        <w:rPr>
          <w:sz w:val="28"/>
          <w:szCs w:val="28"/>
          <w:shd w:val="clear" w:color="auto" w:fill="FFFFFF"/>
        </w:rPr>
      </w:pPr>
      <w:r w:rsidRPr="001B4C14">
        <w:rPr>
          <w:rStyle w:val="fontstyle01"/>
          <w:color w:val="auto"/>
          <w:sz w:val="28"/>
          <w:szCs w:val="28"/>
        </w:rPr>
        <w:t xml:space="preserve">Согласно п.158 Инструкции №191н информация о результатах инвентаризации отражена в текстовой части Пояснительной записки. </w:t>
      </w:r>
      <w:r w:rsidRPr="001B4C14">
        <w:rPr>
          <w:sz w:val="28"/>
          <w:szCs w:val="28"/>
          <w:shd w:val="clear" w:color="auto" w:fill="FFFFFF"/>
        </w:rPr>
        <w:t xml:space="preserve">В целях обеспечения достоверности данных бухгалтерского учета и годовой бухгалтерской отчетности </w:t>
      </w:r>
      <w:r w:rsidR="00EF0E6B" w:rsidRPr="001B4C14">
        <w:rPr>
          <w:sz w:val="28"/>
          <w:szCs w:val="28"/>
          <w:shd w:val="clear" w:color="auto" w:fill="FFFFFF"/>
        </w:rPr>
        <w:t>Администрации</w:t>
      </w:r>
      <w:r w:rsidRPr="001B4C14">
        <w:rPr>
          <w:sz w:val="28"/>
          <w:szCs w:val="28"/>
          <w:shd w:val="clear" w:color="auto" w:fill="FFFFFF"/>
        </w:rPr>
        <w:t xml:space="preserve">, проведена инвентаризация </w:t>
      </w:r>
      <w:r w:rsidR="00EF0E6B" w:rsidRPr="001B4C14">
        <w:rPr>
          <w:sz w:val="28"/>
          <w:szCs w:val="28"/>
          <w:shd w:val="clear" w:color="auto" w:fill="FFFFFF"/>
        </w:rPr>
        <w:t>активов и обязательств</w:t>
      </w:r>
      <w:r w:rsidRPr="001B4C14">
        <w:rPr>
          <w:sz w:val="28"/>
          <w:szCs w:val="28"/>
          <w:shd w:val="clear" w:color="auto" w:fill="FFFFFF"/>
        </w:rPr>
        <w:t xml:space="preserve"> на 01.</w:t>
      </w:r>
      <w:r w:rsidR="001B4C14" w:rsidRPr="001B4C14">
        <w:rPr>
          <w:sz w:val="28"/>
          <w:szCs w:val="28"/>
          <w:shd w:val="clear" w:color="auto" w:fill="FFFFFF"/>
        </w:rPr>
        <w:t>11</w:t>
      </w:r>
      <w:r w:rsidRPr="001B4C14">
        <w:rPr>
          <w:sz w:val="28"/>
          <w:szCs w:val="28"/>
          <w:shd w:val="clear" w:color="auto" w:fill="FFFFFF"/>
        </w:rPr>
        <w:t>.202</w:t>
      </w:r>
      <w:r w:rsidR="001B4C14" w:rsidRPr="001B4C14">
        <w:rPr>
          <w:sz w:val="28"/>
          <w:szCs w:val="28"/>
          <w:shd w:val="clear" w:color="auto" w:fill="FFFFFF"/>
        </w:rPr>
        <w:t>2</w:t>
      </w:r>
      <w:r w:rsidRPr="001B4C14">
        <w:rPr>
          <w:sz w:val="28"/>
          <w:szCs w:val="28"/>
          <w:shd w:val="clear" w:color="auto" w:fill="FFFFFF"/>
        </w:rPr>
        <w:t>г. (</w:t>
      </w:r>
      <w:r w:rsidR="00EF0E6B" w:rsidRPr="001B4C14">
        <w:rPr>
          <w:sz w:val="28"/>
          <w:szCs w:val="28"/>
          <w:shd w:val="clear" w:color="auto" w:fill="FFFFFF"/>
        </w:rPr>
        <w:t>распоряжение</w:t>
      </w:r>
      <w:r w:rsidRPr="001B4C14">
        <w:rPr>
          <w:sz w:val="28"/>
          <w:szCs w:val="28"/>
          <w:shd w:val="clear" w:color="auto" w:fill="FFFFFF"/>
        </w:rPr>
        <w:t xml:space="preserve"> от </w:t>
      </w:r>
      <w:r w:rsidR="001B4C14" w:rsidRPr="001B4C14">
        <w:rPr>
          <w:sz w:val="28"/>
          <w:szCs w:val="28"/>
          <w:shd w:val="clear" w:color="auto" w:fill="FFFFFF"/>
        </w:rPr>
        <w:t>21.11.2022</w:t>
      </w:r>
      <w:r w:rsidRPr="001B4C14">
        <w:rPr>
          <w:sz w:val="28"/>
          <w:szCs w:val="28"/>
          <w:shd w:val="clear" w:color="auto" w:fill="FFFFFF"/>
        </w:rPr>
        <w:t>г. №</w:t>
      </w:r>
      <w:r w:rsidR="001B4C14" w:rsidRPr="001B4C14">
        <w:rPr>
          <w:sz w:val="28"/>
          <w:szCs w:val="28"/>
          <w:shd w:val="clear" w:color="auto" w:fill="FFFFFF"/>
        </w:rPr>
        <w:t>116</w:t>
      </w:r>
      <w:r w:rsidR="00EF0E6B" w:rsidRPr="001B4C14">
        <w:rPr>
          <w:sz w:val="28"/>
          <w:szCs w:val="28"/>
          <w:shd w:val="clear" w:color="auto" w:fill="FFFFFF"/>
        </w:rPr>
        <w:t>-р</w:t>
      </w:r>
      <w:r w:rsidRPr="001B4C14">
        <w:rPr>
          <w:sz w:val="28"/>
          <w:szCs w:val="28"/>
          <w:shd w:val="clear" w:color="auto" w:fill="FFFFFF"/>
        </w:rPr>
        <w:t xml:space="preserve">) </w:t>
      </w:r>
      <w:r w:rsidR="00EF0E6B" w:rsidRPr="001B4C14">
        <w:rPr>
          <w:sz w:val="28"/>
          <w:szCs w:val="28"/>
          <w:shd w:val="clear" w:color="auto" w:fill="FFFFFF"/>
        </w:rPr>
        <w:t xml:space="preserve">расхождений </w:t>
      </w:r>
      <w:r w:rsidRPr="001B4C14">
        <w:rPr>
          <w:sz w:val="28"/>
          <w:szCs w:val="28"/>
          <w:shd w:val="clear" w:color="auto" w:fill="FFFFFF"/>
        </w:rPr>
        <w:t xml:space="preserve">не выявлено. </w:t>
      </w:r>
    </w:p>
    <w:p w14:paraId="57AC58ED" w14:textId="58B35D23" w:rsidR="005603AF" w:rsidRPr="000F6AAC" w:rsidRDefault="007D6C7D" w:rsidP="00701B3A">
      <w:pPr>
        <w:ind w:firstLine="709"/>
        <w:jc w:val="both"/>
        <w:rPr>
          <w:bCs/>
          <w:sz w:val="28"/>
          <w:szCs w:val="28"/>
        </w:rPr>
      </w:pPr>
      <w:r w:rsidRPr="000F6AAC">
        <w:rPr>
          <w:rStyle w:val="fontstyle01"/>
          <w:bCs/>
          <w:color w:val="auto"/>
          <w:sz w:val="28"/>
          <w:szCs w:val="28"/>
        </w:rPr>
        <w:t xml:space="preserve">По состоянию на 01.01.2023 г. обязательства по судебным решениям и исполнительным документам у Новомальтинского МО отсутствуют. </w:t>
      </w:r>
    </w:p>
    <w:p w14:paraId="09DC4E26" w14:textId="77777777" w:rsidR="005603AF" w:rsidRPr="000F6AAC" w:rsidRDefault="00784673" w:rsidP="00701B3A">
      <w:pPr>
        <w:autoSpaceDE w:val="0"/>
        <w:autoSpaceDN w:val="0"/>
        <w:adjustRightInd w:val="0"/>
        <w:ind w:firstLine="709"/>
        <w:jc w:val="both"/>
        <w:outlineLvl w:val="2"/>
        <w:rPr>
          <w:bCs/>
          <w:sz w:val="28"/>
          <w:szCs w:val="28"/>
        </w:rPr>
      </w:pPr>
      <w:r w:rsidRPr="000F6AAC">
        <w:rPr>
          <w:bCs/>
          <w:sz w:val="28"/>
          <w:szCs w:val="28"/>
        </w:rPr>
        <w:t xml:space="preserve">Сведения </w:t>
      </w:r>
      <w:r w:rsidR="00BD1512" w:rsidRPr="000F6AAC">
        <w:rPr>
          <w:bCs/>
          <w:sz w:val="28"/>
          <w:szCs w:val="28"/>
        </w:rPr>
        <w:t xml:space="preserve">и </w:t>
      </w:r>
      <w:r w:rsidRPr="000F6AAC">
        <w:rPr>
          <w:bCs/>
          <w:sz w:val="28"/>
          <w:szCs w:val="28"/>
        </w:rPr>
        <w:t>таблицы</w:t>
      </w:r>
      <w:r w:rsidR="00BD1512" w:rsidRPr="000F6AAC">
        <w:rPr>
          <w:bCs/>
          <w:sz w:val="28"/>
          <w:szCs w:val="28"/>
        </w:rPr>
        <w:t>,</w:t>
      </w:r>
      <w:r w:rsidRPr="000F6AAC">
        <w:rPr>
          <w:bCs/>
          <w:sz w:val="28"/>
          <w:szCs w:val="28"/>
        </w:rPr>
        <w:t xml:space="preserve"> не имеющие числовых показателей</w:t>
      </w:r>
      <w:r w:rsidR="00BD1512" w:rsidRPr="000F6AAC">
        <w:rPr>
          <w:bCs/>
          <w:sz w:val="28"/>
          <w:szCs w:val="28"/>
        </w:rPr>
        <w:t>,</w:t>
      </w:r>
      <w:r w:rsidRPr="000F6AAC">
        <w:rPr>
          <w:bCs/>
          <w:sz w:val="28"/>
          <w:szCs w:val="28"/>
        </w:rPr>
        <w:t xml:space="preserve"> отражены в разделе 5 Пояснительной записки.</w:t>
      </w:r>
    </w:p>
    <w:bookmarkEnd w:id="18"/>
    <w:p w14:paraId="7E73FB6F" w14:textId="77777777" w:rsidR="0009447D" w:rsidRDefault="0009447D" w:rsidP="00515685">
      <w:pPr>
        <w:ind w:firstLine="708"/>
        <w:jc w:val="both"/>
        <w:rPr>
          <w:sz w:val="28"/>
          <w:szCs w:val="28"/>
        </w:rPr>
      </w:pPr>
    </w:p>
    <w:p w14:paraId="26B4B4B1" w14:textId="5CCEA3EF" w:rsidR="00515685" w:rsidRPr="008215AA" w:rsidRDefault="00515685" w:rsidP="00515685">
      <w:pPr>
        <w:ind w:firstLine="708"/>
        <w:jc w:val="both"/>
        <w:rPr>
          <w:sz w:val="28"/>
          <w:szCs w:val="28"/>
        </w:rPr>
      </w:pPr>
      <w:r w:rsidRPr="008215AA">
        <w:rPr>
          <w:sz w:val="28"/>
          <w:szCs w:val="28"/>
        </w:rPr>
        <w:t xml:space="preserve">В соответствии с </w:t>
      </w:r>
      <w:proofErr w:type="spellStart"/>
      <w:r w:rsidRPr="008215AA">
        <w:rPr>
          <w:sz w:val="28"/>
          <w:szCs w:val="28"/>
        </w:rPr>
        <w:t>пп</w:t>
      </w:r>
      <w:proofErr w:type="spellEnd"/>
      <w:r w:rsidRPr="008215AA">
        <w:rPr>
          <w:sz w:val="28"/>
          <w:szCs w:val="28"/>
        </w:rPr>
        <w:t xml:space="preserve">. 1 п. 1 ст. 160.2-1 БК РФ установлены бюджетные полномочия отдельных участников бюджетного процесса по организации и осуществлению внутреннего финансового аудита. Внутренний финансовый аудит является деятельностью по формированию и предоставлению руководителю главного администратора бюджетных средств,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главного администратора бюджетных средств, в том числе заключения о достоверности бюджетной отчетности. </w:t>
      </w:r>
    </w:p>
    <w:p w14:paraId="7D84A378" w14:textId="77777777" w:rsidR="00515685" w:rsidRPr="008215AA" w:rsidRDefault="00515685" w:rsidP="00515685">
      <w:pPr>
        <w:ind w:firstLine="708"/>
        <w:jc w:val="both"/>
        <w:rPr>
          <w:sz w:val="28"/>
          <w:szCs w:val="28"/>
        </w:rPr>
      </w:pPr>
      <w:r w:rsidRPr="008215AA">
        <w:rPr>
          <w:sz w:val="28"/>
          <w:szCs w:val="28"/>
        </w:rPr>
        <w:t>Согласно п. 3 ст. 160.2-1 БК РФ,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наделенных полномочиями по осуществлению внутреннего финансового аудита.</w:t>
      </w:r>
    </w:p>
    <w:p w14:paraId="64802322" w14:textId="77777777" w:rsidR="00515685" w:rsidRDefault="00515685" w:rsidP="00515685">
      <w:pPr>
        <w:ind w:firstLine="708"/>
        <w:jc w:val="both"/>
        <w:rPr>
          <w:sz w:val="28"/>
          <w:szCs w:val="28"/>
        </w:rPr>
      </w:pPr>
      <w:r w:rsidRPr="008215AA">
        <w:rPr>
          <w:sz w:val="28"/>
          <w:szCs w:val="28"/>
        </w:rPr>
        <w:lastRenderedPageBreak/>
        <w:t>Распоряжением администрации от 30.06.2021 г. №42-р утвержден Порядок об упрощенном осуществлении внутреннего финансового аудита.</w:t>
      </w:r>
    </w:p>
    <w:p w14:paraId="40BB31AF" w14:textId="585EF48F" w:rsidR="005603AF" w:rsidRDefault="005603AF" w:rsidP="00701B3A">
      <w:pPr>
        <w:ind w:firstLine="709"/>
        <w:jc w:val="both"/>
        <w:rPr>
          <w:rFonts w:asciiTheme="minorHAnsi" w:hAnsiTheme="minorHAnsi"/>
          <w:color w:val="7030A0"/>
          <w:sz w:val="26"/>
          <w:szCs w:val="26"/>
        </w:rPr>
      </w:pPr>
    </w:p>
    <w:p w14:paraId="188AFE21" w14:textId="77777777" w:rsidR="005603AF" w:rsidRPr="00D84511" w:rsidRDefault="005603AF" w:rsidP="00D609BC">
      <w:pPr>
        <w:pStyle w:val="ab"/>
        <w:ind w:firstLine="709"/>
        <w:jc w:val="center"/>
        <w:rPr>
          <w:rFonts w:ascii="Times New Roman" w:hAnsi="Times New Roman"/>
          <w:b/>
          <w:sz w:val="28"/>
          <w:szCs w:val="28"/>
        </w:rPr>
      </w:pPr>
      <w:r w:rsidRPr="00D84511">
        <w:rPr>
          <w:rFonts w:ascii="Times New Roman" w:hAnsi="Times New Roman"/>
          <w:b/>
          <w:sz w:val="28"/>
          <w:szCs w:val="28"/>
        </w:rPr>
        <w:t>Выводы</w:t>
      </w:r>
    </w:p>
    <w:p w14:paraId="2743EE77" w14:textId="53716B82" w:rsidR="005603AF" w:rsidRPr="00D84511" w:rsidRDefault="005603AF" w:rsidP="00701B3A">
      <w:pPr>
        <w:pStyle w:val="ab"/>
        <w:ind w:firstLine="709"/>
        <w:jc w:val="both"/>
        <w:rPr>
          <w:rFonts w:ascii="Times New Roman" w:hAnsi="Times New Roman"/>
          <w:sz w:val="28"/>
          <w:szCs w:val="28"/>
        </w:rPr>
      </w:pPr>
      <w:bookmarkStart w:id="21" w:name="_Hlk130893677"/>
      <w:r w:rsidRPr="00D84511">
        <w:rPr>
          <w:rFonts w:ascii="Times New Roman" w:hAnsi="Times New Roman"/>
          <w:sz w:val="28"/>
          <w:szCs w:val="28"/>
        </w:rPr>
        <w:t xml:space="preserve">В ходе проверки годовой бюджетной отчетности </w:t>
      </w:r>
      <w:bookmarkEnd w:id="21"/>
      <w:r w:rsidR="00DD149B" w:rsidRPr="00D84511">
        <w:rPr>
          <w:rFonts w:ascii="Times New Roman" w:hAnsi="Times New Roman"/>
          <w:sz w:val="28"/>
          <w:szCs w:val="28"/>
          <w:shd w:val="clear" w:color="auto" w:fill="FFFFFF"/>
        </w:rPr>
        <w:t>Администрации</w:t>
      </w:r>
      <w:r w:rsidR="00C210EA" w:rsidRPr="00D84511">
        <w:rPr>
          <w:rFonts w:ascii="Times New Roman" w:hAnsi="Times New Roman"/>
          <w:sz w:val="28"/>
          <w:szCs w:val="28"/>
          <w:shd w:val="clear" w:color="auto" w:fill="FFFFFF"/>
        </w:rPr>
        <w:t xml:space="preserve"> </w:t>
      </w:r>
      <w:r w:rsidR="00D84511" w:rsidRPr="00D84511">
        <w:rPr>
          <w:rFonts w:ascii="Times New Roman" w:hAnsi="Times New Roman"/>
          <w:sz w:val="28"/>
          <w:szCs w:val="28"/>
          <w:shd w:val="clear" w:color="auto" w:fill="FFFFFF"/>
        </w:rPr>
        <w:t xml:space="preserve">Новомальтинского сельского поселения </w:t>
      </w:r>
      <w:r w:rsidR="00C210EA" w:rsidRPr="00D84511">
        <w:rPr>
          <w:rFonts w:ascii="Times New Roman" w:hAnsi="Times New Roman"/>
          <w:sz w:val="28"/>
          <w:szCs w:val="28"/>
        </w:rPr>
        <w:t>Усольского муниципального района Иркутской области</w:t>
      </w:r>
      <w:r w:rsidRPr="00D84511">
        <w:rPr>
          <w:rFonts w:ascii="Times New Roman" w:hAnsi="Times New Roman"/>
          <w:sz w:val="28"/>
          <w:szCs w:val="28"/>
        </w:rPr>
        <w:t>, проведенной К</w:t>
      </w:r>
      <w:r w:rsidR="007E6F7A" w:rsidRPr="00D84511">
        <w:rPr>
          <w:rFonts w:ascii="Times New Roman" w:hAnsi="Times New Roman"/>
          <w:sz w:val="28"/>
          <w:szCs w:val="28"/>
        </w:rPr>
        <w:t>онтрольно-счетной палатой</w:t>
      </w:r>
      <w:r w:rsidRPr="00D84511">
        <w:rPr>
          <w:rFonts w:ascii="Times New Roman" w:hAnsi="Times New Roman"/>
          <w:sz w:val="28"/>
          <w:szCs w:val="28"/>
        </w:rPr>
        <w:t xml:space="preserve"> Усольского муниципального района Иркутской области установлено:</w:t>
      </w:r>
    </w:p>
    <w:p w14:paraId="742000BA" w14:textId="616B9DDB" w:rsidR="005603AF" w:rsidRPr="00C10CB2" w:rsidRDefault="005603AF" w:rsidP="00701B3A">
      <w:pPr>
        <w:pStyle w:val="a3"/>
        <w:tabs>
          <w:tab w:val="left" w:pos="851"/>
          <w:tab w:val="left" w:pos="1134"/>
        </w:tabs>
        <w:spacing w:line="240" w:lineRule="auto"/>
        <w:ind w:left="0"/>
        <w:rPr>
          <w:szCs w:val="28"/>
        </w:rPr>
      </w:pPr>
      <w:r w:rsidRPr="00C10CB2">
        <w:rPr>
          <w:szCs w:val="28"/>
        </w:rPr>
        <w:t>Годовая бюджетная отчетность за 202</w:t>
      </w:r>
      <w:r w:rsidR="00D84511" w:rsidRPr="00C10CB2">
        <w:rPr>
          <w:szCs w:val="28"/>
        </w:rPr>
        <w:t>2</w:t>
      </w:r>
      <w:r w:rsidRPr="00C10CB2">
        <w:rPr>
          <w:szCs w:val="28"/>
        </w:rPr>
        <w:t xml:space="preserve"> год составлена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w:t>
      </w:r>
      <w:r w:rsidR="00701B3A" w:rsidRPr="00C10CB2">
        <w:rPr>
          <w:szCs w:val="28"/>
        </w:rPr>
        <w:t>азом Минфина РФ от 28.12.2010г. №</w:t>
      </w:r>
      <w:r w:rsidRPr="00C10CB2">
        <w:rPr>
          <w:szCs w:val="28"/>
        </w:rPr>
        <w:t>191н, ст</w:t>
      </w:r>
      <w:r w:rsidR="0009447D">
        <w:rPr>
          <w:szCs w:val="28"/>
        </w:rPr>
        <w:t>.</w:t>
      </w:r>
      <w:r w:rsidRPr="00C10CB2">
        <w:rPr>
          <w:szCs w:val="28"/>
        </w:rPr>
        <w:t xml:space="preserve"> 264.1 Бюджетного кодекса Российской Федерации. </w:t>
      </w:r>
    </w:p>
    <w:p w14:paraId="29660483" w14:textId="492A6755" w:rsidR="00F3289C" w:rsidRDefault="007A745F" w:rsidP="00F3289C">
      <w:pPr>
        <w:shd w:val="clear" w:color="auto" w:fill="FFFFFF"/>
        <w:ind w:firstLine="709"/>
        <w:jc w:val="both"/>
        <w:rPr>
          <w:sz w:val="28"/>
          <w:szCs w:val="28"/>
        </w:rPr>
      </w:pPr>
      <w:r>
        <w:rPr>
          <w:sz w:val="28"/>
          <w:szCs w:val="28"/>
        </w:rPr>
        <w:t>Администрацией п</w:t>
      </w:r>
      <w:r w:rsidR="0058333B">
        <w:rPr>
          <w:sz w:val="28"/>
          <w:szCs w:val="28"/>
        </w:rPr>
        <w:t>редставлена для внешней проверки годовая бюджетная отчетность с</w:t>
      </w:r>
      <w:r w:rsidR="0058333B" w:rsidRPr="00D46188">
        <w:rPr>
          <w:sz w:val="28"/>
          <w:szCs w:val="28"/>
        </w:rPr>
        <w:t>огласно п. 11.</w:t>
      </w:r>
      <w:r w:rsidR="00F3289C">
        <w:rPr>
          <w:sz w:val="28"/>
          <w:szCs w:val="28"/>
        </w:rPr>
        <w:t>1</w:t>
      </w:r>
      <w:r w:rsidR="0058333B" w:rsidRPr="00D46188">
        <w:rPr>
          <w:sz w:val="28"/>
          <w:szCs w:val="28"/>
        </w:rPr>
        <w:t xml:space="preserve"> Инструкции №191н.</w:t>
      </w:r>
    </w:p>
    <w:p w14:paraId="23182D66" w14:textId="18E421C0" w:rsidR="007A745F" w:rsidRDefault="00F3289C" w:rsidP="00FA2567">
      <w:pPr>
        <w:shd w:val="clear" w:color="auto" w:fill="FFFFFF"/>
        <w:ind w:firstLine="709"/>
        <w:jc w:val="both"/>
        <w:rPr>
          <w:sz w:val="28"/>
          <w:szCs w:val="28"/>
        </w:rPr>
      </w:pPr>
      <w:r>
        <w:rPr>
          <w:sz w:val="28"/>
          <w:szCs w:val="28"/>
        </w:rPr>
        <w:t xml:space="preserve">При анализе </w:t>
      </w:r>
      <w:r w:rsidR="007E697B">
        <w:rPr>
          <w:sz w:val="28"/>
          <w:szCs w:val="28"/>
        </w:rPr>
        <w:t xml:space="preserve">годовой бюджетной отчетности </w:t>
      </w:r>
      <w:r w:rsidR="007A745F">
        <w:rPr>
          <w:sz w:val="28"/>
          <w:szCs w:val="28"/>
        </w:rPr>
        <w:t>выявлено:</w:t>
      </w:r>
      <w:r w:rsidR="007E697B">
        <w:rPr>
          <w:sz w:val="28"/>
          <w:szCs w:val="28"/>
        </w:rPr>
        <w:t xml:space="preserve"> </w:t>
      </w:r>
    </w:p>
    <w:p w14:paraId="15C2B5C3" w14:textId="101F6CFE" w:rsidR="007A745F" w:rsidRDefault="007A745F" w:rsidP="00FA2567">
      <w:pPr>
        <w:shd w:val="clear" w:color="auto" w:fill="FFFFFF"/>
        <w:ind w:firstLine="709"/>
        <w:jc w:val="both"/>
        <w:rPr>
          <w:rStyle w:val="fontstyle01"/>
          <w:bCs/>
          <w:color w:val="auto"/>
          <w:sz w:val="28"/>
          <w:szCs w:val="28"/>
        </w:rPr>
      </w:pPr>
      <w:bookmarkStart w:id="22" w:name="_Hlk131148700"/>
      <w:r>
        <w:rPr>
          <w:sz w:val="28"/>
          <w:szCs w:val="28"/>
        </w:rPr>
        <w:t xml:space="preserve">- </w:t>
      </w:r>
      <w:bookmarkStart w:id="23" w:name="_Hlk131491419"/>
      <w:r w:rsidR="009003C3">
        <w:rPr>
          <w:sz w:val="28"/>
          <w:szCs w:val="28"/>
        </w:rPr>
        <w:t>о</w:t>
      </w:r>
      <w:r w:rsidR="009003C3" w:rsidRPr="009003C3">
        <w:rPr>
          <w:sz w:val="28"/>
          <w:szCs w:val="28"/>
        </w:rPr>
        <w:t>тчет о финансовых результатах деятельности (ф.0503121)</w:t>
      </w:r>
      <w:r w:rsidR="009003C3">
        <w:rPr>
          <w:sz w:val="28"/>
          <w:szCs w:val="28"/>
        </w:rPr>
        <w:t xml:space="preserve"> и Пояснительн</w:t>
      </w:r>
      <w:r w:rsidR="0009447D">
        <w:rPr>
          <w:sz w:val="28"/>
          <w:szCs w:val="28"/>
        </w:rPr>
        <w:t>ую</w:t>
      </w:r>
      <w:r w:rsidR="009003C3">
        <w:rPr>
          <w:sz w:val="28"/>
          <w:szCs w:val="28"/>
        </w:rPr>
        <w:t xml:space="preserve"> записк</w:t>
      </w:r>
      <w:r w:rsidR="0009447D">
        <w:rPr>
          <w:sz w:val="28"/>
          <w:szCs w:val="28"/>
        </w:rPr>
        <w:t>у</w:t>
      </w:r>
      <w:r w:rsidR="009003C3">
        <w:rPr>
          <w:sz w:val="28"/>
          <w:szCs w:val="28"/>
        </w:rPr>
        <w:t xml:space="preserve"> (ф.0503160)</w:t>
      </w:r>
      <w:r w:rsidR="0058333B" w:rsidRPr="00D46188">
        <w:rPr>
          <w:sz w:val="28"/>
          <w:szCs w:val="28"/>
        </w:rPr>
        <w:t xml:space="preserve"> </w:t>
      </w:r>
      <w:r w:rsidR="007E697B" w:rsidRPr="007E697B">
        <w:rPr>
          <w:rStyle w:val="fontstyle01"/>
          <w:bCs/>
          <w:color w:val="auto"/>
          <w:sz w:val="28"/>
          <w:szCs w:val="28"/>
        </w:rPr>
        <w:t xml:space="preserve">невозможно </w:t>
      </w:r>
      <w:r w:rsidR="009003C3">
        <w:rPr>
          <w:rStyle w:val="fontstyle01"/>
          <w:bCs/>
          <w:color w:val="auto"/>
          <w:sz w:val="28"/>
          <w:szCs w:val="28"/>
        </w:rPr>
        <w:t>идентифицировать</w:t>
      </w:r>
      <w:r w:rsidR="007E697B" w:rsidRPr="007E697B">
        <w:rPr>
          <w:rStyle w:val="fontstyle01"/>
          <w:bCs/>
          <w:color w:val="auto"/>
          <w:sz w:val="28"/>
          <w:szCs w:val="28"/>
        </w:rPr>
        <w:t xml:space="preserve"> кем из субъектов бюджетной отчетности </w:t>
      </w:r>
      <w:r w:rsidR="009003C3" w:rsidRPr="007E697B">
        <w:rPr>
          <w:rStyle w:val="fontstyle01"/>
          <w:bCs/>
          <w:color w:val="auto"/>
          <w:sz w:val="28"/>
          <w:szCs w:val="28"/>
        </w:rPr>
        <w:t>составлен</w:t>
      </w:r>
      <w:r w:rsidR="009003C3">
        <w:rPr>
          <w:rStyle w:val="fontstyle01"/>
          <w:bCs/>
          <w:color w:val="auto"/>
          <w:sz w:val="28"/>
          <w:szCs w:val="28"/>
        </w:rPr>
        <w:t>ы</w:t>
      </w:r>
      <w:r w:rsidR="009003C3" w:rsidRPr="007E697B">
        <w:rPr>
          <w:rStyle w:val="fontstyle01"/>
          <w:bCs/>
          <w:color w:val="auto"/>
          <w:sz w:val="28"/>
          <w:szCs w:val="28"/>
        </w:rPr>
        <w:t xml:space="preserve"> отчет</w:t>
      </w:r>
      <w:r w:rsidR="009003C3">
        <w:rPr>
          <w:rStyle w:val="fontstyle01"/>
          <w:bCs/>
          <w:color w:val="auto"/>
          <w:sz w:val="28"/>
          <w:szCs w:val="28"/>
        </w:rPr>
        <w:t>ы</w:t>
      </w:r>
      <w:r w:rsidR="009003C3" w:rsidRPr="007E697B">
        <w:rPr>
          <w:rStyle w:val="fontstyle01"/>
          <w:bCs/>
          <w:color w:val="auto"/>
          <w:sz w:val="28"/>
          <w:szCs w:val="28"/>
        </w:rPr>
        <w:t xml:space="preserve"> </w:t>
      </w:r>
      <w:r w:rsidR="007E697B" w:rsidRPr="007E697B">
        <w:rPr>
          <w:rStyle w:val="fontstyle01"/>
          <w:bCs/>
          <w:color w:val="auto"/>
          <w:sz w:val="28"/>
          <w:szCs w:val="28"/>
        </w:rPr>
        <w:t>(п.11.1 или п.11.2 Инструкции №191н)</w:t>
      </w:r>
      <w:r>
        <w:rPr>
          <w:rStyle w:val="fontstyle01"/>
          <w:bCs/>
          <w:color w:val="auto"/>
          <w:sz w:val="28"/>
          <w:szCs w:val="28"/>
        </w:rPr>
        <w:t>;</w:t>
      </w:r>
      <w:r w:rsidR="007E697B" w:rsidRPr="007E697B">
        <w:rPr>
          <w:rStyle w:val="fontstyle01"/>
          <w:bCs/>
          <w:color w:val="auto"/>
          <w:sz w:val="28"/>
          <w:szCs w:val="28"/>
        </w:rPr>
        <w:t xml:space="preserve"> </w:t>
      </w:r>
      <w:bookmarkEnd w:id="23"/>
    </w:p>
    <w:p w14:paraId="31047E4F" w14:textId="24992BD7" w:rsidR="007E697B" w:rsidRDefault="007A745F" w:rsidP="00FA2567">
      <w:pPr>
        <w:shd w:val="clear" w:color="auto" w:fill="FFFFFF"/>
        <w:ind w:firstLine="709"/>
        <w:jc w:val="both"/>
        <w:rPr>
          <w:rStyle w:val="fontstyle01"/>
          <w:bCs/>
          <w:color w:val="auto"/>
          <w:sz w:val="28"/>
          <w:szCs w:val="28"/>
        </w:rPr>
      </w:pPr>
      <w:bookmarkStart w:id="24" w:name="_Hlk131492265"/>
      <w:r>
        <w:rPr>
          <w:rStyle w:val="fontstyle01"/>
          <w:bCs/>
          <w:color w:val="auto"/>
          <w:sz w:val="28"/>
          <w:szCs w:val="28"/>
        </w:rPr>
        <w:t xml:space="preserve">- </w:t>
      </w:r>
      <w:r w:rsidR="000240A7">
        <w:rPr>
          <w:rStyle w:val="fontstyle01"/>
          <w:bCs/>
          <w:color w:val="auto"/>
          <w:sz w:val="28"/>
          <w:szCs w:val="28"/>
        </w:rPr>
        <w:t>о</w:t>
      </w:r>
      <w:r w:rsidR="000240A7" w:rsidRPr="000240A7">
        <w:rPr>
          <w:rStyle w:val="fontstyle01"/>
          <w:bCs/>
          <w:color w:val="auto"/>
          <w:sz w:val="28"/>
          <w:szCs w:val="28"/>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Pr="007A745F">
        <w:rPr>
          <w:rStyle w:val="fontstyle01"/>
          <w:bCs/>
          <w:color w:val="auto"/>
          <w:sz w:val="28"/>
          <w:szCs w:val="28"/>
        </w:rPr>
        <w:t>сформирован с нарушением п.52</w:t>
      </w:r>
      <w:r>
        <w:rPr>
          <w:rStyle w:val="fontstyle01"/>
          <w:bCs/>
          <w:color w:val="auto"/>
          <w:sz w:val="28"/>
          <w:szCs w:val="28"/>
        </w:rPr>
        <w:t>, 55</w:t>
      </w:r>
      <w:r w:rsidRPr="007A745F">
        <w:rPr>
          <w:rStyle w:val="fontstyle01"/>
          <w:bCs/>
          <w:color w:val="auto"/>
          <w:sz w:val="28"/>
          <w:szCs w:val="28"/>
        </w:rPr>
        <w:t xml:space="preserve"> Инструкции №191н, по разделу «Доходы бюджета» в сумме плановых (прогнозных) показателей ф. 0503127 (графа 4) должны отражаться доходы - главного администратора доходов бюджета по коду «901». </w:t>
      </w:r>
      <w:r w:rsidRPr="007E697B">
        <w:rPr>
          <w:rStyle w:val="fontstyle01"/>
          <w:bCs/>
          <w:color w:val="auto"/>
          <w:sz w:val="28"/>
          <w:szCs w:val="28"/>
        </w:rPr>
        <w:t xml:space="preserve"> </w:t>
      </w:r>
    </w:p>
    <w:bookmarkEnd w:id="22"/>
    <w:bookmarkEnd w:id="24"/>
    <w:p w14:paraId="7EF3CA07" w14:textId="77777777" w:rsidR="0009447D" w:rsidRDefault="0009447D" w:rsidP="00701B3A">
      <w:pPr>
        <w:pStyle w:val="ab"/>
        <w:ind w:firstLine="709"/>
        <w:jc w:val="center"/>
        <w:rPr>
          <w:rFonts w:ascii="Times New Roman" w:hAnsi="Times New Roman"/>
          <w:b/>
          <w:sz w:val="28"/>
          <w:szCs w:val="28"/>
        </w:rPr>
      </w:pPr>
    </w:p>
    <w:p w14:paraId="5E08F27B" w14:textId="3AC746DF" w:rsidR="005603AF" w:rsidRPr="00D84511" w:rsidRDefault="005603AF" w:rsidP="00701B3A">
      <w:pPr>
        <w:pStyle w:val="ab"/>
        <w:ind w:firstLine="709"/>
        <w:jc w:val="center"/>
        <w:rPr>
          <w:rFonts w:ascii="Times New Roman" w:hAnsi="Times New Roman"/>
          <w:b/>
          <w:sz w:val="28"/>
          <w:szCs w:val="28"/>
        </w:rPr>
      </w:pPr>
      <w:r w:rsidRPr="00D84511">
        <w:rPr>
          <w:rFonts w:ascii="Times New Roman" w:hAnsi="Times New Roman"/>
          <w:b/>
          <w:sz w:val="28"/>
          <w:szCs w:val="28"/>
        </w:rPr>
        <w:t>Предложения</w:t>
      </w:r>
    </w:p>
    <w:p w14:paraId="184B3453" w14:textId="77777777" w:rsidR="005603AF" w:rsidRPr="00D84511" w:rsidRDefault="005603AF" w:rsidP="00701B3A">
      <w:pPr>
        <w:pStyle w:val="ab"/>
        <w:ind w:firstLine="709"/>
        <w:jc w:val="both"/>
        <w:rPr>
          <w:rFonts w:ascii="Times New Roman" w:hAnsi="Times New Roman"/>
          <w:sz w:val="28"/>
          <w:szCs w:val="28"/>
        </w:rPr>
      </w:pPr>
      <w:r w:rsidRPr="00D84511">
        <w:rPr>
          <w:rFonts w:ascii="Times New Roman" w:hAnsi="Times New Roman"/>
          <w:sz w:val="28"/>
          <w:szCs w:val="28"/>
        </w:rPr>
        <w:t>Рассмотреть результаты внешней проверки, принять к сведению выявленные недостатки при составлении бюджетной отчетности в дальнейшем, в целях недопущения их при сдаче бюджетной отчетности.</w:t>
      </w:r>
    </w:p>
    <w:p w14:paraId="0FA2FE79" w14:textId="77777777" w:rsidR="00551F49" w:rsidRDefault="00551F49" w:rsidP="00FA2567">
      <w:pPr>
        <w:ind w:firstLine="709"/>
        <w:jc w:val="both"/>
        <w:rPr>
          <w:color w:val="000000" w:themeColor="text1"/>
          <w:sz w:val="28"/>
          <w:szCs w:val="28"/>
        </w:rPr>
      </w:pPr>
      <w:r w:rsidRPr="00551F49">
        <w:rPr>
          <w:color w:val="000000" w:themeColor="text1"/>
          <w:sz w:val="28"/>
          <w:szCs w:val="28"/>
        </w:rPr>
        <w:t xml:space="preserve">Усилить контроль за соответствием бюджетной отчетности требованиям правовых актов Министерства финансов России. </w:t>
      </w:r>
    </w:p>
    <w:p w14:paraId="35C7DB30" w14:textId="56CCEC9C" w:rsidR="00ED0A89" w:rsidRPr="00FA2567" w:rsidRDefault="00FA2567" w:rsidP="00FA2567">
      <w:pPr>
        <w:ind w:firstLine="709"/>
        <w:jc w:val="both"/>
        <w:rPr>
          <w:color w:val="000000" w:themeColor="text1"/>
          <w:sz w:val="28"/>
          <w:szCs w:val="28"/>
        </w:rPr>
      </w:pPr>
      <w:r w:rsidRPr="00FA2567">
        <w:rPr>
          <w:color w:val="000000" w:themeColor="text1"/>
          <w:sz w:val="28"/>
          <w:szCs w:val="28"/>
        </w:rPr>
        <w:t>Представлять для внешней проверки годовую бюджетную отч</w:t>
      </w:r>
      <w:r w:rsidR="007E697B">
        <w:rPr>
          <w:color w:val="000000" w:themeColor="text1"/>
          <w:sz w:val="28"/>
          <w:szCs w:val="28"/>
        </w:rPr>
        <w:t>е</w:t>
      </w:r>
      <w:r w:rsidRPr="00FA2567">
        <w:rPr>
          <w:color w:val="000000" w:themeColor="text1"/>
          <w:sz w:val="28"/>
          <w:szCs w:val="28"/>
        </w:rPr>
        <w:t>тность в соответствии с требованиями п.11.1 Инструкции №191н.</w:t>
      </w:r>
    </w:p>
    <w:p w14:paraId="3D5996CE" w14:textId="0FEC6A9A" w:rsidR="00FA2567" w:rsidRDefault="00FA2567" w:rsidP="005603AF">
      <w:pPr>
        <w:ind w:firstLine="709"/>
        <w:rPr>
          <w:color w:val="7030A0"/>
        </w:rPr>
      </w:pPr>
    </w:p>
    <w:p w14:paraId="7BC24A51" w14:textId="77777777" w:rsidR="00691941" w:rsidRPr="0029148A" w:rsidRDefault="00691941" w:rsidP="005603AF">
      <w:pPr>
        <w:ind w:firstLine="709"/>
        <w:rPr>
          <w:color w:val="7030A0"/>
        </w:rPr>
      </w:pPr>
    </w:p>
    <w:p w14:paraId="7A4B5BEB" w14:textId="77777777" w:rsidR="005603AF" w:rsidRPr="00D84511" w:rsidRDefault="005603AF" w:rsidP="005603AF">
      <w:pPr>
        <w:pStyle w:val="a6"/>
        <w:rPr>
          <w:rFonts w:ascii="Times New Roman" w:hAnsi="Times New Roman"/>
          <w:sz w:val="28"/>
          <w:szCs w:val="28"/>
          <w:lang w:val="ru-RU"/>
        </w:rPr>
      </w:pPr>
      <w:r w:rsidRPr="00D84511">
        <w:rPr>
          <w:rFonts w:ascii="Times New Roman" w:hAnsi="Times New Roman"/>
          <w:sz w:val="28"/>
          <w:szCs w:val="28"/>
          <w:lang w:val="ru-RU"/>
        </w:rPr>
        <w:t>Председатель КСП</w:t>
      </w:r>
    </w:p>
    <w:p w14:paraId="7FFCA8D4" w14:textId="77777777" w:rsidR="00D84511" w:rsidRPr="00D84511" w:rsidRDefault="005603AF" w:rsidP="005603AF">
      <w:pPr>
        <w:pStyle w:val="a6"/>
        <w:rPr>
          <w:rFonts w:ascii="Times New Roman" w:hAnsi="Times New Roman"/>
          <w:sz w:val="28"/>
          <w:szCs w:val="28"/>
          <w:lang w:val="ru-RU"/>
        </w:rPr>
      </w:pPr>
      <w:r w:rsidRPr="00D84511">
        <w:rPr>
          <w:rFonts w:ascii="Times New Roman" w:hAnsi="Times New Roman"/>
          <w:sz w:val="28"/>
          <w:szCs w:val="28"/>
          <w:lang w:val="ru-RU"/>
        </w:rPr>
        <w:t xml:space="preserve">Усольского муниципального </w:t>
      </w:r>
    </w:p>
    <w:p w14:paraId="2EAED839" w14:textId="2297B4AC" w:rsidR="005603AF" w:rsidRPr="00D84511" w:rsidRDefault="00D84511" w:rsidP="005603AF">
      <w:pPr>
        <w:pStyle w:val="a6"/>
        <w:rPr>
          <w:rFonts w:ascii="Times New Roman" w:hAnsi="Times New Roman"/>
          <w:sz w:val="28"/>
          <w:szCs w:val="28"/>
          <w:lang w:val="ru-RU"/>
        </w:rPr>
      </w:pPr>
      <w:r w:rsidRPr="00D84511">
        <w:rPr>
          <w:rFonts w:ascii="Times New Roman" w:hAnsi="Times New Roman"/>
          <w:sz w:val="28"/>
          <w:szCs w:val="28"/>
          <w:lang w:val="ru-RU"/>
        </w:rPr>
        <w:t>р</w:t>
      </w:r>
      <w:r w:rsidR="005603AF" w:rsidRPr="00D84511">
        <w:rPr>
          <w:rFonts w:ascii="Times New Roman" w:hAnsi="Times New Roman"/>
          <w:sz w:val="28"/>
          <w:szCs w:val="28"/>
          <w:lang w:val="ru-RU"/>
        </w:rPr>
        <w:t>айона</w:t>
      </w:r>
      <w:r w:rsidRPr="00D84511">
        <w:rPr>
          <w:rFonts w:ascii="Times New Roman" w:hAnsi="Times New Roman"/>
          <w:sz w:val="28"/>
          <w:szCs w:val="28"/>
          <w:lang w:val="ru-RU"/>
        </w:rPr>
        <w:t xml:space="preserve"> </w:t>
      </w:r>
      <w:r w:rsidR="005603AF" w:rsidRPr="00D84511">
        <w:rPr>
          <w:rFonts w:ascii="Times New Roman" w:hAnsi="Times New Roman"/>
          <w:sz w:val="28"/>
          <w:szCs w:val="28"/>
          <w:lang w:val="ru-RU"/>
        </w:rPr>
        <w:t>Иркутской области</w:t>
      </w:r>
      <w:r w:rsidR="00701B3A" w:rsidRPr="00D84511">
        <w:rPr>
          <w:rFonts w:ascii="Times New Roman" w:hAnsi="Times New Roman"/>
          <w:sz w:val="28"/>
          <w:szCs w:val="28"/>
          <w:lang w:val="ru-RU"/>
        </w:rPr>
        <w:tab/>
      </w:r>
      <w:r w:rsidR="00701B3A" w:rsidRPr="00D84511">
        <w:rPr>
          <w:rFonts w:ascii="Times New Roman" w:hAnsi="Times New Roman"/>
          <w:sz w:val="28"/>
          <w:szCs w:val="28"/>
          <w:lang w:val="ru-RU"/>
        </w:rPr>
        <w:tab/>
      </w:r>
      <w:r w:rsidR="00701B3A" w:rsidRPr="00D84511">
        <w:rPr>
          <w:rFonts w:ascii="Times New Roman" w:hAnsi="Times New Roman"/>
          <w:sz w:val="28"/>
          <w:szCs w:val="28"/>
          <w:lang w:val="ru-RU"/>
        </w:rPr>
        <w:tab/>
      </w:r>
      <w:r w:rsidR="00701B3A" w:rsidRPr="00D84511">
        <w:rPr>
          <w:rFonts w:ascii="Times New Roman" w:hAnsi="Times New Roman"/>
          <w:sz w:val="28"/>
          <w:szCs w:val="28"/>
          <w:lang w:val="ru-RU"/>
        </w:rPr>
        <w:tab/>
      </w:r>
      <w:r w:rsidR="00701B3A" w:rsidRPr="00D84511">
        <w:rPr>
          <w:rFonts w:ascii="Times New Roman" w:hAnsi="Times New Roman"/>
          <w:sz w:val="28"/>
          <w:szCs w:val="28"/>
          <w:lang w:val="ru-RU"/>
        </w:rPr>
        <w:tab/>
      </w:r>
      <w:r w:rsidR="00701B3A" w:rsidRPr="00D84511">
        <w:rPr>
          <w:rFonts w:ascii="Times New Roman" w:hAnsi="Times New Roman"/>
          <w:sz w:val="28"/>
          <w:szCs w:val="28"/>
          <w:lang w:val="ru-RU"/>
        </w:rPr>
        <w:tab/>
      </w:r>
      <w:r w:rsidRPr="00D84511">
        <w:rPr>
          <w:rFonts w:ascii="Times New Roman" w:hAnsi="Times New Roman"/>
          <w:sz w:val="28"/>
          <w:szCs w:val="28"/>
          <w:lang w:val="ru-RU"/>
        </w:rPr>
        <w:t xml:space="preserve">     </w:t>
      </w:r>
      <w:r w:rsidR="005603AF" w:rsidRPr="00D84511">
        <w:rPr>
          <w:rFonts w:ascii="Times New Roman" w:hAnsi="Times New Roman"/>
          <w:sz w:val="28"/>
          <w:szCs w:val="28"/>
          <w:lang w:val="ru-RU"/>
        </w:rPr>
        <w:t>И.В.</w:t>
      </w:r>
      <w:r w:rsidR="00ED0A89" w:rsidRPr="00D84511">
        <w:rPr>
          <w:rFonts w:ascii="Times New Roman" w:hAnsi="Times New Roman"/>
          <w:sz w:val="28"/>
          <w:szCs w:val="28"/>
          <w:lang w:val="ru-RU"/>
        </w:rPr>
        <w:t xml:space="preserve"> </w:t>
      </w:r>
      <w:r w:rsidR="005603AF" w:rsidRPr="00D84511">
        <w:rPr>
          <w:rFonts w:ascii="Times New Roman" w:hAnsi="Times New Roman"/>
          <w:sz w:val="28"/>
          <w:szCs w:val="28"/>
          <w:lang w:val="ru-RU"/>
        </w:rPr>
        <w:t>Ковальчук</w:t>
      </w:r>
    </w:p>
    <w:p w14:paraId="66953D97" w14:textId="553156B8" w:rsidR="0009447D" w:rsidRDefault="0009447D" w:rsidP="005603AF">
      <w:pPr>
        <w:pStyle w:val="a6"/>
        <w:rPr>
          <w:rFonts w:ascii="Times New Roman" w:hAnsi="Times New Roman"/>
          <w:sz w:val="24"/>
          <w:szCs w:val="24"/>
          <w:lang w:val="ru-RU"/>
        </w:rPr>
      </w:pPr>
    </w:p>
    <w:p w14:paraId="2A918847" w14:textId="77777777" w:rsidR="0047604A" w:rsidRDefault="0047604A" w:rsidP="005603AF">
      <w:pPr>
        <w:pStyle w:val="a6"/>
        <w:rPr>
          <w:rFonts w:ascii="Times New Roman" w:hAnsi="Times New Roman"/>
          <w:sz w:val="24"/>
          <w:szCs w:val="24"/>
          <w:lang w:val="ru-RU"/>
        </w:rPr>
      </w:pPr>
    </w:p>
    <w:p w14:paraId="3DE25535" w14:textId="18CF5FA7" w:rsidR="005603AF" w:rsidRPr="00D84511" w:rsidRDefault="005603AF" w:rsidP="005603AF">
      <w:pPr>
        <w:pStyle w:val="a6"/>
        <w:rPr>
          <w:rFonts w:ascii="Times New Roman" w:hAnsi="Times New Roman"/>
          <w:sz w:val="28"/>
          <w:szCs w:val="28"/>
          <w:lang w:val="ru-RU"/>
        </w:rPr>
      </w:pPr>
      <w:r w:rsidRPr="00D84511">
        <w:rPr>
          <w:rFonts w:ascii="Times New Roman" w:hAnsi="Times New Roman"/>
          <w:sz w:val="24"/>
          <w:szCs w:val="24"/>
          <w:lang w:val="ru-RU"/>
        </w:rPr>
        <w:t xml:space="preserve">Исполнитель </w:t>
      </w:r>
      <w:r w:rsidR="00D84511">
        <w:rPr>
          <w:rFonts w:ascii="Times New Roman" w:hAnsi="Times New Roman"/>
          <w:sz w:val="24"/>
          <w:szCs w:val="24"/>
          <w:lang w:val="ru-RU"/>
        </w:rPr>
        <w:t>консультант</w:t>
      </w:r>
      <w:r w:rsidRPr="00D84511">
        <w:rPr>
          <w:rFonts w:ascii="Times New Roman" w:hAnsi="Times New Roman"/>
          <w:sz w:val="24"/>
          <w:szCs w:val="24"/>
          <w:lang w:val="ru-RU"/>
        </w:rPr>
        <w:t xml:space="preserve"> </w:t>
      </w:r>
      <w:proofErr w:type="gramStart"/>
      <w:r w:rsidRPr="00D84511">
        <w:rPr>
          <w:rFonts w:ascii="Times New Roman" w:hAnsi="Times New Roman"/>
          <w:sz w:val="24"/>
          <w:szCs w:val="24"/>
          <w:lang w:val="ru-RU"/>
        </w:rPr>
        <w:t>КСП</w:t>
      </w:r>
      <w:r w:rsidR="00D84511">
        <w:rPr>
          <w:rFonts w:ascii="Times New Roman" w:hAnsi="Times New Roman"/>
          <w:sz w:val="24"/>
          <w:szCs w:val="24"/>
          <w:lang w:val="ru-RU"/>
        </w:rPr>
        <w:t xml:space="preserve">  Арефьева</w:t>
      </w:r>
      <w:proofErr w:type="gramEnd"/>
      <w:r w:rsidR="00FA2567" w:rsidRPr="00FA2567">
        <w:rPr>
          <w:rFonts w:ascii="Times New Roman" w:hAnsi="Times New Roman"/>
          <w:sz w:val="24"/>
          <w:szCs w:val="24"/>
          <w:lang w:val="ru-RU"/>
        </w:rPr>
        <w:t xml:space="preserve"> </w:t>
      </w:r>
      <w:r w:rsidR="00FA2567">
        <w:rPr>
          <w:rFonts w:ascii="Times New Roman" w:hAnsi="Times New Roman"/>
          <w:sz w:val="24"/>
          <w:szCs w:val="24"/>
          <w:lang w:val="ru-RU"/>
        </w:rPr>
        <w:t>Л.С.</w:t>
      </w:r>
    </w:p>
    <w:sectPr w:rsidR="005603AF" w:rsidRPr="00D8451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AE119" w14:textId="77777777" w:rsidR="00E33116" w:rsidRDefault="00E33116" w:rsidP="00D54303">
      <w:r>
        <w:separator/>
      </w:r>
    </w:p>
  </w:endnote>
  <w:endnote w:type="continuationSeparator" w:id="0">
    <w:p w14:paraId="3DFF5D06" w14:textId="77777777" w:rsidR="00E33116" w:rsidRDefault="00E33116" w:rsidP="00D5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290716"/>
      <w:docPartObj>
        <w:docPartGallery w:val="Page Numbers (Bottom of Page)"/>
        <w:docPartUnique/>
      </w:docPartObj>
    </w:sdtPr>
    <w:sdtEndPr/>
    <w:sdtContent>
      <w:p w14:paraId="28F0EB16" w14:textId="57195A99" w:rsidR="00CD6D0F" w:rsidRDefault="00CD6D0F">
        <w:pPr>
          <w:pStyle w:val="ae"/>
          <w:jc w:val="right"/>
        </w:pPr>
        <w:r>
          <w:fldChar w:fldCharType="begin"/>
        </w:r>
        <w:r>
          <w:instrText>PAGE   \* MERGEFORMAT</w:instrText>
        </w:r>
        <w:r>
          <w:fldChar w:fldCharType="separate"/>
        </w:r>
        <w:r w:rsidR="00AC1491">
          <w:rPr>
            <w:noProof/>
          </w:rPr>
          <w:t>8</w:t>
        </w:r>
        <w:r>
          <w:fldChar w:fldCharType="end"/>
        </w:r>
      </w:p>
    </w:sdtContent>
  </w:sdt>
  <w:p w14:paraId="3D778475" w14:textId="77777777" w:rsidR="00CD6D0F" w:rsidRDefault="00CD6D0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3D2A5" w14:textId="77777777" w:rsidR="00E33116" w:rsidRDefault="00E33116" w:rsidP="00D54303">
      <w:r>
        <w:separator/>
      </w:r>
    </w:p>
  </w:footnote>
  <w:footnote w:type="continuationSeparator" w:id="0">
    <w:p w14:paraId="215D6E9A" w14:textId="77777777" w:rsidR="00E33116" w:rsidRDefault="00E33116" w:rsidP="00D54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3FCC"/>
    <w:multiLevelType w:val="hybridMultilevel"/>
    <w:tmpl w:val="89DEAF5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D2714C"/>
    <w:multiLevelType w:val="hybridMultilevel"/>
    <w:tmpl w:val="9D4CF6E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56AAF"/>
    <w:multiLevelType w:val="hybridMultilevel"/>
    <w:tmpl w:val="12EAE6C6"/>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892257E"/>
    <w:multiLevelType w:val="hybridMultilevel"/>
    <w:tmpl w:val="14F67FBE"/>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4CC3346"/>
    <w:multiLevelType w:val="hybridMultilevel"/>
    <w:tmpl w:val="ED266220"/>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0C148EF"/>
    <w:multiLevelType w:val="hybridMultilevel"/>
    <w:tmpl w:val="5AF6F996"/>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12C2DE5"/>
    <w:multiLevelType w:val="hybridMultilevel"/>
    <w:tmpl w:val="E4E00C1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5064C7"/>
    <w:multiLevelType w:val="hybridMultilevel"/>
    <w:tmpl w:val="CAAA66A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6E505A"/>
    <w:multiLevelType w:val="hybridMultilevel"/>
    <w:tmpl w:val="C9D0C10C"/>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92730CA"/>
    <w:multiLevelType w:val="hybridMultilevel"/>
    <w:tmpl w:val="BE20876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9"/>
  </w:num>
  <w:num w:numId="5">
    <w:abstractNumId w:val="7"/>
  </w:num>
  <w:num w:numId="6">
    <w:abstractNumId w:val="0"/>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80D"/>
    <w:rsid w:val="00007596"/>
    <w:rsid w:val="000240A7"/>
    <w:rsid w:val="00031727"/>
    <w:rsid w:val="0003781E"/>
    <w:rsid w:val="00040FF1"/>
    <w:rsid w:val="00044521"/>
    <w:rsid w:val="00044F8A"/>
    <w:rsid w:val="00066CAF"/>
    <w:rsid w:val="00067ECA"/>
    <w:rsid w:val="00072696"/>
    <w:rsid w:val="00080CDF"/>
    <w:rsid w:val="0009447D"/>
    <w:rsid w:val="000B282C"/>
    <w:rsid w:val="000C46B0"/>
    <w:rsid w:val="000F6AAC"/>
    <w:rsid w:val="000F770A"/>
    <w:rsid w:val="00111AF6"/>
    <w:rsid w:val="001408BB"/>
    <w:rsid w:val="0014151A"/>
    <w:rsid w:val="00144F62"/>
    <w:rsid w:val="00155AD4"/>
    <w:rsid w:val="001776A7"/>
    <w:rsid w:val="00190260"/>
    <w:rsid w:val="001B4C14"/>
    <w:rsid w:val="001D1D37"/>
    <w:rsid w:val="001E0EB7"/>
    <w:rsid w:val="001F5C51"/>
    <w:rsid w:val="00200798"/>
    <w:rsid w:val="00251D44"/>
    <w:rsid w:val="00257B09"/>
    <w:rsid w:val="00265FFB"/>
    <w:rsid w:val="002711E2"/>
    <w:rsid w:val="0027308B"/>
    <w:rsid w:val="00275318"/>
    <w:rsid w:val="002818BE"/>
    <w:rsid w:val="0029148A"/>
    <w:rsid w:val="002B57EC"/>
    <w:rsid w:val="002E54E1"/>
    <w:rsid w:val="002F07EC"/>
    <w:rsid w:val="002F6B3D"/>
    <w:rsid w:val="00302FA0"/>
    <w:rsid w:val="003141C1"/>
    <w:rsid w:val="0031735A"/>
    <w:rsid w:val="003248E5"/>
    <w:rsid w:val="00340094"/>
    <w:rsid w:val="00346469"/>
    <w:rsid w:val="00350B0B"/>
    <w:rsid w:val="00356129"/>
    <w:rsid w:val="00380EE1"/>
    <w:rsid w:val="003838E9"/>
    <w:rsid w:val="003A2E14"/>
    <w:rsid w:val="003B58EA"/>
    <w:rsid w:val="003C49DE"/>
    <w:rsid w:val="003E4D81"/>
    <w:rsid w:val="004429EB"/>
    <w:rsid w:val="00443BB8"/>
    <w:rsid w:val="00445410"/>
    <w:rsid w:val="0047604A"/>
    <w:rsid w:val="00487D18"/>
    <w:rsid w:val="004A49BD"/>
    <w:rsid w:val="004B72F2"/>
    <w:rsid w:val="004C27E3"/>
    <w:rsid w:val="005020E9"/>
    <w:rsid w:val="00515685"/>
    <w:rsid w:val="005212F8"/>
    <w:rsid w:val="00524320"/>
    <w:rsid w:val="0053080D"/>
    <w:rsid w:val="00531AE5"/>
    <w:rsid w:val="00542AAB"/>
    <w:rsid w:val="00551F49"/>
    <w:rsid w:val="005603AF"/>
    <w:rsid w:val="00560F46"/>
    <w:rsid w:val="00561BFD"/>
    <w:rsid w:val="005653D7"/>
    <w:rsid w:val="0057721B"/>
    <w:rsid w:val="005827F9"/>
    <w:rsid w:val="0058333B"/>
    <w:rsid w:val="00591B62"/>
    <w:rsid w:val="005B574D"/>
    <w:rsid w:val="005D16D2"/>
    <w:rsid w:val="005D7F62"/>
    <w:rsid w:val="005E2657"/>
    <w:rsid w:val="005E6306"/>
    <w:rsid w:val="00601764"/>
    <w:rsid w:val="00602481"/>
    <w:rsid w:val="00617EFA"/>
    <w:rsid w:val="00630CB9"/>
    <w:rsid w:val="00634835"/>
    <w:rsid w:val="00671533"/>
    <w:rsid w:val="006749F5"/>
    <w:rsid w:val="00677168"/>
    <w:rsid w:val="00690593"/>
    <w:rsid w:val="00691941"/>
    <w:rsid w:val="006979B8"/>
    <w:rsid w:val="006B2657"/>
    <w:rsid w:val="006D6D1E"/>
    <w:rsid w:val="006E138B"/>
    <w:rsid w:val="00701955"/>
    <w:rsid w:val="00701B3A"/>
    <w:rsid w:val="007208D7"/>
    <w:rsid w:val="00724CC5"/>
    <w:rsid w:val="00732A91"/>
    <w:rsid w:val="007427CD"/>
    <w:rsid w:val="00757802"/>
    <w:rsid w:val="00774275"/>
    <w:rsid w:val="0077464F"/>
    <w:rsid w:val="007802A2"/>
    <w:rsid w:val="00784673"/>
    <w:rsid w:val="007A745F"/>
    <w:rsid w:val="007B2923"/>
    <w:rsid w:val="007D0082"/>
    <w:rsid w:val="007D6C7D"/>
    <w:rsid w:val="007E44E8"/>
    <w:rsid w:val="007E697B"/>
    <w:rsid w:val="007E6F7A"/>
    <w:rsid w:val="007F37F7"/>
    <w:rsid w:val="00834523"/>
    <w:rsid w:val="00855020"/>
    <w:rsid w:val="00870C9B"/>
    <w:rsid w:val="0087119F"/>
    <w:rsid w:val="00874648"/>
    <w:rsid w:val="008761CE"/>
    <w:rsid w:val="00880CE6"/>
    <w:rsid w:val="0088789D"/>
    <w:rsid w:val="008A185E"/>
    <w:rsid w:val="008C19A3"/>
    <w:rsid w:val="008D62F2"/>
    <w:rsid w:val="008F0DF6"/>
    <w:rsid w:val="009003C3"/>
    <w:rsid w:val="009017F3"/>
    <w:rsid w:val="00923AED"/>
    <w:rsid w:val="0094486F"/>
    <w:rsid w:val="00987AB5"/>
    <w:rsid w:val="009913FA"/>
    <w:rsid w:val="009A05EE"/>
    <w:rsid w:val="009A6F1C"/>
    <w:rsid w:val="009B494C"/>
    <w:rsid w:val="009F3FE9"/>
    <w:rsid w:val="009F54BF"/>
    <w:rsid w:val="00A35B8A"/>
    <w:rsid w:val="00A35F58"/>
    <w:rsid w:val="00A41713"/>
    <w:rsid w:val="00A50D78"/>
    <w:rsid w:val="00A60EAE"/>
    <w:rsid w:val="00AA054C"/>
    <w:rsid w:val="00AA663A"/>
    <w:rsid w:val="00AA72C4"/>
    <w:rsid w:val="00AC1491"/>
    <w:rsid w:val="00AE6B72"/>
    <w:rsid w:val="00B02493"/>
    <w:rsid w:val="00B0708A"/>
    <w:rsid w:val="00B1002A"/>
    <w:rsid w:val="00B456D8"/>
    <w:rsid w:val="00B50B93"/>
    <w:rsid w:val="00B67C1E"/>
    <w:rsid w:val="00B90FA5"/>
    <w:rsid w:val="00B93C8F"/>
    <w:rsid w:val="00BC1CEB"/>
    <w:rsid w:val="00BC37E7"/>
    <w:rsid w:val="00BD1512"/>
    <w:rsid w:val="00BE7CCA"/>
    <w:rsid w:val="00BF23D7"/>
    <w:rsid w:val="00BF3D22"/>
    <w:rsid w:val="00C10CB2"/>
    <w:rsid w:val="00C14ACA"/>
    <w:rsid w:val="00C210EA"/>
    <w:rsid w:val="00C401E6"/>
    <w:rsid w:val="00C55ECF"/>
    <w:rsid w:val="00C56307"/>
    <w:rsid w:val="00C6613B"/>
    <w:rsid w:val="00C81976"/>
    <w:rsid w:val="00C974BC"/>
    <w:rsid w:val="00CB20FB"/>
    <w:rsid w:val="00CD6D0F"/>
    <w:rsid w:val="00D02E64"/>
    <w:rsid w:val="00D15C56"/>
    <w:rsid w:val="00D20F7F"/>
    <w:rsid w:val="00D24145"/>
    <w:rsid w:val="00D3511E"/>
    <w:rsid w:val="00D41253"/>
    <w:rsid w:val="00D4275F"/>
    <w:rsid w:val="00D52E98"/>
    <w:rsid w:val="00D54303"/>
    <w:rsid w:val="00D609BC"/>
    <w:rsid w:val="00D723C2"/>
    <w:rsid w:val="00D81632"/>
    <w:rsid w:val="00D81A0D"/>
    <w:rsid w:val="00D84511"/>
    <w:rsid w:val="00D85662"/>
    <w:rsid w:val="00D94139"/>
    <w:rsid w:val="00DB4285"/>
    <w:rsid w:val="00DB4871"/>
    <w:rsid w:val="00DD149B"/>
    <w:rsid w:val="00DD3AC3"/>
    <w:rsid w:val="00E14C20"/>
    <w:rsid w:val="00E323E5"/>
    <w:rsid w:val="00E33116"/>
    <w:rsid w:val="00ED0A89"/>
    <w:rsid w:val="00EE7DA6"/>
    <w:rsid w:val="00EF0E6B"/>
    <w:rsid w:val="00EF3821"/>
    <w:rsid w:val="00F3289C"/>
    <w:rsid w:val="00F76A7E"/>
    <w:rsid w:val="00FA2567"/>
    <w:rsid w:val="00FB1461"/>
    <w:rsid w:val="00FC3C78"/>
    <w:rsid w:val="00FD2F0A"/>
    <w:rsid w:val="00FE2DAB"/>
    <w:rsid w:val="00FE3BB9"/>
    <w:rsid w:val="00FF3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3ED3"/>
  <w15:docId w15:val="{B434DF97-CD13-4187-95BF-47A4104E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8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rsid w:val="0053080D"/>
  </w:style>
  <w:style w:type="paragraph" w:styleId="a3">
    <w:name w:val="List Paragraph"/>
    <w:basedOn w:val="a"/>
    <w:uiPriority w:val="99"/>
    <w:qFormat/>
    <w:rsid w:val="0053080D"/>
    <w:pPr>
      <w:spacing w:line="360" w:lineRule="auto"/>
      <w:ind w:left="720" w:firstLine="709"/>
      <w:contextualSpacing/>
      <w:jc w:val="both"/>
    </w:pPr>
    <w:rPr>
      <w:sz w:val="28"/>
      <w:szCs w:val="20"/>
    </w:rPr>
  </w:style>
  <w:style w:type="paragraph" w:customStyle="1" w:styleId="Default">
    <w:name w:val="Default"/>
    <w:rsid w:val="005308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53080D"/>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53080D"/>
    <w:rPr>
      <w:rFonts w:ascii="Arial" w:eastAsia="Calibri" w:hAnsi="Arial" w:cs="Arial"/>
      <w:sz w:val="20"/>
      <w:szCs w:val="20"/>
      <w:lang w:eastAsia="ru-RU"/>
    </w:rPr>
  </w:style>
  <w:style w:type="paragraph" w:styleId="a4">
    <w:name w:val="Balloon Text"/>
    <w:basedOn w:val="a"/>
    <w:link w:val="a5"/>
    <w:uiPriority w:val="99"/>
    <w:semiHidden/>
    <w:unhideWhenUsed/>
    <w:rsid w:val="0053080D"/>
    <w:rPr>
      <w:rFonts w:ascii="Tahoma" w:hAnsi="Tahoma" w:cs="Tahoma"/>
      <w:sz w:val="16"/>
      <w:szCs w:val="16"/>
    </w:rPr>
  </w:style>
  <w:style w:type="character" w:customStyle="1" w:styleId="a5">
    <w:name w:val="Текст выноски Знак"/>
    <w:basedOn w:val="a0"/>
    <w:link w:val="a4"/>
    <w:uiPriority w:val="99"/>
    <w:semiHidden/>
    <w:rsid w:val="0053080D"/>
    <w:rPr>
      <w:rFonts w:ascii="Tahoma" w:eastAsia="Times New Roman" w:hAnsi="Tahoma" w:cs="Tahoma"/>
      <w:sz w:val="16"/>
      <w:szCs w:val="16"/>
      <w:lang w:eastAsia="ru-RU"/>
    </w:rPr>
  </w:style>
  <w:style w:type="paragraph" w:styleId="a6">
    <w:name w:val="Plain Text"/>
    <w:basedOn w:val="a"/>
    <w:link w:val="a7"/>
    <w:rsid w:val="0053080D"/>
    <w:rPr>
      <w:rFonts w:ascii="Courier New" w:hAnsi="Courier New"/>
      <w:sz w:val="20"/>
      <w:szCs w:val="20"/>
      <w:lang w:val="x-none" w:eastAsia="x-none"/>
    </w:rPr>
  </w:style>
  <w:style w:type="character" w:customStyle="1" w:styleId="a7">
    <w:name w:val="Текст Знак"/>
    <w:basedOn w:val="a0"/>
    <w:link w:val="a6"/>
    <w:rsid w:val="0053080D"/>
    <w:rPr>
      <w:rFonts w:ascii="Courier New" w:eastAsia="Times New Roman" w:hAnsi="Courier New" w:cs="Times New Roman"/>
      <w:sz w:val="20"/>
      <w:szCs w:val="20"/>
      <w:lang w:val="x-none" w:eastAsia="x-none"/>
    </w:rPr>
  </w:style>
  <w:style w:type="character" w:customStyle="1" w:styleId="a8">
    <w:name w:val="Гипертекстовая ссылка"/>
    <w:uiPriority w:val="99"/>
    <w:rsid w:val="0053080D"/>
    <w:rPr>
      <w:color w:val="106BBE"/>
    </w:rPr>
  </w:style>
  <w:style w:type="paragraph" w:customStyle="1" w:styleId="a9">
    <w:name w:val="Прижатый влево"/>
    <w:basedOn w:val="a"/>
    <w:next w:val="a"/>
    <w:uiPriority w:val="99"/>
    <w:rsid w:val="0053080D"/>
    <w:pPr>
      <w:autoSpaceDE w:val="0"/>
      <w:autoSpaceDN w:val="0"/>
      <w:adjustRightInd w:val="0"/>
    </w:pPr>
    <w:rPr>
      <w:rFonts w:ascii="Arial" w:hAnsi="Arial"/>
    </w:rPr>
  </w:style>
  <w:style w:type="character" w:customStyle="1" w:styleId="fontstyle01">
    <w:name w:val="fontstyle01"/>
    <w:rsid w:val="0053080D"/>
    <w:rPr>
      <w:rFonts w:ascii="Times New Roman" w:hAnsi="Times New Roman" w:cs="Times New Roman" w:hint="default"/>
      <w:b w:val="0"/>
      <w:bCs w:val="0"/>
      <w:i w:val="0"/>
      <w:iCs w:val="0"/>
      <w:color w:val="000000"/>
      <w:sz w:val="26"/>
      <w:szCs w:val="26"/>
    </w:rPr>
  </w:style>
  <w:style w:type="paragraph" w:styleId="aa">
    <w:name w:val="Normal (Web)"/>
    <w:basedOn w:val="a"/>
    <w:uiPriority w:val="99"/>
    <w:unhideWhenUsed/>
    <w:rsid w:val="0053080D"/>
    <w:pPr>
      <w:spacing w:before="100" w:beforeAutospacing="1" w:after="100" w:afterAutospacing="1"/>
    </w:pPr>
  </w:style>
  <w:style w:type="paragraph" w:styleId="ab">
    <w:name w:val="No Spacing"/>
    <w:uiPriority w:val="1"/>
    <w:qFormat/>
    <w:rsid w:val="0053080D"/>
    <w:pPr>
      <w:spacing w:after="0" w:line="240" w:lineRule="auto"/>
    </w:pPr>
    <w:rPr>
      <w:rFonts w:ascii="Calibri" w:eastAsia="Times New Roman" w:hAnsi="Calibri" w:cs="Times New Roman"/>
      <w:lang w:eastAsia="ru-RU"/>
    </w:rPr>
  </w:style>
  <w:style w:type="character" w:customStyle="1" w:styleId="wmi-callto">
    <w:name w:val="wmi-callto"/>
    <w:rsid w:val="0053080D"/>
  </w:style>
  <w:style w:type="paragraph" w:styleId="ac">
    <w:name w:val="header"/>
    <w:basedOn w:val="a"/>
    <w:link w:val="ad"/>
    <w:uiPriority w:val="99"/>
    <w:unhideWhenUsed/>
    <w:rsid w:val="00D54303"/>
    <w:pPr>
      <w:tabs>
        <w:tab w:val="center" w:pos="4677"/>
        <w:tab w:val="right" w:pos="9355"/>
      </w:tabs>
    </w:pPr>
  </w:style>
  <w:style w:type="character" w:customStyle="1" w:styleId="ad">
    <w:name w:val="Верхний колонтитул Знак"/>
    <w:basedOn w:val="a0"/>
    <w:link w:val="ac"/>
    <w:uiPriority w:val="99"/>
    <w:rsid w:val="00D5430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54303"/>
    <w:pPr>
      <w:tabs>
        <w:tab w:val="center" w:pos="4677"/>
        <w:tab w:val="right" w:pos="9355"/>
      </w:tabs>
    </w:pPr>
  </w:style>
  <w:style w:type="character" w:customStyle="1" w:styleId="af">
    <w:name w:val="Нижний колонтитул Знак"/>
    <w:basedOn w:val="a0"/>
    <w:link w:val="ae"/>
    <w:uiPriority w:val="99"/>
    <w:rsid w:val="00D54303"/>
    <w:rPr>
      <w:rFonts w:ascii="Times New Roman" w:eastAsia="Times New Roman" w:hAnsi="Times New Roman" w:cs="Times New Roman"/>
      <w:sz w:val="24"/>
      <w:szCs w:val="24"/>
      <w:lang w:eastAsia="ru-RU"/>
    </w:rPr>
  </w:style>
  <w:style w:type="paragraph" w:customStyle="1" w:styleId="Web">
    <w:name w:val="Обычный (Web)"/>
    <w:basedOn w:val="a"/>
    <w:next w:val="aa"/>
    <w:link w:val="af0"/>
    <w:unhideWhenUsed/>
    <w:rsid w:val="004A49BD"/>
    <w:pPr>
      <w:spacing w:before="100" w:beforeAutospacing="1" w:after="100" w:afterAutospacing="1"/>
    </w:pPr>
  </w:style>
  <w:style w:type="character" w:customStyle="1" w:styleId="af0">
    <w:name w:val="Обычный (веб) Знак"/>
    <w:aliases w:val="Обычный (Web) Знак"/>
    <w:link w:val="Web"/>
    <w:rsid w:val="004A49B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4484">
      <w:bodyDiv w:val="1"/>
      <w:marLeft w:val="0"/>
      <w:marRight w:val="0"/>
      <w:marTop w:val="0"/>
      <w:marBottom w:val="0"/>
      <w:divBdr>
        <w:top w:val="none" w:sz="0" w:space="0" w:color="auto"/>
        <w:left w:val="none" w:sz="0" w:space="0" w:color="auto"/>
        <w:bottom w:val="none" w:sz="0" w:space="0" w:color="auto"/>
        <w:right w:val="none" w:sz="0" w:space="0" w:color="auto"/>
      </w:divBdr>
    </w:div>
    <w:div w:id="101389601">
      <w:bodyDiv w:val="1"/>
      <w:marLeft w:val="0"/>
      <w:marRight w:val="0"/>
      <w:marTop w:val="0"/>
      <w:marBottom w:val="0"/>
      <w:divBdr>
        <w:top w:val="none" w:sz="0" w:space="0" w:color="auto"/>
        <w:left w:val="none" w:sz="0" w:space="0" w:color="auto"/>
        <w:bottom w:val="none" w:sz="0" w:space="0" w:color="auto"/>
        <w:right w:val="none" w:sz="0" w:space="0" w:color="auto"/>
      </w:divBdr>
    </w:div>
    <w:div w:id="272903369">
      <w:bodyDiv w:val="1"/>
      <w:marLeft w:val="0"/>
      <w:marRight w:val="0"/>
      <w:marTop w:val="0"/>
      <w:marBottom w:val="0"/>
      <w:divBdr>
        <w:top w:val="none" w:sz="0" w:space="0" w:color="auto"/>
        <w:left w:val="none" w:sz="0" w:space="0" w:color="auto"/>
        <w:bottom w:val="none" w:sz="0" w:space="0" w:color="auto"/>
        <w:right w:val="none" w:sz="0" w:space="0" w:color="auto"/>
      </w:divBdr>
    </w:div>
    <w:div w:id="317879920">
      <w:bodyDiv w:val="1"/>
      <w:marLeft w:val="0"/>
      <w:marRight w:val="0"/>
      <w:marTop w:val="0"/>
      <w:marBottom w:val="0"/>
      <w:divBdr>
        <w:top w:val="none" w:sz="0" w:space="0" w:color="auto"/>
        <w:left w:val="none" w:sz="0" w:space="0" w:color="auto"/>
        <w:bottom w:val="none" w:sz="0" w:space="0" w:color="auto"/>
        <w:right w:val="none" w:sz="0" w:space="0" w:color="auto"/>
      </w:divBdr>
    </w:div>
    <w:div w:id="810906001">
      <w:bodyDiv w:val="1"/>
      <w:marLeft w:val="0"/>
      <w:marRight w:val="0"/>
      <w:marTop w:val="0"/>
      <w:marBottom w:val="0"/>
      <w:divBdr>
        <w:top w:val="none" w:sz="0" w:space="0" w:color="auto"/>
        <w:left w:val="none" w:sz="0" w:space="0" w:color="auto"/>
        <w:bottom w:val="none" w:sz="0" w:space="0" w:color="auto"/>
        <w:right w:val="none" w:sz="0" w:space="0" w:color="auto"/>
      </w:divBdr>
    </w:div>
    <w:div w:id="1036081034">
      <w:bodyDiv w:val="1"/>
      <w:marLeft w:val="0"/>
      <w:marRight w:val="0"/>
      <w:marTop w:val="0"/>
      <w:marBottom w:val="0"/>
      <w:divBdr>
        <w:top w:val="none" w:sz="0" w:space="0" w:color="auto"/>
        <w:left w:val="none" w:sz="0" w:space="0" w:color="auto"/>
        <w:bottom w:val="none" w:sz="0" w:space="0" w:color="auto"/>
        <w:right w:val="none" w:sz="0" w:space="0" w:color="auto"/>
      </w:divBdr>
    </w:div>
    <w:div w:id="1671330971">
      <w:bodyDiv w:val="1"/>
      <w:marLeft w:val="0"/>
      <w:marRight w:val="0"/>
      <w:marTop w:val="0"/>
      <w:marBottom w:val="0"/>
      <w:divBdr>
        <w:top w:val="none" w:sz="0" w:space="0" w:color="auto"/>
        <w:left w:val="none" w:sz="0" w:space="0" w:color="auto"/>
        <w:bottom w:val="none" w:sz="0" w:space="0" w:color="auto"/>
        <w:right w:val="none" w:sz="0" w:space="0" w:color="auto"/>
      </w:divBdr>
    </w:div>
    <w:div w:id="1696997144">
      <w:bodyDiv w:val="1"/>
      <w:marLeft w:val="0"/>
      <w:marRight w:val="0"/>
      <w:marTop w:val="0"/>
      <w:marBottom w:val="0"/>
      <w:divBdr>
        <w:top w:val="none" w:sz="0" w:space="0" w:color="auto"/>
        <w:left w:val="none" w:sz="0" w:space="0" w:color="auto"/>
        <w:bottom w:val="none" w:sz="0" w:space="0" w:color="auto"/>
        <w:right w:val="none" w:sz="0" w:space="0" w:color="auto"/>
      </w:divBdr>
    </w:div>
    <w:div w:id="18350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us21@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1552</TotalTime>
  <Pages>1</Pages>
  <Words>2827</Words>
  <Characters>16117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Duma-6</dc:creator>
  <cp:lastModifiedBy>КСП</cp:lastModifiedBy>
  <cp:revision>37</cp:revision>
  <cp:lastPrinted>2023-04-04T03:15:00Z</cp:lastPrinted>
  <dcterms:created xsi:type="dcterms:W3CDTF">2022-04-11T02:09:00Z</dcterms:created>
  <dcterms:modified xsi:type="dcterms:W3CDTF">2023-04-04T03:25:00Z</dcterms:modified>
</cp:coreProperties>
</file>