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286B41" w:rsidRPr="00286B41" w:rsidTr="0040742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4C4301" w:rsidRPr="00286B41" w:rsidRDefault="004C4301" w:rsidP="00E0114F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286B41">
              <w:rPr>
                <w:rFonts w:cs="Calibri"/>
                <w:b/>
                <w:bCs/>
                <w:noProof/>
              </w:rPr>
              <w:drawing>
                <wp:inline distT="0" distB="0" distL="0" distR="0" wp14:anchorId="1750AEE1" wp14:editId="0D51BDEA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01" w:rsidRPr="00286B41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6B41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4C4301" w:rsidRPr="00286B41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6B41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4C4301" w:rsidRPr="00286B41" w:rsidRDefault="004C4301" w:rsidP="00E0114F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6B41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4C4301" w:rsidRPr="00286B41" w:rsidRDefault="004C4301" w:rsidP="00E0114F">
            <w:pPr>
              <w:jc w:val="center"/>
            </w:pPr>
            <w:r w:rsidRPr="00286B41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4C4301" w:rsidRPr="00286B41" w:rsidRDefault="004C4301" w:rsidP="00E0114F">
            <w:pPr>
              <w:jc w:val="center"/>
              <w:rPr>
                <w:rFonts w:cs="Calibri"/>
                <w:u w:val="single"/>
              </w:rPr>
            </w:pPr>
            <w:r w:rsidRPr="00286B41">
              <w:t>тел./факс (839543) 3-60-86 Е</w:t>
            </w:r>
            <w:r w:rsidRPr="00286B41">
              <w:rPr>
                <w:u w:val="single"/>
              </w:rPr>
              <w:t>-</w:t>
            </w:r>
            <w:r w:rsidRPr="00286B41">
              <w:rPr>
                <w:u w:val="single"/>
                <w:lang w:val="en-US"/>
              </w:rPr>
              <w:t>mail</w:t>
            </w:r>
            <w:r w:rsidRPr="00286B41">
              <w:rPr>
                <w:u w:val="single"/>
              </w:rPr>
              <w:t xml:space="preserve">: </w:t>
            </w:r>
            <w:r w:rsidRPr="00286B41">
              <w:rPr>
                <w:u w:val="single"/>
                <w:lang w:val="en-US"/>
              </w:rPr>
              <w:t>kspus</w:t>
            </w:r>
            <w:r w:rsidRPr="00286B41">
              <w:rPr>
                <w:u w:val="single"/>
              </w:rPr>
              <w:t>21</w:t>
            </w:r>
            <w:r w:rsidRPr="00286B41">
              <w:rPr>
                <w:rFonts w:cs="Calibri"/>
                <w:u w:val="single"/>
              </w:rPr>
              <w:t>@</w:t>
            </w:r>
            <w:r w:rsidRPr="00286B41">
              <w:rPr>
                <w:rFonts w:cs="Calibri"/>
                <w:u w:val="single"/>
                <w:lang w:val="en-US"/>
              </w:rPr>
              <w:t>mail</w:t>
            </w:r>
            <w:r w:rsidRPr="00286B41">
              <w:rPr>
                <w:rFonts w:cs="Calibri"/>
                <w:u w:val="single"/>
              </w:rPr>
              <w:t>.</w:t>
            </w:r>
            <w:r w:rsidRPr="00286B41">
              <w:rPr>
                <w:rFonts w:cs="Calibri"/>
                <w:u w:val="single"/>
                <w:lang w:val="en-US"/>
              </w:rPr>
              <w:t>ru</w:t>
            </w:r>
          </w:p>
          <w:p w:rsidR="004C4301" w:rsidRPr="00286B41" w:rsidRDefault="004C4301" w:rsidP="00E0114F">
            <w:pPr>
              <w:ind w:right="283"/>
              <w:jc w:val="center"/>
              <w:rPr>
                <w:rFonts w:cs="Calibri"/>
              </w:rPr>
            </w:pPr>
            <w:r w:rsidRPr="00286B41">
              <w:rPr>
                <w:szCs w:val="20"/>
              </w:rPr>
              <w:t>ОГРН 1213800025361  ИНН 3801154463 КПП 380101001</w:t>
            </w:r>
          </w:p>
        </w:tc>
      </w:tr>
      <w:tr w:rsidR="00286B41" w:rsidRPr="00286B41" w:rsidTr="0040742D">
        <w:tc>
          <w:tcPr>
            <w:tcW w:w="4361" w:type="dxa"/>
            <w:tcBorders>
              <w:top w:val="single" w:sz="18" w:space="0" w:color="auto"/>
            </w:tcBorders>
          </w:tcPr>
          <w:p w:rsidR="004C4301" w:rsidRPr="00286B41" w:rsidRDefault="004C4301" w:rsidP="00D27C68">
            <w:pPr>
              <w:ind w:firstLine="709"/>
              <w:jc w:val="center"/>
              <w:rPr>
                <w:rFonts w:cs="Calibri"/>
              </w:rPr>
            </w:pPr>
          </w:p>
          <w:p w:rsidR="004C4301" w:rsidRPr="00286B41" w:rsidRDefault="004C4301" w:rsidP="00D27C68">
            <w:pPr>
              <w:ind w:firstLine="709"/>
              <w:jc w:val="center"/>
              <w:rPr>
                <w:rFonts w:cs="Calibri"/>
              </w:rPr>
            </w:pPr>
            <w:r w:rsidRPr="00286B41">
              <w:rPr>
                <w:rFonts w:cs="Calibri"/>
              </w:rPr>
              <w:t>__</w:t>
            </w:r>
            <w:r w:rsidR="00FC3654">
              <w:rPr>
                <w:rFonts w:cs="Calibri"/>
              </w:rPr>
              <w:t>11</w:t>
            </w:r>
            <w:r w:rsidRPr="00286B41">
              <w:rPr>
                <w:rFonts w:cs="Calibri"/>
                <w:u w:val="single"/>
              </w:rPr>
              <w:t>.04.2022г.</w:t>
            </w:r>
            <w:r w:rsidRPr="00286B41">
              <w:rPr>
                <w:rFonts w:cs="Calibri"/>
              </w:rPr>
              <w:t>___№_</w:t>
            </w:r>
            <w:r w:rsidR="00FC3654">
              <w:rPr>
                <w:rFonts w:cs="Calibri"/>
              </w:rPr>
              <w:t>95</w:t>
            </w:r>
            <w:r w:rsidRPr="00286B41">
              <w:rPr>
                <w:rFonts w:cs="Calibri"/>
              </w:rPr>
              <w:t>_______</w:t>
            </w:r>
          </w:p>
          <w:p w:rsidR="004C4301" w:rsidRPr="00286B41" w:rsidRDefault="004C4301" w:rsidP="00D27C68">
            <w:pPr>
              <w:ind w:firstLine="709"/>
              <w:jc w:val="center"/>
              <w:rPr>
                <w:rFonts w:cs="Calibri"/>
              </w:rPr>
            </w:pPr>
            <w:r w:rsidRPr="00286B41">
              <w:rPr>
                <w:rFonts w:cs="Calibri"/>
              </w:rPr>
              <w:t>на №________ от_____________</w:t>
            </w:r>
          </w:p>
          <w:p w:rsidR="004C4301" w:rsidRPr="00286B41" w:rsidRDefault="004C4301" w:rsidP="00D27C68">
            <w:pPr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4C4301" w:rsidRPr="0069288D" w:rsidRDefault="004C4301" w:rsidP="00D27C68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</w:p>
          <w:p w:rsidR="004C4301" w:rsidRPr="0069288D" w:rsidRDefault="004C4301" w:rsidP="00FA6819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69288D">
              <w:rPr>
                <w:rFonts w:cs="Calibri"/>
                <w:sz w:val="28"/>
                <w:szCs w:val="28"/>
              </w:rPr>
              <w:t xml:space="preserve">                                 Начальнику</w:t>
            </w:r>
          </w:p>
          <w:p w:rsidR="004C4301" w:rsidRPr="0069288D" w:rsidRDefault="004C4301" w:rsidP="00D27C68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69288D">
              <w:rPr>
                <w:rFonts w:cs="Calibri"/>
                <w:sz w:val="28"/>
                <w:szCs w:val="28"/>
              </w:rPr>
              <w:t xml:space="preserve"> Управления по социально- культурным вопросам</w:t>
            </w:r>
            <w:r w:rsidR="0069288D" w:rsidRPr="0069288D">
              <w:rPr>
                <w:rFonts w:cs="Calibri"/>
                <w:sz w:val="28"/>
                <w:szCs w:val="28"/>
              </w:rPr>
              <w:t xml:space="preserve"> администрации </w:t>
            </w:r>
            <w:r w:rsidRPr="0069288D">
              <w:rPr>
                <w:sz w:val="28"/>
                <w:szCs w:val="28"/>
              </w:rPr>
              <w:t>Усольского муниципального района Иркутской области</w:t>
            </w:r>
          </w:p>
          <w:p w:rsidR="004C4301" w:rsidRPr="0069288D" w:rsidRDefault="004C4301" w:rsidP="00D27C68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69288D">
              <w:rPr>
                <w:rFonts w:cs="Calibri"/>
                <w:sz w:val="28"/>
                <w:szCs w:val="28"/>
              </w:rPr>
              <w:t>Журавской</w:t>
            </w:r>
            <w:r w:rsidR="00517DEF" w:rsidRPr="0069288D">
              <w:rPr>
                <w:rFonts w:cs="Calibri"/>
                <w:sz w:val="28"/>
                <w:szCs w:val="28"/>
              </w:rPr>
              <w:t xml:space="preserve"> И.В.</w:t>
            </w:r>
          </w:p>
          <w:p w:rsidR="004C4301" w:rsidRPr="0069288D" w:rsidRDefault="004C4301" w:rsidP="00D27C68">
            <w:pPr>
              <w:ind w:firstLine="709"/>
              <w:jc w:val="right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6E68BD" w:rsidRPr="00286B41" w:rsidRDefault="006E68BD" w:rsidP="00D27C6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286B41">
        <w:rPr>
          <w:b/>
          <w:bCs/>
          <w:color w:val="auto"/>
          <w:sz w:val="28"/>
          <w:szCs w:val="28"/>
        </w:rPr>
        <w:t>Заключение</w:t>
      </w:r>
      <w:r w:rsidR="009C0046">
        <w:rPr>
          <w:b/>
          <w:bCs/>
          <w:color w:val="auto"/>
          <w:sz w:val="28"/>
          <w:szCs w:val="28"/>
        </w:rPr>
        <w:t xml:space="preserve"> №</w:t>
      </w:r>
      <w:r w:rsidR="00FC3654">
        <w:rPr>
          <w:b/>
          <w:bCs/>
          <w:color w:val="auto"/>
          <w:sz w:val="28"/>
          <w:szCs w:val="28"/>
        </w:rPr>
        <w:t>30</w:t>
      </w:r>
    </w:p>
    <w:p w:rsidR="006E68BD" w:rsidRPr="00286B41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  <w:r w:rsidRPr="00286B41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9C0046">
        <w:rPr>
          <w:b/>
          <w:sz w:val="28"/>
          <w:szCs w:val="28"/>
        </w:rPr>
        <w:t xml:space="preserve"> </w:t>
      </w:r>
      <w:r w:rsidRPr="00286B41">
        <w:rPr>
          <w:rFonts w:cs="Calibri"/>
          <w:b/>
          <w:sz w:val="27"/>
          <w:szCs w:val="27"/>
        </w:rPr>
        <w:t>Управления по социально- культурным вопросам</w:t>
      </w:r>
    </w:p>
    <w:p w:rsidR="006E68BD" w:rsidRPr="00286B41" w:rsidRDefault="006E68BD" w:rsidP="00D27C68">
      <w:pPr>
        <w:ind w:firstLine="709"/>
        <w:jc w:val="center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>Усольского муниципального района Иркутской области</w:t>
      </w:r>
    </w:p>
    <w:p w:rsidR="006E68BD" w:rsidRPr="00286B41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</w:p>
    <w:p w:rsidR="006E68BD" w:rsidRPr="00286B41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6B41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286B41">
        <w:rPr>
          <w:color w:val="auto"/>
          <w:sz w:val="28"/>
          <w:szCs w:val="28"/>
        </w:rPr>
        <w:t xml:space="preserve"> </w:t>
      </w:r>
    </w:p>
    <w:p w:rsidR="006E68BD" w:rsidRPr="00286B41" w:rsidRDefault="000B0845" w:rsidP="00D27C6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с</w:t>
      </w:r>
      <w:r w:rsidR="006E68BD" w:rsidRPr="00286B41">
        <w:rPr>
          <w:color w:val="auto"/>
          <w:sz w:val="28"/>
          <w:szCs w:val="28"/>
        </w:rPr>
        <w:t>тать</w:t>
      </w:r>
      <w:r w:rsidR="00AA515C" w:rsidRPr="00286B41">
        <w:rPr>
          <w:color w:val="auto"/>
          <w:sz w:val="28"/>
          <w:szCs w:val="28"/>
        </w:rPr>
        <w:t>и</w:t>
      </w:r>
      <w:r w:rsidR="006E68BD" w:rsidRPr="00286B41">
        <w:rPr>
          <w:color w:val="auto"/>
          <w:sz w:val="28"/>
          <w:szCs w:val="28"/>
        </w:rPr>
        <w:t xml:space="preserve"> 264.4-264.6 Бюджетного кодекса Российской Федерации;</w:t>
      </w:r>
    </w:p>
    <w:p w:rsidR="006E68BD" w:rsidRPr="00286B41" w:rsidRDefault="000B0845" w:rsidP="00D27C6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п</w:t>
      </w:r>
      <w:r w:rsidR="006E68BD" w:rsidRPr="00286B41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6E68BD" w:rsidRPr="00286B41" w:rsidRDefault="006E68BD" w:rsidP="00D27C6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6E68BD" w:rsidRPr="00286B41" w:rsidRDefault="000B0845" w:rsidP="00D27C6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п</w:t>
      </w:r>
      <w:r w:rsidR="006E68BD" w:rsidRPr="00286B41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C72EB2">
        <w:rPr>
          <w:color w:val="auto"/>
          <w:sz w:val="28"/>
          <w:szCs w:val="28"/>
        </w:rPr>
        <w:t>;</w:t>
      </w:r>
      <w:r w:rsidR="006E68BD" w:rsidRPr="00286B41">
        <w:rPr>
          <w:color w:val="auto"/>
          <w:sz w:val="28"/>
          <w:szCs w:val="28"/>
        </w:rPr>
        <w:t xml:space="preserve"> </w:t>
      </w:r>
    </w:p>
    <w:p w:rsidR="006E68BD" w:rsidRPr="00286B41" w:rsidRDefault="000B0845" w:rsidP="00D27C6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р</w:t>
      </w:r>
      <w:r w:rsidR="006E68BD" w:rsidRPr="00286B41">
        <w:rPr>
          <w:color w:val="auto"/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от 28.02.2022г. №11.</w:t>
      </w:r>
    </w:p>
    <w:p w:rsidR="006E68BD" w:rsidRPr="00286B41" w:rsidRDefault="006E68BD" w:rsidP="009C004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86B41">
        <w:rPr>
          <w:b/>
          <w:bCs/>
          <w:sz w:val="28"/>
          <w:szCs w:val="28"/>
        </w:rPr>
        <w:t>2.Предмет мероприятия</w:t>
      </w:r>
      <w:r w:rsidRPr="00286B41">
        <w:rPr>
          <w:sz w:val="28"/>
          <w:szCs w:val="28"/>
        </w:rPr>
        <w:t xml:space="preserve">: </w:t>
      </w:r>
    </w:p>
    <w:p w:rsidR="000B0845" w:rsidRPr="00286B41" w:rsidRDefault="008F7D21" w:rsidP="00D27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Бюджетная</w:t>
      </w:r>
      <w:r w:rsidR="004C4301"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главными администраторами бюджетных средств</w:t>
      </w:r>
      <w:r w:rsidR="004C4301" w:rsidRPr="00286B41">
        <w:rPr>
          <w:rFonts w:eastAsiaTheme="minorHAnsi"/>
          <w:sz w:val="28"/>
          <w:szCs w:val="28"/>
          <w:lang w:eastAsia="en-US"/>
        </w:rPr>
        <w:t>,</w:t>
      </w:r>
      <w:r w:rsidR="004C4301"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4C4301"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="004C4301" w:rsidRPr="00286B41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C4301" w:rsidRPr="00286B41">
        <w:rPr>
          <w:sz w:val="28"/>
          <w:szCs w:val="28"/>
        </w:rPr>
        <w:t xml:space="preserve">, </w:t>
      </w:r>
      <w:r w:rsidR="000B0845"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="000B0845" w:rsidRPr="00286B41">
        <w:rPr>
          <w:sz w:val="28"/>
          <w:szCs w:val="28"/>
        </w:rPr>
        <w:t xml:space="preserve">от 25.03.2011г. №33н </w:t>
      </w:r>
      <w:r w:rsidR="004C4301" w:rsidRPr="00286B41">
        <w:rPr>
          <w:sz w:val="28"/>
          <w:szCs w:val="28"/>
        </w:rPr>
        <w:lastRenderedPageBreak/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B0845" w:rsidRPr="00286B41">
        <w:rPr>
          <w:sz w:val="28"/>
          <w:szCs w:val="28"/>
        </w:rPr>
        <w:t>.</w:t>
      </w:r>
    </w:p>
    <w:p w:rsidR="006E68BD" w:rsidRPr="00286B41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286B41">
        <w:rPr>
          <w:b/>
          <w:bCs/>
          <w:sz w:val="28"/>
          <w:szCs w:val="28"/>
        </w:rPr>
        <w:t xml:space="preserve">3.Объекты мероприятия: </w:t>
      </w:r>
    </w:p>
    <w:p w:rsidR="006E68BD" w:rsidRPr="00286B41" w:rsidRDefault="00AA515C" w:rsidP="00D27C68">
      <w:pPr>
        <w:ind w:firstLine="709"/>
        <w:jc w:val="both"/>
        <w:rPr>
          <w:rFonts w:cs="Calibri"/>
          <w:sz w:val="27"/>
          <w:szCs w:val="27"/>
        </w:rPr>
      </w:pPr>
      <w:r w:rsidRPr="00286B41">
        <w:rPr>
          <w:rFonts w:cs="Calibri"/>
          <w:sz w:val="27"/>
          <w:szCs w:val="27"/>
        </w:rPr>
        <w:t>Управление</w:t>
      </w:r>
      <w:r w:rsidR="006E68BD" w:rsidRPr="00286B41">
        <w:rPr>
          <w:rFonts w:cs="Calibri"/>
          <w:sz w:val="27"/>
          <w:szCs w:val="27"/>
        </w:rPr>
        <w:t xml:space="preserve"> по социально-культурным вопросам </w:t>
      </w:r>
      <w:r w:rsidR="002562AC">
        <w:rPr>
          <w:rFonts w:cs="Calibri"/>
          <w:sz w:val="27"/>
          <w:szCs w:val="27"/>
        </w:rPr>
        <w:t xml:space="preserve">администрации </w:t>
      </w:r>
      <w:r w:rsidR="006E68BD" w:rsidRPr="00286B41">
        <w:rPr>
          <w:sz w:val="28"/>
          <w:szCs w:val="28"/>
        </w:rPr>
        <w:t>Усольского муниципального района Иркутской области</w:t>
      </w:r>
      <w:r w:rsidR="006E68BD" w:rsidRPr="00286B41">
        <w:rPr>
          <w:rFonts w:eastAsia="Calibri"/>
          <w:sz w:val="28"/>
          <w:szCs w:val="28"/>
          <w:lang w:eastAsia="en-US"/>
        </w:rPr>
        <w:t>;</w:t>
      </w:r>
    </w:p>
    <w:p w:rsidR="006E68BD" w:rsidRPr="00286B41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6E68BD" w:rsidRPr="00286B41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6B41">
        <w:rPr>
          <w:b/>
          <w:color w:val="auto"/>
          <w:sz w:val="28"/>
          <w:szCs w:val="28"/>
        </w:rPr>
        <w:t>4.</w:t>
      </w:r>
      <w:r w:rsidRPr="00286B41">
        <w:rPr>
          <w:b/>
          <w:bCs/>
          <w:color w:val="auto"/>
          <w:sz w:val="28"/>
          <w:szCs w:val="28"/>
        </w:rPr>
        <w:t>Цели и вопросы мероприятия</w:t>
      </w:r>
      <w:r w:rsidRPr="00286B41">
        <w:rPr>
          <w:color w:val="auto"/>
          <w:sz w:val="28"/>
          <w:szCs w:val="28"/>
        </w:rPr>
        <w:t xml:space="preserve">: </w:t>
      </w:r>
    </w:p>
    <w:p w:rsidR="006E68BD" w:rsidRPr="00286B41" w:rsidRDefault="006E68BD" w:rsidP="00D27C68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86B41">
        <w:rPr>
          <w:b/>
          <w:bCs/>
          <w:sz w:val="28"/>
          <w:szCs w:val="28"/>
        </w:rPr>
        <w:t xml:space="preserve">Цель: </w:t>
      </w:r>
      <w:r w:rsidRPr="00286B41">
        <w:rPr>
          <w:bCs/>
          <w:sz w:val="28"/>
          <w:szCs w:val="28"/>
        </w:rPr>
        <w:t>У</w:t>
      </w:r>
      <w:r w:rsidRPr="00286B41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(далее-ГАБС), за отчетный финансовый год,</w:t>
      </w:r>
      <w:r w:rsidRPr="00286B41">
        <w:rPr>
          <w:spacing w:val="29"/>
          <w:sz w:val="28"/>
          <w:szCs w:val="28"/>
        </w:rPr>
        <w:t xml:space="preserve"> </w:t>
      </w:r>
      <w:r w:rsidRPr="00286B41">
        <w:rPr>
          <w:sz w:val="28"/>
          <w:szCs w:val="28"/>
        </w:rPr>
        <w:t>ее</w:t>
      </w:r>
      <w:r w:rsidRPr="00286B41">
        <w:rPr>
          <w:spacing w:val="30"/>
          <w:sz w:val="28"/>
          <w:szCs w:val="28"/>
        </w:rPr>
        <w:t xml:space="preserve"> </w:t>
      </w:r>
      <w:r w:rsidRPr="00286B41">
        <w:rPr>
          <w:sz w:val="28"/>
          <w:szCs w:val="28"/>
        </w:rPr>
        <w:t>соответстви</w:t>
      </w:r>
      <w:r w:rsidR="00FE3ECF" w:rsidRPr="00286B41">
        <w:rPr>
          <w:sz w:val="28"/>
          <w:szCs w:val="28"/>
        </w:rPr>
        <w:t xml:space="preserve">е </w:t>
      </w:r>
      <w:r w:rsidR="00FE3ECF" w:rsidRPr="00286B41">
        <w:rPr>
          <w:spacing w:val="-67"/>
          <w:sz w:val="28"/>
          <w:szCs w:val="28"/>
        </w:rPr>
        <w:t xml:space="preserve">   </w:t>
      </w:r>
      <w:r w:rsidRPr="00286B41">
        <w:rPr>
          <w:sz w:val="28"/>
          <w:szCs w:val="28"/>
        </w:rPr>
        <w:t>требованиям</w:t>
      </w:r>
      <w:r w:rsidRPr="00286B41">
        <w:rPr>
          <w:spacing w:val="2"/>
          <w:sz w:val="28"/>
          <w:szCs w:val="28"/>
        </w:rPr>
        <w:t xml:space="preserve"> </w:t>
      </w:r>
      <w:r w:rsidRPr="00286B41">
        <w:rPr>
          <w:sz w:val="28"/>
          <w:szCs w:val="28"/>
        </w:rPr>
        <w:t>нормативных</w:t>
      </w:r>
      <w:r w:rsidRPr="00286B41">
        <w:rPr>
          <w:spacing w:val="-7"/>
          <w:sz w:val="28"/>
          <w:szCs w:val="28"/>
        </w:rPr>
        <w:t xml:space="preserve"> </w:t>
      </w:r>
      <w:r w:rsidRPr="00286B41">
        <w:rPr>
          <w:sz w:val="28"/>
          <w:szCs w:val="28"/>
        </w:rPr>
        <w:t>правовых</w:t>
      </w:r>
      <w:r w:rsidRPr="00286B41">
        <w:rPr>
          <w:spacing w:val="-1"/>
          <w:sz w:val="28"/>
          <w:szCs w:val="28"/>
        </w:rPr>
        <w:t xml:space="preserve"> </w:t>
      </w:r>
      <w:r w:rsidRPr="00286B41">
        <w:rPr>
          <w:sz w:val="28"/>
          <w:szCs w:val="28"/>
        </w:rPr>
        <w:t>актов.</w:t>
      </w:r>
    </w:p>
    <w:p w:rsidR="006E68BD" w:rsidRPr="00286B41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86B41">
        <w:rPr>
          <w:rStyle w:val="layout"/>
          <w:b/>
          <w:sz w:val="28"/>
          <w:szCs w:val="28"/>
        </w:rPr>
        <w:t>Вопросы: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анализ исполнения доходов, закрепленных за администратором доходов;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анализ использования бюджетных ассигнований;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оценк</w:t>
      </w:r>
      <w:r w:rsidR="000B0845" w:rsidRPr="00286B41">
        <w:rPr>
          <w:szCs w:val="28"/>
        </w:rPr>
        <w:t>а</w:t>
      </w:r>
      <w:r w:rsidRPr="00286B41">
        <w:rPr>
          <w:szCs w:val="28"/>
        </w:rPr>
        <w:t xml:space="preserve"> причин неиспользования бюджетных ассигнований;</w:t>
      </w:r>
    </w:p>
    <w:p w:rsidR="006E68BD" w:rsidRPr="00286B41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6B41">
        <w:rPr>
          <w:szCs w:val="28"/>
        </w:rPr>
        <w:t>анализ принятых мер по повышению эффективности расходования бюджетных средств.</w:t>
      </w:r>
    </w:p>
    <w:p w:rsidR="006E68BD" w:rsidRPr="00286B41" w:rsidRDefault="006E68BD" w:rsidP="00D27C68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86B41">
        <w:rPr>
          <w:b/>
          <w:bCs/>
          <w:szCs w:val="28"/>
        </w:rPr>
        <w:t>5.Исследуемый период</w:t>
      </w:r>
      <w:r w:rsidRPr="00286B41">
        <w:rPr>
          <w:szCs w:val="28"/>
        </w:rPr>
        <w:t>:</w:t>
      </w:r>
      <w:bookmarkStart w:id="0" w:name="_Hlk50462659"/>
      <w:r w:rsidRPr="00286B41">
        <w:rPr>
          <w:szCs w:val="28"/>
        </w:rPr>
        <w:t xml:space="preserve"> </w:t>
      </w:r>
      <w:r w:rsidRPr="00286B41">
        <w:rPr>
          <w:rFonts w:eastAsia="Calibri"/>
          <w:szCs w:val="28"/>
          <w:lang w:eastAsia="en-US"/>
        </w:rPr>
        <w:t>2021 год.</w:t>
      </w:r>
    </w:p>
    <w:bookmarkEnd w:id="0"/>
    <w:p w:rsidR="006E68BD" w:rsidRPr="00286B41" w:rsidRDefault="006E68BD" w:rsidP="00D27C68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86B41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6E68BD" w:rsidRPr="00286B41" w:rsidRDefault="006E68BD" w:rsidP="00D27C6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86B41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B0845" w:rsidRPr="00286B41">
        <w:rPr>
          <w:bCs/>
          <w:color w:val="auto"/>
          <w:sz w:val="28"/>
          <w:szCs w:val="28"/>
        </w:rPr>
        <w:t xml:space="preserve">в аппарате </w:t>
      </w:r>
      <w:r w:rsidRPr="00286B41">
        <w:rPr>
          <w:bCs/>
          <w:color w:val="auto"/>
          <w:sz w:val="28"/>
          <w:szCs w:val="28"/>
        </w:rPr>
        <w:t>Контрольно-</w:t>
      </w:r>
      <w:r w:rsidRPr="00286B41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286B41">
        <w:rPr>
          <w:bCs/>
          <w:color w:val="auto"/>
          <w:sz w:val="28"/>
          <w:szCs w:val="28"/>
        </w:rPr>
        <w:t xml:space="preserve"> </w:t>
      </w:r>
    </w:p>
    <w:p w:rsidR="006E68BD" w:rsidRPr="00286B41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286B41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286B41">
        <w:rPr>
          <w:color w:val="auto"/>
          <w:sz w:val="28"/>
          <w:szCs w:val="28"/>
        </w:rPr>
        <w:t>с 03 марта 2022</w:t>
      </w:r>
      <w:r w:rsidR="004C4301" w:rsidRPr="00286B41">
        <w:rPr>
          <w:color w:val="auto"/>
          <w:sz w:val="28"/>
          <w:szCs w:val="28"/>
        </w:rPr>
        <w:t xml:space="preserve"> года</w:t>
      </w:r>
      <w:r w:rsidRPr="00286B41">
        <w:rPr>
          <w:color w:val="auto"/>
          <w:sz w:val="28"/>
          <w:szCs w:val="28"/>
        </w:rPr>
        <w:t xml:space="preserve"> по 10 апреля 2022</w:t>
      </w:r>
      <w:r w:rsidR="004C4301" w:rsidRPr="00286B41">
        <w:rPr>
          <w:color w:val="auto"/>
          <w:sz w:val="28"/>
          <w:szCs w:val="28"/>
        </w:rPr>
        <w:t xml:space="preserve"> года</w:t>
      </w:r>
      <w:r w:rsidRPr="00286B41">
        <w:rPr>
          <w:color w:val="auto"/>
          <w:sz w:val="28"/>
          <w:szCs w:val="28"/>
        </w:rPr>
        <w:t>.</w:t>
      </w:r>
    </w:p>
    <w:bookmarkEnd w:id="1"/>
    <w:p w:rsidR="00361EEC" w:rsidRPr="00286B41" w:rsidRDefault="00E0114F" w:rsidP="00D27C68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rFonts w:cs="Calibri"/>
          <w:sz w:val="28"/>
          <w:szCs w:val="28"/>
        </w:rPr>
        <w:t>Управление по социально-</w:t>
      </w:r>
      <w:r w:rsidR="00917F5E" w:rsidRPr="00286B41">
        <w:rPr>
          <w:rFonts w:cs="Calibri"/>
          <w:sz w:val="28"/>
          <w:szCs w:val="28"/>
        </w:rPr>
        <w:t xml:space="preserve">культурным вопросам </w:t>
      </w:r>
      <w:r w:rsidR="008F7D21">
        <w:rPr>
          <w:rFonts w:cs="Calibri"/>
          <w:sz w:val="28"/>
          <w:szCs w:val="28"/>
        </w:rPr>
        <w:t xml:space="preserve">администрации </w:t>
      </w:r>
      <w:r w:rsidR="00917F5E" w:rsidRPr="00286B41">
        <w:rPr>
          <w:sz w:val="28"/>
          <w:szCs w:val="28"/>
        </w:rPr>
        <w:t xml:space="preserve">Усольского муниципального района Иркутской области </w:t>
      </w:r>
      <w:r w:rsidR="00851D0C" w:rsidRPr="00286B41">
        <w:rPr>
          <w:sz w:val="28"/>
          <w:szCs w:val="28"/>
        </w:rPr>
        <w:t xml:space="preserve">(далее </w:t>
      </w:r>
      <w:r w:rsidR="00D617D4">
        <w:rPr>
          <w:sz w:val="28"/>
          <w:szCs w:val="28"/>
        </w:rPr>
        <w:t>–</w:t>
      </w:r>
      <w:r w:rsidR="00851D0C" w:rsidRPr="00286B41">
        <w:rPr>
          <w:sz w:val="28"/>
          <w:szCs w:val="28"/>
        </w:rPr>
        <w:t xml:space="preserve"> </w:t>
      </w:r>
      <w:r w:rsidR="00917F5E" w:rsidRPr="00286B41">
        <w:rPr>
          <w:sz w:val="28"/>
          <w:szCs w:val="28"/>
        </w:rPr>
        <w:t>Управление</w:t>
      </w:r>
      <w:r w:rsidR="00D617D4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>по социально-культурным вопросам</w:t>
      </w:r>
      <w:r w:rsidR="00851D0C" w:rsidRPr="00286B41">
        <w:rPr>
          <w:sz w:val="28"/>
          <w:szCs w:val="28"/>
        </w:rPr>
        <w:t xml:space="preserve">) </w:t>
      </w:r>
      <w:r w:rsidR="001B07AE">
        <w:rPr>
          <w:sz w:val="28"/>
          <w:szCs w:val="28"/>
          <w:shd w:val="clear" w:color="auto" w:fill="FFFFFF"/>
        </w:rPr>
        <w:t>выполняет</w:t>
      </w:r>
      <w:r w:rsidR="00361EEC" w:rsidRPr="00286B41">
        <w:rPr>
          <w:sz w:val="28"/>
          <w:szCs w:val="28"/>
          <w:shd w:val="clear" w:color="auto" w:fill="FFFFFF"/>
        </w:rPr>
        <w:t xml:space="preserve"> функции </w:t>
      </w:r>
      <w:r w:rsidR="001B07AE">
        <w:rPr>
          <w:sz w:val="28"/>
          <w:szCs w:val="28"/>
          <w:shd w:val="clear" w:color="auto" w:fill="FFFFFF"/>
        </w:rPr>
        <w:t xml:space="preserve">и полномочия учредителя </w:t>
      </w:r>
      <w:r w:rsidR="00394074">
        <w:rPr>
          <w:sz w:val="28"/>
          <w:szCs w:val="28"/>
          <w:shd w:val="clear" w:color="auto" w:fill="FFFFFF"/>
        </w:rPr>
        <w:t xml:space="preserve">в отношении муниципальных учреждений культуры и учреждений дополнительного образования Детских школ искусств, находящихся в ведении Усольского района.  </w:t>
      </w:r>
    </w:p>
    <w:p w:rsidR="00416499" w:rsidRPr="00286B41" w:rsidRDefault="00416499" w:rsidP="00D27C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6B41">
        <w:rPr>
          <w:sz w:val="28"/>
          <w:szCs w:val="28"/>
        </w:rPr>
        <w:t xml:space="preserve">Управление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 осуществляет свою деятельность на основании Устава Усольского муниципального района </w:t>
      </w:r>
      <w:r w:rsidRPr="00286B41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Pr="00286B41">
        <w:rPr>
          <w:sz w:val="28"/>
          <w:szCs w:val="28"/>
        </w:rPr>
        <w:t xml:space="preserve">, Положения 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об </w:t>
      </w:r>
      <w:r w:rsidR="00E0114F" w:rsidRPr="00286B41">
        <w:rPr>
          <w:rFonts w:eastAsiaTheme="minorHAnsi"/>
          <w:sz w:val="28"/>
          <w:szCs w:val="28"/>
          <w:lang w:eastAsia="en-US"/>
        </w:rPr>
        <w:t>У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правлении по социально-культурным вопросам </w:t>
      </w:r>
      <w:r w:rsidRPr="00286B41">
        <w:rPr>
          <w:sz w:val="28"/>
          <w:szCs w:val="28"/>
        </w:rPr>
        <w:t xml:space="preserve">Усольского муниципального района </w:t>
      </w:r>
      <w:r w:rsidRPr="00286B41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="0026542B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eastAsia="en-US"/>
        </w:rPr>
        <w:t xml:space="preserve"> утвержденно</w:t>
      </w:r>
      <w:r w:rsidR="00B82559" w:rsidRPr="00286B41">
        <w:rPr>
          <w:rFonts w:eastAsiaTheme="minorHAnsi"/>
          <w:sz w:val="28"/>
          <w:szCs w:val="28"/>
          <w:lang w:eastAsia="en-US"/>
        </w:rPr>
        <w:t>го</w:t>
      </w:r>
      <w:r w:rsidRPr="00286B41">
        <w:rPr>
          <w:rFonts w:eastAsiaTheme="minorHAnsi"/>
          <w:sz w:val="28"/>
          <w:szCs w:val="28"/>
          <w:lang w:eastAsia="en-US"/>
        </w:rPr>
        <w:t xml:space="preserve"> </w:t>
      </w:r>
      <w:r w:rsidR="008F6A58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от 31.12.2020г. №933</w:t>
      </w:r>
      <w:r w:rsidRPr="00286B41">
        <w:rPr>
          <w:rFonts w:eastAsiaTheme="minorHAnsi"/>
          <w:sz w:val="28"/>
          <w:szCs w:val="28"/>
          <w:lang w:eastAsia="en-US"/>
        </w:rPr>
        <w:t>.</w:t>
      </w:r>
    </w:p>
    <w:p w:rsidR="00361EEC" w:rsidRPr="00286B41" w:rsidRDefault="00361EEC" w:rsidP="00D27C68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sz w:val="28"/>
          <w:szCs w:val="28"/>
        </w:rPr>
        <w:lastRenderedPageBreak/>
        <w:t xml:space="preserve">Управление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  <w:shd w:val="clear" w:color="auto" w:fill="FFFFFF"/>
        </w:rPr>
        <w:t xml:space="preserve">имеет самостоятельный баланс, печать, штамп и бланк со своим наименованием, выступает истцом и ответчиком в судах, имеет лицевые счета, открытые в финансовом органе администрации Усольского муниципального района </w:t>
      </w:r>
      <w:r w:rsidR="00E0114F" w:rsidRPr="00286B41">
        <w:rPr>
          <w:sz w:val="28"/>
          <w:szCs w:val="28"/>
          <w:shd w:val="clear" w:color="auto" w:fill="FFFFFF"/>
        </w:rPr>
        <w:t xml:space="preserve">Иркутской области </w:t>
      </w:r>
      <w:r w:rsidRPr="00286B41">
        <w:rPr>
          <w:sz w:val="28"/>
          <w:szCs w:val="28"/>
          <w:shd w:val="clear" w:color="auto" w:fill="FFFFFF"/>
        </w:rPr>
        <w:t xml:space="preserve">и в управлении Федерального казначейства. Финансирование </w:t>
      </w:r>
      <w:r w:rsidRPr="00286B41">
        <w:rPr>
          <w:sz w:val="28"/>
          <w:szCs w:val="28"/>
        </w:rPr>
        <w:t>Управлени</w:t>
      </w:r>
      <w:r w:rsidR="00C72EB2">
        <w:rPr>
          <w:sz w:val="28"/>
          <w:szCs w:val="28"/>
        </w:rPr>
        <w:t>я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  <w:shd w:val="clear" w:color="auto" w:fill="FFFFFF"/>
        </w:rPr>
        <w:t>осуществляется за счет средств бюджета Усольского муниципального района, в соответствии с утвержденной бюджетной сметой и в пределах лимитов бюджетных обязательств.</w:t>
      </w:r>
    </w:p>
    <w:p w:rsidR="00B82559" w:rsidRPr="00286B41" w:rsidRDefault="00E81CFD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О</w:t>
      </w:r>
      <w:r w:rsidR="00851D0C" w:rsidRPr="00286B41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Pr="00286B41">
        <w:rPr>
          <w:sz w:val="28"/>
          <w:szCs w:val="28"/>
        </w:rPr>
        <w:t>проводится в соответствии с требованиям</w:t>
      </w:r>
      <w:r w:rsidR="00851D0C" w:rsidRPr="00286B41">
        <w:rPr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D617D4">
        <w:rPr>
          <w:sz w:val="28"/>
          <w:szCs w:val="28"/>
        </w:rPr>
        <w:t>–</w:t>
      </w:r>
      <w:r w:rsidR="00851D0C" w:rsidRPr="00286B41">
        <w:rPr>
          <w:sz w:val="28"/>
          <w:szCs w:val="28"/>
        </w:rPr>
        <w:t xml:space="preserve"> Инструкция</w:t>
      </w:r>
      <w:r w:rsidR="00D617D4">
        <w:rPr>
          <w:sz w:val="28"/>
          <w:szCs w:val="28"/>
        </w:rPr>
        <w:t xml:space="preserve"> </w:t>
      </w:r>
      <w:r w:rsidR="00851D0C" w:rsidRPr="00286B41">
        <w:rPr>
          <w:sz w:val="28"/>
          <w:szCs w:val="28"/>
        </w:rPr>
        <w:t>№191н),</w:t>
      </w:r>
      <w:r w:rsidR="00851D0C" w:rsidRPr="00286B41">
        <w:t xml:space="preserve"> </w:t>
      </w:r>
      <w:r w:rsidR="00851D0C" w:rsidRPr="00286B41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</w:t>
      </w:r>
      <w:r w:rsidR="00D617D4">
        <w:rPr>
          <w:sz w:val="28"/>
          <w:szCs w:val="28"/>
        </w:rPr>
        <w:t>–</w:t>
      </w:r>
      <w:r w:rsidR="00851D0C" w:rsidRPr="00286B41">
        <w:rPr>
          <w:sz w:val="28"/>
          <w:szCs w:val="28"/>
        </w:rPr>
        <w:t xml:space="preserve"> Инструкция</w:t>
      </w:r>
      <w:r w:rsidR="00D617D4">
        <w:rPr>
          <w:sz w:val="28"/>
          <w:szCs w:val="28"/>
        </w:rPr>
        <w:t xml:space="preserve"> </w:t>
      </w:r>
      <w:r w:rsidR="00851D0C" w:rsidRPr="00286B41">
        <w:rPr>
          <w:sz w:val="28"/>
          <w:szCs w:val="28"/>
        </w:rPr>
        <w:t xml:space="preserve">№33н). </w:t>
      </w:r>
    </w:p>
    <w:p w:rsidR="00851D0C" w:rsidRPr="00286B41" w:rsidRDefault="00851D0C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Бухгалтерское обслуживание учреждений </w:t>
      </w:r>
      <w:r w:rsidR="008F7D21">
        <w:rPr>
          <w:sz w:val="28"/>
          <w:szCs w:val="28"/>
        </w:rPr>
        <w:t xml:space="preserve">культуры </w:t>
      </w:r>
      <w:r w:rsidRPr="00286B41">
        <w:rPr>
          <w:sz w:val="28"/>
          <w:szCs w:val="28"/>
        </w:rPr>
        <w:t xml:space="preserve">осуществляет муниципальное казенное учреждение «Управление учета и отчетности муниципальных учреждений Усольского муниципального района Иркутской области» (далее </w:t>
      </w:r>
      <w:r w:rsidR="00D617D4">
        <w:rPr>
          <w:sz w:val="28"/>
          <w:szCs w:val="28"/>
        </w:rPr>
        <w:t>–</w:t>
      </w:r>
      <w:r w:rsidRPr="00286B41">
        <w:rPr>
          <w:sz w:val="28"/>
          <w:szCs w:val="28"/>
        </w:rPr>
        <w:t xml:space="preserve"> МКУ</w:t>
      </w:r>
      <w:r w:rsidR="00D617D4">
        <w:rPr>
          <w:sz w:val="28"/>
          <w:szCs w:val="28"/>
        </w:rPr>
        <w:t xml:space="preserve"> </w:t>
      </w:r>
      <w:r w:rsidRPr="00286B41">
        <w:rPr>
          <w:sz w:val="28"/>
          <w:szCs w:val="28"/>
        </w:rPr>
        <w:t xml:space="preserve">«Управление»). </w:t>
      </w:r>
    </w:p>
    <w:p w:rsidR="00851D0C" w:rsidRPr="00286B41" w:rsidRDefault="00851D0C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В ходе внешней проверки проанализированы степень полноты и достоверности</w:t>
      </w:r>
      <w:r w:rsidR="00604A49">
        <w:rPr>
          <w:sz w:val="28"/>
          <w:szCs w:val="28"/>
        </w:rPr>
        <w:t>,</w:t>
      </w:r>
      <w:r w:rsidR="00286B41">
        <w:rPr>
          <w:sz w:val="28"/>
          <w:szCs w:val="28"/>
        </w:rPr>
        <w:t xml:space="preserve"> </w:t>
      </w:r>
      <w:r w:rsidRPr="00286B41">
        <w:rPr>
          <w:sz w:val="28"/>
          <w:szCs w:val="28"/>
        </w:rPr>
        <w:t xml:space="preserve">представленной годовой бюджетной отчетности. Соответствие показателей годового отчета об исполнении бюджета главного администратора, главного распорядителя бюджетных средств </w:t>
      </w:r>
      <w:r w:rsidR="00416499" w:rsidRPr="00286B41">
        <w:rPr>
          <w:sz w:val="28"/>
          <w:szCs w:val="28"/>
        </w:rPr>
        <w:t xml:space="preserve">Управления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</w:rPr>
        <w:t>за 202</w:t>
      </w:r>
      <w:r w:rsidR="00416499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</w:t>
      </w:r>
      <w:r w:rsidR="00416499" w:rsidRPr="00286B41">
        <w:rPr>
          <w:sz w:val="28"/>
          <w:szCs w:val="28"/>
        </w:rPr>
        <w:t>Управления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</w:rPr>
        <w:t>его плановым назначениям, утвержденным решениями Думы в 202</w:t>
      </w:r>
      <w:r w:rsidR="006425C3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году.</w:t>
      </w:r>
    </w:p>
    <w:p w:rsidR="00BC6F62" w:rsidRPr="00286B41" w:rsidRDefault="00BC6F62" w:rsidP="00D27C6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B41">
        <w:rPr>
          <w:color w:val="auto"/>
          <w:sz w:val="28"/>
          <w:szCs w:val="28"/>
          <w:lang w:eastAsia="en-US"/>
        </w:rPr>
        <w:t>В соответствии с пп.1 ч.1 ст.</w:t>
      </w:r>
      <w:r w:rsidRPr="00286B41">
        <w:rPr>
          <w:bCs/>
          <w:color w:val="auto"/>
          <w:sz w:val="28"/>
          <w:szCs w:val="28"/>
        </w:rPr>
        <w:t xml:space="preserve">160.2-1 БК РФ, которой установлены </w:t>
      </w:r>
      <w:r w:rsidRPr="00286B41">
        <w:rPr>
          <w:color w:val="auto"/>
          <w:sz w:val="28"/>
          <w:szCs w:val="28"/>
          <w:lang w:eastAsia="en-US"/>
        </w:rPr>
        <w:t>бюджетные полномочия участников бюджетного процесса по организации и осуществлению внутреннего финансового аудита</w:t>
      </w:r>
      <w:r w:rsidR="00604A49">
        <w:rPr>
          <w:color w:val="auto"/>
          <w:sz w:val="28"/>
          <w:szCs w:val="28"/>
          <w:lang w:eastAsia="en-US"/>
        </w:rPr>
        <w:t xml:space="preserve">. </w:t>
      </w:r>
      <w:r w:rsidR="008F6A58" w:rsidRPr="00286B41">
        <w:rPr>
          <w:bCs/>
          <w:color w:val="auto"/>
          <w:sz w:val="28"/>
          <w:szCs w:val="28"/>
        </w:rPr>
        <w:t>Управлением по социально-культурным вопросам</w:t>
      </w:r>
      <w:r w:rsidR="008F6A58">
        <w:rPr>
          <w:bCs/>
          <w:color w:val="auto"/>
          <w:sz w:val="28"/>
          <w:szCs w:val="28"/>
        </w:rPr>
        <w:t xml:space="preserve"> приказом от 27.07.2021г. №31 утвержден Порядок осуществления внутреннего финансового аудита и назначении ответственного за проведение ответственного за проведение внутреннего финансового аудита, </w:t>
      </w:r>
      <w:r w:rsidR="008F6A58" w:rsidRPr="00286B41">
        <w:rPr>
          <w:bCs/>
          <w:color w:val="auto"/>
          <w:sz w:val="28"/>
          <w:szCs w:val="28"/>
        </w:rPr>
        <w:t xml:space="preserve">в соответствии с </w:t>
      </w:r>
      <w:r w:rsidR="008F6A58" w:rsidRPr="00286B41">
        <w:rPr>
          <w:color w:val="auto"/>
          <w:sz w:val="28"/>
          <w:szCs w:val="28"/>
        </w:rPr>
        <w:t>приказом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аудита»</w:t>
      </w:r>
      <w:r w:rsidR="008F6A58">
        <w:rPr>
          <w:bCs/>
          <w:color w:val="auto"/>
          <w:sz w:val="28"/>
          <w:szCs w:val="28"/>
        </w:rPr>
        <w:t>.</w:t>
      </w:r>
      <w:r w:rsidR="00C72EB2">
        <w:rPr>
          <w:bCs/>
          <w:color w:val="auto"/>
          <w:sz w:val="28"/>
          <w:szCs w:val="28"/>
        </w:rPr>
        <w:t xml:space="preserve"> </w:t>
      </w:r>
      <w:r w:rsidRPr="00286B41">
        <w:rPr>
          <w:bCs/>
          <w:color w:val="auto"/>
          <w:sz w:val="28"/>
          <w:szCs w:val="28"/>
        </w:rPr>
        <w:t>Управление</w:t>
      </w:r>
      <w:r w:rsidR="00EA6517" w:rsidRPr="00286B41">
        <w:rPr>
          <w:bCs/>
          <w:color w:val="auto"/>
          <w:sz w:val="28"/>
          <w:szCs w:val="28"/>
        </w:rPr>
        <w:t>м</w:t>
      </w:r>
      <w:r w:rsidRPr="00286B41">
        <w:rPr>
          <w:bCs/>
          <w:color w:val="auto"/>
          <w:sz w:val="28"/>
          <w:szCs w:val="28"/>
        </w:rPr>
        <w:t xml:space="preserve"> </w:t>
      </w:r>
      <w:r w:rsidR="00436D2B" w:rsidRPr="00286B41">
        <w:rPr>
          <w:bCs/>
          <w:color w:val="auto"/>
          <w:sz w:val="28"/>
          <w:szCs w:val="28"/>
        </w:rPr>
        <w:t xml:space="preserve">по социально-культурным вопросам </w:t>
      </w:r>
      <w:r w:rsidRPr="00286B41">
        <w:rPr>
          <w:bCs/>
          <w:color w:val="auto"/>
          <w:sz w:val="28"/>
          <w:szCs w:val="28"/>
        </w:rPr>
        <w:t xml:space="preserve">предоставлено заключение о достоверности бюджетной отчётности от </w:t>
      </w:r>
      <w:r w:rsidR="00EA6517" w:rsidRPr="00286B41">
        <w:rPr>
          <w:bCs/>
          <w:color w:val="auto"/>
          <w:sz w:val="28"/>
          <w:szCs w:val="28"/>
        </w:rPr>
        <w:t>13</w:t>
      </w:r>
      <w:r w:rsidRPr="00286B41">
        <w:rPr>
          <w:bCs/>
          <w:color w:val="auto"/>
          <w:sz w:val="28"/>
          <w:szCs w:val="28"/>
        </w:rPr>
        <w:t>.01.202</w:t>
      </w:r>
      <w:r w:rsidR="00EA6517" w:rsidRPr="00286B41">
        <w:rPr>
          <w:bCs/>
          <w:color w:val="auto"/>
          <w:sz w:val="28"/>
          <w:szCs w:val="28"/>
        </w:rPr>
        <w:t>2</w:t>
      </w:r>
      <w:r w:rsidRPr="00286B41">
        <w:rPr>
          <w:bCs/>
          <w:color w:val="auto"/>
          <w:sz w:val="28"/>
          <w:szCs w:val="28"/>
        </w:rPr>
        <w:t xml:space="preserve"> года, за подписью </w:t>
      </w:r>
      <w:r w:rsidR="00EA6517" w:rsidRPr="00286B41">
        <w:rPr>
          <w:bCs/>
          <w:color w:val="auto"/>
          <w:sz w:val="28"/>
          <w:szCs w:val="28"/>
        </w:rPr>
        <w:lastRenderedPageBreak/>
        <w:t xml:space="preserve">заместителя </w:t>
      </w:r>
      <w:r w:rsidRPr="00286B41">
        <w:rPr>
          <w:bCs/>
          <w:color w:val="auto"/>
          <w:sz w:val="28"/>
          <w:szCs w:val="28"/>
        </w:rPr>
        <w:t xml:space="preserve">начальника </w:t>
      </w:r>
      <w:r w:rsidR="00EA6517" w:rsidRPr="00286B41">
        <w:rPr>
          <w:bCs/>
          <w:color w:val="auto"/>
          <w:sz w:val="28"/>
          <w:szCs w:val="28"/>
        </w:rPr>
        <w:t>Управления</w:t>
      </w:r>
      <w:r w:rsidRPr="00286B41">
        <w:rPr>
          <w:bCs/>
          <w:color w:val="auto"/>
          <w:sz w:val="28"/>
          <w:szCs w:val="28"/>
        </w:rPr>
        <w:t xml:space="preserve"> </w:t>
      </w:r>
      <w:r w:rsidR="00436D2B" w:rsidRPr="00286B41">
        <w:rPr>
          <w:bCs/>
          <w:color w:val="auto"/>
          <w:sz w:val="28"/>
          <w:szCs w:val="28"/>
        </w:rPr>
        <w:t>по социально-культурным вопросам</w:t>
      </w:r>
      <w:r w:rsidRPr="00286B41">
        <w:rPr>
          <w:bCs/>
          <w:color w:val="auto"/>
          <w:sz w:val="28"/>
          <w:szCs w:val="28"/>
        </w:rPr>
        <w:t xml:space="preserve"> </w:t>
      </w:r>
      <w:r w:rsidR="00EA6517" w:rsidRPr="00286B41">
        <w:rPr>
          <w:bCs/>
          <w:color w:val="auto"/>
          <w:sz w:val="28"/>
          <w:szCs w:val="28"/>
        </w:rPr>
        <w:t>Потег О.В</w:t>
      </w:r>
      <w:r w:rsidR="008F6A58">
        <w:rPr>
          <w:bCs/>
          <w:color w:val="auto"/>
          <w:sz w:val="28"/>
          <w:szCs w:val="28"/>
        </w:rPr>
        <w:t>.</w:t>
      </w:r>
    </w:p>
    <w:p w:rsidR="00C72EB2" w:rsidRPr="00286B41" w:rsidRDefault="00C72EB2" w:rsidP="00C72EB2">
      <w:pPr>
        <w:ind w:firstLine="709"/>
        <w:jc w:val="both"/>
        <w:rPr>
          <w:sz w:val="28"/>
          <w:szCs w:val="28"/>
        </w:rPr>
      </w:pPr>
      <w:r w:rsidRPr="00F95935">
        <w:rPr>
          <w:sz w:val="28"/>
          <w:szCs w:val="28"/>
        </w:rPr>
        <w:t>Во исполнение требований, предусмотренных ст.242 Бюджетного кодекса РФ, ст.33 Положения о бюджетном процессе, финансовым органом разработан и</w:t>
      </w:r>
      <w:r w:rsidRPr="00286B41">
        <w:rPr>
          <w:sz w:val="28"/>
          <w:szCs w:val="28"/>
        </w:rPr>
        <w:t xml:space="preserve"> утвержден приказ от 13.12.2021г</w:t>
      </w:r>
      <w:r>
        <w:rPr>
          <w:sz w:val="28"/>
          <w:szCs w:val="28"/>
        </w:rPr>
        <w:t xml:space="preserve">. </w:t>
      </w:r>
      <w:r w:rsidRPr="00286B41">
        <w:rPr>
          <w:sz w:val="28"/>
          <w:szCs w:val="28"/>
        </w:rPr>
        <w:t xml:space="preserve">№377/1о/д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утвержден не позднее 30.12.2021г. </w:t>
      </w:r>
    </w:p>
    <w:p w:rsidR="00C72EB2" w:rsidRPr="00286B41" w:rsidRDefault="00C72EB2" w:rsidP="00C72EB2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В соответствии со ст.154 Бюджетного кодекса РФ, п.10 Инстр</w:t>
      </w:r>
      <w:r>
        <w:rPr>
          <w:sz w:val="28"/>
          <w:szCs w:val="28"/>
        </w:rPr>
        <w:t>укции №191н, п.</w:t>
      </w:r>
      <w:r w:rsidRPr="00286B41">
        <w:rPr>
          <w:sz w:val="28"/>
          <w:szCs w:val="28"/>
        </w:rPr>
        <w:t>6 Инструкции №33н, а также согласно разработанному приказу Комитета по эконом</w:t>
      </w:r>
      <w:r>
        <w:rPr>
          <w:sz w:val="28"/>
          <w:szCs w:val="28"/>
        </w:rPr>
        <w:t xml:space="preserve">ике и финансам от 13.12.2021г. </w:t>
      </w:r>
      <w:r w:rsidRPr="00286B41">
        <w:rPr>
          <w:sz w:val="28"/>
          <w:szCs w:val="28"/>
        </w:rPr>
        <w:t xml:space="preserve">№377о/д «О сроках составления и представления отчетности об исполнении бюджета за 2021г., месячной и квартальной отчетности в 2022 году», отчет представлен своевременно и в полном объеме.  </w:t>
      </w:r>
    </w:p>
    <w:p w:rsidR="00EA6517" w:rsidRPr="00286B41" w:rsidRDefault="00EA6517" w:rsidP="00D27C68">
      <w:pPr>
        <w:pStyle w:val="a8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86B41">
        <w:rPr>
          <w:rFonts w:ascii="Times New Roman" w:hAnsi="Times New Roman"/>
          <w:i w:val="0"/>
          <w:sz w:val="28"/>
          <w:szCs w:val="28"/>
        </w:rPr>
        <w:t>В соответствии со ст.</w:t>
      </w:r>
      <w:r w:rsidR="006425C3" w:rsidRPr="00286B41">
        <w:rPr>
          <w:rFonts w:ascii="Times New Roman" w:hAnsi="Times New Roman"/>
          <w:i w:val="0"/>
          <w:sz w:val="28"/>
          <w:szCs w:val="28"/>
        </w:rPr>
        <w:t>4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 Положения о бюджетном процессе в Усольском муниципальном районе Иркутской области утвержденного решением Думы от 28.01.2020г. №120 в редакции от 22.02.2022г. №233 (далее</w:t>
      </w:r>
      <w:r w:rsidR="00B82559" w:rsidRPr="00286B41">
        <w:rPr>
          <w:rFonts w:ascii="Times New Roman" w:hAnsi="Times New Roman"/>
          <w:i w:val="0"/>
          <w:sz w:val="28"/>
          <w:szCs w:val="28"/>
        </w:rPr>
        <w:t xml:space="preserve"> 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– </w:t>
      </w:r>
      <w:r w:rsidR="00C37C61" w:rsidRPr="00286B41">
        <w:rPr>
          <w:rFonts w:ascii="Times New Roman" w:hAnsi="Times New Roman"/>
          <w:i w:val="0"/>
          <w:sz w:val="28"/>
          <w:szCs w:val="28"/>
        </w:rPr>
        <w:t>Положение о бюджетном процессе</w:t>
      </w:r>
      <w:r w:rsidR="00D617D4">
        <w:rPr>
          <w:rFonts w:ascii="Times New Roman" w:hAnsi="Times New Roman"/>
          <w:i w:val="0"/>
          <w:sz w:val="28"/>
          <w:szCs w:val="28"/>
        </w:rPr>
        <w:t>)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 и решением Думы от 22.12.2020г. №164 «Об утверждении бюджета Усольского муниципального района</w:t>
      </w:r>
      <w:r w:rsidR="0026542B">
        <w:rPr>
          <w:rFonts w:ascii="Times New Roman" w:hAnsi="Times New Roman"/>
          <w:i w:val="0"/>
          <w:sz w:val="28"/>
          <w:szCs w:val="28"/>
        </w:rPr>
        <w:t xml:space="preserve"> Иркутской области 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на 2021 год и плановый период 2022 и 2023 годов» определен перечень главных администраторов доходов бюджета на 2021 год (приложение №3 к решению Думы), </w:t>
      </w:r>
      <w:r w:rsidR="00851D0C" w:rsidRPr="00286B41">
        <w:rPr>
          <w:rFonts w:ascii="Times New Roman" w:hAnsi="Times New Roman"/>
          <w:i w:val="0"/>
          <w:sz w:val="28"/>
          <w:szCs w:val="28"/>
        </w:rPr>
        <w:t xml:space="preserve">одним из которых является </w:t>
      </w:r>
      <w:r w:rsidRPr="00286B41">
        <w:rPr>
          <w:rFonts w:ascii="Times New Roman" w:hAnsi="Times New Roman"/>
          <w:i w:val="0"/>
          <w:sz w:val="28"/>
          <w:szCs w:val="28"/>
        </w:rPr>
        <w:t>Управление</w:t>
      </w:r>
      <w:r w:rsidR="00851D0C" w:rsidRPr="00286B41">
        <w:rPr>
          <w:rFonts w:ascii="Times New Roman" w:hAnsi="Times New Roman"/>
          <w:i w:val="0"/>
          <w:sz w:val="28"/>
          <w:szCs w:val="28"/>
        </w:rPr>
        <w:t xml:space="preserve"> </w:t>
      </w:r>
      <w:r w:rsidR="00436D2B" w:rsidRPr="00286B41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Pr="00286B41">
        <w:rPr>
          <w:rFonts w:ascii="Times New Roman" w:hAnsi="Times New Roman"/>
          <w:i w:val="0"/>
          <w:sz w:val="28"/>
          <w:szCs w:val="28"/>
        </w:rPr>
        <w:t>(код главного администратора доходов 90</w:t>
      </w:r>
      <w:r w:rsidR="002933A6" w:rsidRPr="00286B41">
        <w:rPr>
          <w:rFonts w:ascii="Times New Roman" w:hAnsi="Times New Roman"/>
          <w:i w:val="0"/>
          <w:sz w:val="28"/>
          <w:szCs w:val="28"/>
        </w:rPr>
        <w:t>5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). </w:t>
      </w:r>
    </w:p>
    <w:p w:rsidR="00851D0C" w:rsidRPr="00604A49" w:rsidRDefault="00851D0C" w:rsidP="00D27C68">
      <w:pPr>
        <w:pStyle w:val="a8"/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86B41">
        <w:rPr>
          <w:rFonts w:ascii="Times New Roman" w:hAnsi="Times New Roman"/>
          <w:i w:val="0"/>
          <w:sz w:val="28"/>
          <w:szCs w:val="28"/>
        </w:rPr>
        <w:t>Приложением №10 «</w:t>
      </w:r>
      <w:r w:rsidRPr="00286B41">
        <w:rPr>
          <w:rFonts w:ascii="Times New Roman" w:hAnsi="Times New Roman"/>
          <w:i w:val="0"/>
          <w:sz w:val="28"/>
          <w:szCs w:val="28"/>
          <w:lang w:val="x-none"/>
        </w:rPr>
        <w:t>Ведомственная структура расходов бюджета</w:t>
      </w:r>
      <w:r w:rsidRPr="00286B41">
        <w:rPr>
          <w:rFonts w:ascii="Times New Roman" w:hAnsi="Times New Roman"/>
          <w:i w:val="0"/>
          <w:sz w:val="28"/>
          <w:szCs w:val="28"/>
        </w:rPr>
        <w:t>»</w:t>
      </w:r>
      <w:r w:rsidRPr="00286B41">
        <w:rPr>
          <w:rFonts w:ascii="Times New Roman" w:hAnsi="Times New Roman"/>
          <w:i w:val="0"/>
          <w:sz w:val="28"/>
          <w:szCs w:val="28"/>
          <w:lang w:val="x-none"/>
        </w:rPr>
        <w:t xml:space="preserve"> на 20</w:t>
      </w:r>
      <w:r w:rsidRPr="00286B41">
        <w:rPr>
          <w:rFonts w:ascii="Times New Roman" w:hAnsi="Times New Roman"/>
          <w:i w:val="0"/>
          <w:sz w:val="28"/>
          <w:szCs w:val="28"/>
        </w:rPr>
        <w:t>2</w:t>
      </w:r>
      <w:r w:rsidR="00EA6517" w:rsidRPr="00286B41">
        <w:rPr>
          <w:rFonts w:ascii="Times New Roman" w:hAnsi="Times New Roman"/>
          <w:i w:val="0"/>
          <w:sz w:val="28"/>
          <w:szCs w:val="28"/>
        </w:rPr>
        <w:t>1</w:t>
      </w:r>
      <w:r w:rsidRPr="00286B41">
        <w:rPr>
          <w:rFonts w:ascii="Times New Roman" w:hAnsi="Times New Roman"/>
          <w:i w:val="0"/>
          <w:sz w:val="28"/>
          <w:szCs w:val="28"/>
          <w:lang w:val="x-none"/>
        </w:rPr>
        <w:t xml:space="preserve"> год </w:t>
      </w:r>
      <w:r w:rsidR="00EA6517" w:rsidRPr="00286B41">
        <w:rPr>
          <w:rFonts w:ascii="Times New Roman" w:hAnsi="Times New Roman"/>
          <w:i w:val="0"/>
          <w:sz w:val="28"/>
          <w:szCs w:val="28"/>
        </w:rPr>
        <w:t xml:space="preserve">Управление </w:t>
      </w:r>
      <w:r w:rsidR="00436D2B" w:rsidRPr="00286B41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Pr="00286B41">
        <w:rPr>
          <w:rFonts w:ascii="Times New Roman" w:hAnsi="Times New Roman"/>
          <w:i w:val="0"/>
          <w:sz w:val="28"/>
          <w:szCs w:val="28"/>
        </w:rPr>
        <w:t>включен</w:t>
      </w:r>
      <w:r w:rsidR="00EA6517" w:rsidRPr="00286B41">
        <w:rPr>
          <w:rFonts w:ascii="Times New Roman" w:hAnsi="Times New Roman"/>
          <w:i w:val="0"/>
          <w:sz w:val="28"/>
          <w:szCs w:val="28"/>
        </w:rPr>
        <w:t>о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</w:t>
      </w:r>
      <w:r w:rsidRPr="00604A49">
        <w:rPr>
          <w:rFonts w:ascii="Times New Roman" w:hAnsi="Times New Roman"/>
          <w:i w:val="0"/>
          <w:sz w:val="28"/>
          <w:szCs w:val="28"/>
        </w:rPr>
        <w:t>средств (главный распорядитель бюджетных средств).</w:t>
      </w:r>
    </w:p>
    <w:p w:rsidR="002933A6" w:rsidRPr="00286B41" w:rsidRDefault="002933A6" w:rsidP="00D27C68">
      <w:pPr>
        <w:pStyle w:val="a8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86B41">
        <w:rPr>
          <w:rFonts w:ascii="Times New Roman" w:hAnsi="Times New Roman"/>
          <w:i w:val="0"/>
          <w:sz w:val="28"/>
          <w:szCs w:val="28"/>
        </w:rPr>
        <w:t>Управлени</w:t>
      </w:r>
      <w:r w:rsidR="00B82559" w:rsidRPr="00286B41">
        <w:rPr>
          <w:rFonts w:ascii="Times New Roman" w:hAnsi="Times New Roman"/>
          <w:i w:val="0"/>
          <w:sz w:val="28"/>
          <w:szCs w:val="28"/>
        </w:rPr>
        <w:t>е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 </w:t>
      </w:r>
      <w:r w:rsidR="00436D2B" w:rsidRPr="00286B41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Pr="00286B41">
        <w:rPr>
          <w:rFonts w:ascii="Times New Roman" w:hAnsi="Times New Roman"/>
          <w:i w:val="0"/>
          <w:sz w:val="28"/>
          <w:szCs w:val="28"/>
        </w:rPr>
        <w:t xml:space="preserve">является главным администратором доходов бюджета, главным распорядителем бюджетных средств, осуществляющим функции и полномочия учредителя, в отношении 7 </w:t>
      </w:r>
      <w:bookmarkStart w:id="2" w:name="_GoBack"/>
      <w:bookmarkEnd w:id="2"/>
      <w:r w:rsidRPr="00286B41">
        <w:rPr>
          <w:rFonts w:ascii="Times New Roman" w:hAnsi="Times New Roman"/>
          <w:i w:val="0"/>
          <w:sz w:val="28"/>
          <w:szCs w:val="28"/>
        </w:rPr>
        <w:t xml:space="preserve">муниципальных бюджетных учреждений. </w:t>
      </w:r>
    </w:p>
    <w:p w:rsidR="002933A6" w:rsidRPr="00286B41" w:rsidRDefault="002933A6" w:rsidP="00B82559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Финансирование учреждений, подведомственных Управлению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, осуществлялось в 2021 году на основании соглашений о порядке и условиях предоставления субсидий на выполнение муниципального задания по оказанию муниципальных услуг (работ) от </w:t>
      </w:r>
      <w:r w:rsidR="00D617D4">
        <w:rPr>
          <w:sz w:val="28"/>
          <w:szCs w:val="28"/>
        </w:rPr>
        <w:t>30.12.202</w:t>
      </w:r>
      <w:r w:rsidR="00C72EB2">
        <w:rPr>
          <w:sz w:val="28"/>
          <w:szCs w:val="28"/>
        </w:rPr>
        <w:t>0</w:t>
      </w:r>
      <w:r w:rsidR="00D617D4">
        <w:rPr>
          <w:sz w:val="28"/>
          <w:szCs w:val="28"/>
        </w:rPr>
        <w:t>г.</w:t>
      </w:r>
      <w:r w:rsidRPr="00286B41">
        <w:rPr>
          <w:sz w:val="28"/>
          <w:szCs w:val="28"/>
        </w:rPr>
        <w:t xml:space="preserve">, заключенных между ГРБС (Управлением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>) и муниципальными учреждениями</w:t>
      </w:r>
      <w:r w:rsidR="00A0492A" w:rsidRPr="00286B41">
        <w:rPr>
          <w:sz w:val="28"/>
          <w:szCs w:val="28"/>
        </w:rPr>
        <w:t xml:space="preserve"> культуры </w:t>
      </w:r>
      <w:r w:rsidRPr="00286B41">
        <w:rPr>
          <w:sz w:val="28"/>
          <w:szCs w:val="28"/>
        </w:rPr>
        <w:t xml:space="preserve"> (</w:t>
      </w:r>
      <w:r w:rsidR="00B82559" w:rsidRPr="00286B41">
        <w:rPr>
          <w:sz w:val="28"/>
          <w:szCs w:val="28"/>
          <w:shd w:val="clear" w:color="auto" w:fill="FFFFFF"/>
        </w:rPr>
        <w:t xml:space="preserve">МБУК  «Районный дом </w:t>
      </w:r>
      <w:r w:rsidR="00C553EA">
        <w:rPr>
          <w:sz w:val="28"/>
          <w:szCs w:val="28"/>
          <w:shd w:val="clear" w:color="auto" w:fill="FFFFFF"/>
        </w:rPr>
        <w:t>культуры</w:t>
      </w:r>
      <w:r w:rsidR="00B82559" w:rsidRPr="00286B41">
        <w:rPr>
          <w:sz w:val="28"/>
          <w:szCs w:val="28"/>
          <w:shd w:val="clear" w:color="auto" w:fill="FFFFFF"/>
        </w:rPr>
        <w:t>»,</w:t>
      </w:r>
      <w:r w:rsidR="00A0492A" w:rsidRPr="00286B41">
        <w:rPr>
          <w:sz w:val="28"/>
          <w:szCs w:val="28"/>
          <w:shd w:val="clear" w:color="auto" w:fill="FFFFFF"/>
        </w:rPr>
        <w:t xml:space="preserve"> </w:t>
      </w:r>
      <w:r w:rsidR="00B82559" w:rsidRPr="00286B41">
        <w:rPr>
          <w:sz w:val="28"/>
          <w:szCs w:val="28"/>
          <w:shd w:val="clear" w:color="auto" w:fill="FFFFFF"/>
        </w:rPr>
        <w:t xml:space="preserve">МБУК «Центральная межпоселенческая библиотека Усольского района», </w:t>
      </w:r>
      <w:r w:rsidR="00B82559" w:rsidRPr="00286B41">
        <w:rPr>
          <w:sz w:val="28"/>
          <w:szCs w:val="28"/>
        </w:rPr>
        <w:t>МБУДО</w:t>
      </w:r>
      <w:r w:rsidR="00B82559" w:rsidRPr="00286B41">
        <w:rPr>
          <w:sz w:val="28"/>
          <w:szCs w:val="28"/>
          <w:shd w:val="clear" w:color="auto" w:fill="FFFFFF"/>
        </w:rPr>
        <w:t xml:space="preserve"> «Детская школа искусств р.п. Белореченский», </w:t>
      </w:r>
      <w:r w:rsidR="00B82559" w:rsidRPr="00286B41">
        <w:rPr>
          <w:sz w:val="28"/>
          <w:szCs w:val="28"/>
        </w:rPr>
        <w:t>МБУДО</w:t>
      </w:r>
      <w:r w:rsidR="00B82559" w:rsidRPr="00286B41">
        <w:rPr>
          <w:sz w:val="28"/>
          <w:szCs w:val="28"/>
          <w:shd w:val="clear" w:color="auto" w:fill="FFFFFF"/>
        </w:rPr>
        <w:t xml:space="preserve"> «Детская школа искусств р.п. Мишелевка», </w:t>
      </w:r>
      <w:r w:rsidR="00B82559" w:rsidRPr="00286B41">
        <w:rPr>
          <w:sz w:val="28"/>
          <w:szCs w:val="28"/>
        </w:rPr>
        <w:t>МБУДО</w:t>
      </w:r>
      <w:r w:rsidR="00B82559" w:rsidRPr="00286B41">
        <w:rPr>
          <w:sz w:val="28"/>
          <w:szCs w:val="28"/>
          <w:shd w:val="clear" w:color="auto" w:fill="FFFFFF"/>
        </w:rPr>
        <w:t xml:space="preserve"> «Детская школа искусств р.п.Тайтурка», </w:t>
      </w:r>
      <w:r w:rsidR="00B82559" w:rsidRPr="00286B41">
        <w:rPr>
          <w:sz w:val="28"/>
          <w:szCs w:val="28"/>
        </w:rPr>
        <w:t>МБУДО</w:t>
      </w:r>
      <w:r w:rsidR="00B82559" w:rsidRPr="00286B41">
        <w:rPr>
          <w:sz w:val="28"/>
          <w:szCs w:val="28"/>
          <w:shd w:val="clear" w:color="auto" w:fill="FFFFFF"/>
        </w:rPr>
        <w:t xml:space="preserve"> «Детская школа </w:t>
      </w:r>
      <w:r w:rsidR="00B82559" w:rsidRPr="00286B41">
        <w:rPr>
          <w:sz w:val="28"/>
          <w:szCs w:val="28"/>
          <w:shd w:val="clear" w:color="auto" w:fill="FFFFFF"/>
        </w:rPr>
        <w:lastRenderedPageBreak/>
        <w:t>искусств</w:t>
      </w:r>
      <w:r w:rsidR="00A0492A" w:rsidRPr="00286B41">
        <w:rPr>
          <w:sz w:val="28"/>
          <w:szCs w:val="28"/>
          <w:shd w:val="clear" w:color="auto" w:fill="FFFFFF"/>
        </w:rPr>
        <w:t xml:space="preserve"> п.</w:t>
      </w:r>
      <w:r w:rsidR="00B82559" w:rsidRPr="00286B41">
        <w:rPr>
          <w:sz w:val="28"/>
          <w:szCs w:val="28"/>
          <w:shd w:val="clear" w:color="auto" w:fill="FFFFFF"/>
        </w:rPr>
        <w:t xml:space="preserve">Средний», </w:t>
      </w:r>
      <w:r w:rsidR="00B82559" w:rsidRPr="00286B41">
        <w:rPr>
          <w:sz w:val="28"/>
          <w:szCs w:val="28"/>
        </w:rPr>
        <w:t>МБУДО</w:t>
      </w:r>
      <w:r w:rsidR="00B82559" w:rsidRPr="00286B41">
        <w:rPr>
          <w:sz w:val="28"/>
          <w:szCs w:val="28"/>
          <w:shd w:val="clear" w:color="auto" w:fill="FFFFFF"/>
        </w:rPr>
        <w:t xml:space="preserve"> </w:t>
      </w:r>
      <w:r w:rsidR="00A0492A" w:rsidRPr="00286B41">
        <w:rPr>
          <w:sz w:val="28"/>
          <w:szCs w:val="28"/>
          <w:shd w:val="clear" w:color="auto" w:fill="FFFFFF"/>
        </w:rPr>
        <w:t>«Детская школа искусств</w:t>
      </w:r>
      <w:r w:rsidR="00B82559" w:rsidRPr="00286B41">
        <w:rPr>
          <w:sz w:val="28"/>
          <w:szCs w:val="28"/>
          <w:shd w:val="clear" w:color="auto" w:fill="FFFFFF"/>
        </w:rPr>
        <w:t xml:space="preserve"> </w:t>
      </w:r>
      <w:r w:rsidR="00A0492A" w:rsidRPr="00286B41">
        <w:rPr>
          <w:sz w:val="28"/>
          <w:szCs w:val="28"/>
          <w:shd w:val="clear" w:color="auto" w:fill="FFFFFF"/>
        </w:rPr>
        <w:t>р.п.</w:t>
      </w:r>
      <w:r w:rsidR="00B82559" w:rsidRPr="00286B41">
        <w:rPr>
          <w:sz w:val="28"/>
          <w:szCs w:val="28"/>
          <w:shd w:val="clear" w:color="auto" w:fill="FFFFFF"/>
        </w:rPr>
        <w:t>Тельма»</w:t>
      </w:r>
      <w:r w:rsidRPr="00286B41">
        <w:rPr>
          <w:sz w:val="28"/>
          <w:szCs w:val="28"/>
        </w:rPr>
        <w:t>) и соглашений о порядке и условиях предоставления иных субсидий</w:t>
      </w:r>
      <w:r w:rsidR="00C37C61" w:rsidRPr="00286B41">
        <w:rPr>
          <w:sz w:val="28"/>
          <w:szCs w:val="28"/>
        </w:rPr>
        <w:t xml:space="preserve"> от 30.12.202</w:t>
      </w:r>
      <w:r w:rsidR="00C72EB2">
        <w:rPr>
          <w:sz w:val="28"/>
          <w:szCs w:val="28"/>
        </w:rPr>
        <w:t>0</w:t>
      </w:r>
      <w:r w:rsidR="00C37C61" w:rsidRPr="00286B41">
        <w:rPr>
          <w:sz w:val="28"/>
          <w:szCs w:val="28"/>
        </w:rPr>
        <w:t xml:space="preserve"> года</w:t>
      </w:r>
      <w:r w:rsidR="00A0492A" w:rsidRPr="00286B41">
        <w:rPr>
          <w:sz w:val="28"/>
          <w:szCs w:val="28"/>
        </w:rPr>
        <w:t>.</w:t>
      </w:r>
    </w:p>
    <w:p w:rsidR="002933A6" w:rsidRPr="00286B41" w:rsidRDefault="002933A6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Данными муниципальными бюджетными учреждениями в отчетном периоде, после доведения бюджетных ассигнований и лимитов бюджетных обязательств на 2021 год в разрезе кодов классификации расходов бюджетной классификации РФ, составлялись планы финансово-хозяйственной деятельности, устанавливающие объем и направления распределения, расходования средств бюджета </w:t>
      </w:r>
      <w:r w:rsidR="00A0492A" w:rsidRPr="00286B41">
        <w:rPr>
          <w:sz w:val="28"/>
          <w:szCs w:val="28"/>
        </w:rPr>
        <w:t xml:space="preserve">Усольского </w:t>
      </w:r>
      <w:r w:rsidRPr="00286B41">
        <w:rPr>
          <w:sz w:val="28"/>
          <w:szCs w:val="28"/>
        </w:rPr>
        <w:t>муниципального района.</w:t>
      </w:r>
    </w:p>
    <w:p w:rsidR="00851D0C" w:rsidRPr="00286B41" w:rsidRDefault="00851D0C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В ходе внешней проверки </w:t>
      </w:r>
      <w:r w:rsidR="00EA6517" w:rsidRPr="00286B41">
        <w:rPr>
          <w:sz w:val="28"/>
          <w:szCs w:val="28"/>
        </w:rPr>
        <w:t>Управлением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 представлены бюджетные росписи, при сравнительном анализе показателей бюджетных росписей за 202</w:t>
      </w:r>
      <w:r w:rsidR="0040742D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в соответствии со ст.</w:t>
      </w:r>
      <w:r w:rsidR="00C37C61" w:rsidRPr="00286B41">
        <w:rPr>
          <w:sz w:val="28"/>
          <w:szCs w:val="28"/>
        </w:rPr>
        <w:t>30</w:t>
      </w:r>
      <w:r w:rsidRPr="00286B41">
        <w:rPr>
          <w:sz w:val="28"/>
          <w:szCs w:val="28"/>
        </w:rPr>
        <w:t xml:space="preserve"> Положения о бюджетном процессе в муниципальном районе.</w:t>
      </w:r>
    </w:p>
    <w:p w:rsidR="00C26C53" w:rsidRDefault="0040742D" w:rsidP="00D27C68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В таблице отражен анализ изменения распределения бюджетных ассигнований на 2021 год</w:t>
      </w:r>
      <w:r w:rsidR="00C26C53">
        <w:rPr>
          <w:sz w:val="28"/>
          <w:szCs w:val="28"/>
        </w:rPr>
        <w:t>:</w:t>
      </w:r>
    </w:p>
    <w:p w:rsidR="0040742D" w:rsidRPr="00286B41" w:rsidRDefault="0040742D" w:rsidP="00C26C53">
      <w:pPr>
        <w:ind w:firstLine="709"/>
        <w:jc w:val="right"/>
        <w:rPr>
          <w:b/>
          <w:sz w:val="28"/>
          <w:szCs w:val="28"/>
        </w:rPr>
      </w:pPr>
      <w:r w:rsidRPr="00286B41">
        <w:rPr>
          <w:i/>
        </w:rPr>
        <w:t>(тыс.руб.)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993"/>
        <w:gridCol w:w="992"/>
      </w:tblGrid>
      <w:tr w:rsidR="00286B41" w:rsidRPr="00286B41" w:rsidTr="00C26C5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0742D" w:rsidRPr="00286B41" w:rsidRDefault="0040742D" w:rsidP="00ED5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42D" w:rsidRPr="00286B41" w:rsidRDefault="0040742D" w:rsidP="00ED5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22.12.2020 №164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30.03.2021  №188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29.06.2021  №199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28.09.2021 №206</w:t>
            </w:r>
          </w:p>
        </w:tc>
        <w:tc>
          <w:tcPr>
            <w:tcW w:w="992" w:type="dxa"/>
            <w:shd w:val="clear" w:color="auto" w:fill="auto"/>
          </w:tcPr>
          <w:p w:rsidR="0040742D" w:rsidRPr="00286B41" w:rsidRDefault="0040742D" w:rsidP="00ED5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</w:t>
            </w:r>
          </w:p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30.11.2021№217</w:t>
            </w:r>
          </w:p>
        </w:tc>
        <w:tc>
          <w:tcPr>
            <w:tcW w:w="993" w:type="dxa"/>
            <w:vAlign w:val="center"/>
          </w:tcPr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21.12.2021№220</w:t>
            </w:r>
          </w:p>
        </w:tc>
        <w:tc>
          <w:tcPr>
            <w:tcW w:w="993" w:type="dxa"/>
            <w:vAlign w:val="center"/>
          </w:tcPr>
          <w:p w:rsidR="0040742D" w:rsidRPr="00286B41" w:rsidRDefault="0040742D" w:rsidP="00ED5C53">
            <w:pPr>
              <w:jc w:val="center"/>
              <w:rPr>
                <w:b/>
                <w:i/>
                <w:sz w:val="14"/>
                <w:szCs w:val="14"/>
              </w:rPr>
            </w:pPr>
            <w:r w:rsidRPr="00286B41">
              <w:rPr>
                <w:b/>
                <w:i/>
                <w:sz w:val="14"/>
                <w:szCs w:val="14"/>
              </w:rPr>
              <w:t>Последняя сводная бюджетная роспись</w:t>
            </w:r>
          </w:p>
          <w:p w:rsidR="0040742D" w:rsidRPr="00C26C53" w:rsidRDefault="0040742D" w:rsidP="00C26C53">
            <w:pPr>
              <w:jc w:val="center"/>
              <w:rPr>
                <w:b/>
                <w:i/>
                <w:sz w:val="14"/>
                <w:szCs w:val="14"/>
              </w:rPr>
            </w:pPr>
            <w:r w:rsidRPr="00286B41">
              <w:rPr>
                <w:b/>
                <w:i/>
                <w:sz w:val="14"/>
                <w:szCs w:val="14"/>
              </w:rPr>
              <w:t>за 2021 год</w:t>
            </w:r>
          </w:p>
        </w:tc>
        <w:tc>
          <w:tcPr>
            <w:tcW w:w="992" w:type="dxa"/>
          </w:tcPr>
          <w:p w:rsidR="0040742D" w:rsidRPr="00286B41" w:rsidRDefault="00C37C61" w:rsidP="00ED5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Исполнен.</w:t>
            </w:r>
            <w:r w:rsidR="0040742D" w:rsidRPr="00286B41">
              <w:rPr>
                <w:b/>
                <w:i/>
                <w:sz w:val="16"/>
                <w:szCs w:val="16"/>
              </w:rPr>
              <w:t xml:space="preserve"> </w:t>
            </w:r>
          </w:p>
          <w:p w:rsidR="0040742D" w:rsidRPr="00286B41" w:rsidRDefault="0040742D" w:rsidP="00C26C5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за 2021г</w:t>
            </w:r>
          </w:p>
        </w:tc>
      </w:tr>
      <w:tr w:rsidR="00286B41" w:rsidRPr="00286B41" w:rsidTr="00C26C53">
        <w:trPr>
          <w:trHeight w:val="382"/>
          <w:jc w:val="center"/>
        </w:trPr>
        <w:tc>
          <w:tcPr>
            <w:tcW w:w="1384" w:type="dxa"/>
            <w:shd w:val="clear" w:color="auto" w:fill="auto"/>
          </w:tcPr>
          <w:p w:rsidR="0040742D" w:rsidRPr="00286B41" w:rsidRDefault="0040742D" w:rsidP="00C26C5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101009,1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103070,41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104137,47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106154,76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106601,6</w:t>
            </w:r>
          </w:p>
        </w:tc>
        <w:tc>
          <w:tcPr>
            <w:tcW w:w="993" w:type="dxa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107419,75</w:t>
            </w:r>
          </w:p>
        </w:tc>
        <w:tc>
          <w:tcPr>
            <w:tcW w:w="993" w:type="dxa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107419,75</w:t>
            </w:r>
          </w:p>
        </w:tc>
        <w:tc>
          <w:tcPr>
            <w:tcW w:w="992" w:type="dxa"/>
            <w:vAlign w:val="bottom"/>
          </w:tcPr>
          <w:p w:rsidR="0040742D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106677,88</w:t>
            </w:r>
          </w:p>
        </w:tc>
      </w:tr>
      <w:tr w:rsidR="00286B41" w:rsidRPr="00286B41" w:rsidTr="00C26C53">
        <w:trPr>
          <w:trHeight w:val="705"/>
          <w:jc w:val="center"/>
        </w:trPr>
        <w:tc>
          <w:tcPr>
            <w:tcW w:w="1384" w:type="dxa"/>
            <w:shd w:val="clear" w:color="auto" w:fill="auto"/>
          </w:tcPr>
          <w:p w:rsidR="0040742D" w:rsidRPr="00286B41" w:rsidRDefault="0040742D" w:rsidP="00C26C5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101009,1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103070,41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104137,47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106154,76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106601,6</w:t>
            </w:r>
          </w:p>
        </w:tc>
        <w:tc>
          <w:tcPr>
            <w:tcW w:w="993" w:type="dxa"/>
            <w:vAlign w:val="bottom"/>
          </w:tcPr>
          <w:p w:rsidR="0040742D" w:rsidRPr="00286B41" w:rsidRDefault="0040742D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107419,75</w:t>
            </w:r>
          </w:p>
        </w:tc>
        <w:tc>
          <w:tcPr>
            <w:tcW w:w="993" w:type="dxa"/>
            <w:vAlign w:val="bottom"/>
          </w:tcPr>
          <w:p w:rsidR="0040742D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:rsidR="0040742D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  <w:tr w:rsidR="00286B41" w:rsidRPr="00286B41" w:rsidTr="00C26C53">
        <w:trPr>
          <w:trHeight w:val="705"/>
          <w:jc w:val="center"/>
        </w:trPr>
        <w:tc>
          <w:tcPr>
            <w:tcW w:w="1384" w:type="dxa"/>
            <w:shd w:val="clear" w:color="auto" w:fill="auto"/>
          </w:tcPr>
          <w:p w:rsidR="00D64F16" w:rsidRPr="00286B41" w:rsidRDefault="00D64F16" w:rsidP="00C26C5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Дата</w:t>
            </w:r>
            <w:r w:rsidR="00C26C5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утверждения</w:t>
            </w:r>
            <w:r w:rsidR="00C26C5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 xml:space="preserve">Уведомления о лимитах бюджетных ассигнованиях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2</w:t>
            </w:r>
            <w:r w:rsidR="00EE196C" w:rsidRPr="00286B41">
              <w:rPr>
                <w:sz w:val="16"/>
                <w:szCs w:val="16"/>
              </w:rPr>
              <w:t>5</w:t>
            </w:r>
            <w:r w:rsidRPr="00286B41">
              <w:rPr>
                <w:sz w:val="16"/>
                <w:szCs w:val="16"/>
              </w:rPr>
              <w:t>.12.2020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01.0</w:t>
            </w:r>
            <w:r w:rsidR="00EE196C" w:rsidRPr="00286B41">
              <w:rPr>
                <w:sz w:val="16"/>
                <w:szCs w:val="16"/>
              </w:rPr>
              <w:t>4</w:t>
            </w:r>
            <w:r w:rsidRPr="00286B41">
              <w:rPr>
                <w:sz w:val="16"/>
                <w:szCs w:val="16"/>
              </w:rPr>
              <w:t>.2021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EE196C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30.06</w:t>
            </w:r>
            <w:r w:rsidR="00D64F16" w:rsidRPr="00286B41">
              <w:rPr>
                <w:sz w:val="16"/>
                <w:szCs w:val="16"/>
              </w:rPr>
              <w:t>.2021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EE196C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29</w:t>
            </w:r>
            <w:r w:rsidR="00D64F16" w:rsidRPr="00286B41">
              <w:rPr>
                <w:sz w:val="16"/>
                <w:szCs w:val="16"/>
              </w:rPr>
              <w:t>.0</w:t>
            </w:r>
            <w:r w:rsidRPr="00286B41">
              <w:rPr>
                <w:sz w:val="16"/>
                <w:szCs w:val="16"/>
              </w:rPr>
              <w:t>9</w:t>
            </w:r>
            <w:r w:rsidR="00D64F16" w:rsidRPr="00286B41">
              <w:rPr>
                <w:sz w:val="16"/>
                <w:szCs w:val="16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01.12.2021</w:t>
            </w:r>
          </w:p>
        </w:tc>
        <w:tc>
          <w:tcPr>
            <w:tcW w:w="993" w:type="dxa"/>
            <w:vAlign w:val="bottom"/>
          </w:tcPr>
          <w:p w:rsidR="00D64F16" w:rsidRPr="00286B41" w:rsidRDefault="00D64F16" w:rsidP="00D617D4">
            <w:pPr>
              <w:jc w:val="center"/>
              <w:rPr>
                <w:sz w:val="16"/>
                <w:szCs w:val="16"/>
              </w:rPr>
            </w:pPr>
            <w:r w:rsidRPr="00286B41">
              <w:rPr>
                <w:sz w:val="16"/>
                <w:szCs w:val="16"/>
              </w:rPr>
              <w:t>2</w:t>
            </w:r>
            <w:r w:rsidR="00EE196C" w:rsidRPr="00286B41">
              <w:rPr>
                <w:sz w:val="16"/>
                <w:szCs w:val="16"/>
              </w:rPr>
              <w:t>4</w:t>
            </w:r>
            <w:r w:rsidRPr="00286B41">
              <w:rPr>
                <w:sz w:val="16"/>
                <w:szCs w:val="16"/>
              </w:rPr>
              <w:t>.12.2021</w:t>
            </w:r>
          </w:p>
        </w:tc>
        <w:tc>
          <w:tcPr>
            <w:tcW w:w="993" w:type="dxa"/>
            <w:vAlign w:val="bottom"/>
          </w:tcPr>
          <w:p w:rsidR="00D64F16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:rsidR="00D64F16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  <w:tr w:rsidR="00D64F16" w:rsidRPr="00286B41" w:rsidTr="00C26C53">
        <w:trPr>
          <w:trHeight w:val="639"/>
          <w:jc w:val="center"/>
        </w:trPr>
        <w:tc>
          <w:tcPr>
            <w:tcW w:w="1384" w:type="dxa"/>
            <w:shd w:val="clear" w:color="auto" w:fill="auto"/>
          </w:tcPr>
          <w:p w:rsidR="00D64F16" w:rsidRPr="00286B41" w:rsidRDefault="00D64F16" w:rsidP="00C26C53">
            <w:pPr>
              <w:jc w:val="both"/>
              <w:rPr>
                <w:b/>
                <w:i/>
                <w:sz w:val="28"/>
                <w:szCs w:val="28"/>
              </w:rPr>
            </w:pPr>
            <w:r w:rsidRPr="00286B41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101009,1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102995,41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104062,47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106079,76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106576,6</w:t>
            </w:r>
          </w:p>
        </w:tc>
        <w:tc>
          <w:tcPr>
            <w:tcW w:w="993" w:type="dxa"/>
            <w:vAlign w:val="bottom"/>
          </w:tcPr>
          <w:p w:rsidR="00D64F16" w:rsidRPr="00286B41" w:rsidRDefault="00D64F16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107394,75</w:t>
            </w:r>
          </w:p>
        </w:tc>
        <w:tc>
          <w:tcPr>
            <w:tcW w:w="993" w:type="dxa"/>
            <w:vAlign w:val="bottom"/>
          </w:tcPr>
          <w:p w:rsidR="00D64F16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:rsidR="00D64F16" w:rsidRPr="00286B41" w:rsidRDefault="00A0492A" w:rsidP="00D617D4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</w:tbl>
    <w:p w:rsidR="0040742D" w:rsidRPr="00286B41" w:rsidRDefault="0040742D" w:rsidP="00D27C68">
      <w:pPr>
        <w:ind w:firstLine="709"/>
        <w:jc w:val="both"/>
        <w:rPr>
          <w:i/>
        </w:rPr>
      </w:pPr>
    </w:p>
    <w:p w:rsidR="00D64F16" w:rsidRPr="00286B41" w:rsidRDefault="00D64F16" w:rsidP="00D64F16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E81CFD" w:rsidRPr="00286B41">
        <w:rPr>
          <w:sz w:val="28"/>
          <w:szCs w:val="28"/>
        </w:rPr>
        <w:t>8</w:t>
      </w:r>
      <w:r w:rsidRPr="00286B41">
        <w:rPr>
          <w:sz w:val="28"/>
          <w:szCs w:val="28"/>
        </w:rPr>
        <w:t>.0</w:t>
      </w:r>
      <w:r w:rsidR="00757467" w:rsidRPr="00286B41">
        <w:rPr>
          <w:sz w:val="28"/>
          <w:szCs w:val="28"/>
        </w:rPr>
        <w:t>4</w:t>
      </w:r>
      <w:r w:rsidRPr="00286B41">
        <w:rPr>
          <w:sz w:val="28"/>
          <w:szCs w:val="28"/>
        </w:rPr>
        <w:t>.20</w:t>
      </w:r>
      <w:r w:rsidR="00757467" w:rsidRPr="00286B41">
        <w:rPr>
          <w:sz w:val="28"/>
          <w:szCs w:val="28"/>
        </w:rPr>
        <w:t>21</w:t>
      </w:r>
      <w:r w:rsidRPr="00286B41">
        <w:rPr>
          <w:sz w:val="28"/>
          <w:szCs w:val="28"/>
        </w:rPr>
        <w:t>г. №1</w:t>
      </w:r>
      <w:r w:rsidR="00757467" w:rsidRPr="00286B41">
        <w:rPr>
          <w:sz w:val="28"/>
          <w:szCs w:val="28"/>
        </w:rPr>
        <w:t>17о/д</w:t>
      </w:r>
      <w:r w:rsidRPr="00286B41">
        <w:rPr>
          <w:sz w:val="28"/>
          <w:szCs w:val="28"/>
        </w:rPr>
        <w:t xml:space="preserve"> (далее</w:t>
      </w:r>
      <w:r w:rsidR="00757467" w:rsidRPr="00286B41">
        <w:rPr>
          <w:sz w:val="28"/>
          <w:szCs w:val="28"/>
        </w:rPr>
        <w:t xml:space="preserve"> </w:t>
      </w:r>
      <w:r w:rsidRPr="00286B41">
        <w:rPr>
          <w:sz w:val="28"/>
          <w:szCs w:val="28"/>
        </w:rPr>
        <w:t xml:space="preserve">- Порядок). Подпунктом 3.1 раздела 2 </w:t>
      </w:r>
      <w:r w:rsidR="0026542B">
        <w:rPr>
          <w:sz w:val="28"/>
          <w:szCs w:val="28"/>
        </w:rPr>
        <w:t xml:space="preserve">Порядка </w:t>
      </w:r>
      <w:r w:rsidRPr="00286B41">
        <w:rPr>
          <w:sz w:val="28"/>
          <w:szCs w:val="28"/>
        </w:rPr>
        <w:t>установлено, что лимиты бюджетных обязательств формируются в пределах бюджетных ассигнований, утвержденных решение</w:t>
      </w:r>
      <w:r w:rsidR="00CE6AF4" w:rsidRPr="00286B41">
        <w:rPr>
          <w:sz w:val="28"/>
          <w:szCs w:val="28"/>
        </w:rPr>
        <w:t>м</w:t>
      </w:r>
      <w:r w:rsidRPr="00286B41">
        <w:rPr>
          <w:sz w:val="28"/>
          <w:szCs w:val="28"/>
        </w:rPr>
        <w:t xml:space="preserve"> Думы о бюджете. Лимиты бюджетных обязательств по расходам на исполнение публичных нормативных обязательств не утверждаются и не доводятся. Контроль за правильностью отражения в уведомлениях о бюджетных назначениях лимитов бюджетных обязательств возлагается на бюджетный отдел Комитета по экономике и финансам</w:t>
      </w:r>
      <w:r w:rsidR="00A0492A" w:rsidRPr="00286B41">
        <w:rPr>
          <w:sz w:val="28"/>
          <w:szCs w:val="28"/>
        </w:rPr>
        <w:t>,</w:t>
      </w:r>
      <w:r w:rsidRPr="00286B41">
        <w:rPr>
          <w:sz w:val="28"/>
          <w:szCs w:val="28"/>
        </w:rPr>
        <w:t xml:space="preserve"> </w:t>
      </w:r>
      <w:r w:rsidR="00EE196C" w:rsidRPr="00286B41">
        <w:rPr>
          <w:sz w:val="28"/>
          <w:szCs w:val="28"/>
        </w:rPr>
        <w:t xml:space="preserve">лимиты бюджетных обязательств </w:t>
      </w:r>
      <w:r w:rsidRPr="00286B41">
        <w:rPr>
          <w:sz w:val="28"/>
          <w:szCs w:val="28"/>
        </w:rPr>
        <w:t>утверждаются председателем Комитета по экономике и финансам.</w:t>
      </w:r>
    </w:p>
    <w:p w:rsidR="00D64F16" w:rsidRPr="00286B41" w:rsidRDefault="00D64F16" w:rsidP="00D64F16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lastRenderedPageBreak/>
        <w:t xml:space="preserve">Как видно из таблицы </w:t>
      </w:r>
      <w:r w:rsidR="00A0492A" w:rsidRPr="00286B41">
        <w:rPr>
          <w:sz w:val="28"/>
          <w:szCs w:val="28"/>
        </w:rPr>
        <w:t>у</w:t>
      </w:r>
      <w:r w:rsidRPr="00286B41">
        <w:rPr>
          <w:sz w:val="28"/>
          <w:szCs w:val="28"/>
        </w:rPr>
        <w:t xml:space="preserve">ведомление о лимитах бюджетных обязательств на </w:t>
      </w:r>
      <w:r w:rsidR="00F25AE4" w:rsidRPr="00286B41">
        <w:rPr>
          <w:sz w:val="28"/>
          <w:szCs w:val="28"/>
        </w:rPr>
        <w:t>2</w:t>
      </w:r>
      <w:r w:rsidR="00BC196B">
        <w:rPr>
          <w:sz w:val="28"/>
          <w:szCs w:val="28"/>
        </w:rPr>
        <w:t>5</w:t>
      </w:r>
      <w:r w:rsidR="00F25AE4" w:rsidRPr="00286B41">
        <w:rPr>
          <w:sz w:val="28"/>
          <w:szCs w:val="28"/>
        </w:rPr>
        <w:t>.12.202</w:t>
      </w:r>
      <w:r w:rsidR="00F25AE4">
        <w:rPr>
          <w:sz w:val="28"/>
          <w:szCs w:val="28"/>
        </w:rPr>
        <w:t>0</w:t>
      </w:r>
      <w:r w:rsidR="00F25AE4" w:rsidRPr="00286B41">
        <w:rPr>
          <w:sz w:val="28"/>
          <w:szCs w:val="28"/>
        </w:rPr>
        <w:t>г.</w:t>
      </w:r>
      <w:r w:rsidRPr="00286B41">
        <w:rPr>
          <w:sz w:val="28"/>
          <w:szCs w:val="28"/>
        </w:rPr>
        <w:t xml:space="preserve"> </w:t>
      </w:r>
      <w:r w:rsidR="00C37C61" w:rsidRPr="00286B41">
        <w:rPr>
          <w:sz w:val="28"/>
          <w:szCs w:val="28"/>
        </w:rPr>
        <w:t xml:space="preserve">утверждено </w:t>
      </w:r>
      <w:r w:rsidRPr="00286B41">
        <w:rPr>
          <w:sz w:val="28"/>
          <w:szCs w:val="28"/>
        </w:rPr>
        <w:t xml:space="preserve">в сумме </w:t>
      </w:r>
      <w:r w:rsidR="00CA7483" w:rsidRPr="00286B41">
        <w:rPr>
          <w:sz w:val="28"/>
          <w:szCs w:val="28"/>
        </w:rPr>
        <w:t>101 009,1</w:t>
      </w:r>
      <w:r w:rsidRPr="00286B41">
        <w:rPr>
          <w:sz w:val="28"/>
          <w:szCs w:val="28"/>
        </w:rPr>
        <w:t xml:space="preserve"> тыс.руб.</w:t>
      </w:r>
      <w:r w:rsidR="008A27FB" w:rsidRPr="00286B41">
        <w:rPr>
          <w:sz w:val="28"/>
          <w:szCs w:val="28"/>
        </w:rPr>
        <w:t xml:space="preserve"> </w:t>
      </w:r>
      <w:r w:rsidRPr="00286B41">
        <w:rPr>
          <w:sz w:val="28"/>
          <w:szCs w:val="28"/>
        </w:rPr>
        <w:t>в пределах бюджетных ассигнований с учетом публичных нормативных обязательств.</w:t>
      </w:r>
    </w:p>
    <w:p w:rsidR="00D64F16" w:rsidRPr="00286B41" w:rsidRDefault="00D64F16" w:rsidP="00D64F16">
      <w:pPr>
        <w:autoSpaceDE w:val="0"/>
        <w:ind w:firstLine="709"/>
        <w:jc w:val="both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>В нарушение вышеуказанного Порядка</w:t>
      </w:r>
      <w:r w:rsidR="008A27FB" w:rsidRPr="00286B41">
        <w:rPr>
          <w:b/>
          <w:sz w:val="28"/>
          <w:szCs w:val="28"/>
        </w:rPr>
        <w:t>,</w:t>
      </w:r>
      <w:r w:rsidRPr="00286B41">
        <w:rPr>
          <w:b/>
          <w:sz w:val="28"/>
          <w:szCs w:val="28"/>
        </w:rPr>
        <w:t xml:space="preserve"> лимиты бюджетных обязательств по расходам от </w:t>
      </w:r>
      <w:r w:rsidR="00F25AE4" w:rsidRPr="00F25AE4">
        <w:rPr>
          <w:b/>
          <w:sz w:val="28"/>
          <w:szCs w:val="28"/>
        </w:rPr>
        <w:t>2</w:t>
      </w:r>
      <w:r w:rsidR="00BC196B">
        <w:rPr>
          <w:b/>
          <w:sz w:val="28"/>
          <w:szCs w:val="28"/>
        </w:rPr>
        <w:t>5</w:t>
      </w:r>
      <w:r w:rsidR="00F25AE4" w:rsidRPr="00F25AE4">
        <w:rPr>
          <w:b/>
          <w:sz w:val="28"/>
          <w:szCs w:val="28"/>
        </w:rPr>
        <w:t>.12.2020г.</w:t>
      </w:r>
      <w:r w:rsidR="00F25AE4" w:rsidRPr="00286B41">
        <w:rPr>
          <w:sz w:val="28"/>
          <w:szCs w:val="28"/>
        </w:rPr>
        <w:t xml:space="preserve"> </w:t>
      </w:r>
      <w:r w:rsidRPr="00286B41">
        <w:rPr>
          <w:b/>
          <w:sz w:val="28"/>
          <w:szCs w:val="28"/>
        </w:rPr>
        <w:t xml:space="preserve">доведены до </w:t>
      </w:r>
      <w:r w:rsidR="008A27FB" w:rsidRPr="00286B41">
        <w:rPr>
          <w:b/>
          <w:sz w:val="28"/>
          <w:szCs w:val="28"/>
        </w:rPr>
        <w:t>главного распорядителя бюджетных средств Управлению по социально-культурным вопросам</w:t>
      </w:r>
      <w:r w:rsidRPr="00286B41">
        <w:rPr>
          <w:b/>
          <w:sz w:val="28"/>
          <w:szCs w:val="28"/>
        </w:rPr>
        <w:t xml:space="preserve">, </w:t>
      </w:r>
      <w:r w:rsidR="008A27FB" w:rsidRPr="00286B41">
        <w:rPr>
          <w:b/>
          <w:sz w:val="28"/>
          <w:szCs w:val="28"/>
        </w:rPr>
        <w:t>с учетом сумм на исполнение публичных нормативных обязательств (</w:t>
      </w:r>
      <w:r w:rsidR="00CA7483" w:rsidRPr="00286B41">
        <w:rPr>
          <w:b/>
          <w:sz w:val="28"/>
          <w:szCs w:val="28"/>
        </w:rPr>
        <w:t>75,00</w:t>
      </w:r>
      <w:r w:rsidRPr="00286B41">
        <w:rPr>
          <w:b/>
          <w:sz w:val="28"/>
          <w:szCs w:val="28"/>
        </w:rPr>
        <w:t xml:space="preserve"> тыс.руб.</w:t>
      </w:r>
      <w:r w:rsidR="008A27FB" w:rsidRPr="00286B41">
        <w:rPr>
          <w:b/>
          <w:sz w:val="28"/>
          <w:szCs w:val="28"/>
        </w:rPr>
        <w:t>)</w:t>
      </w:r>
      <w:r w:rsidRPr="00286B41">
        <w:rPr>
          <w:b/>
          <w:sz w:val="28"/>
          <w:szCs w:val="28"/>
        </w:rPr>
        <w:t xml:space="preserve"> по коду вида расходов 31</w:t>
      </w:r>
      <w:r w:rsidR="00CA7483" w:rsidRPr="00286B41">
        <w:rPr>
          <w:b/>
          <w:sz w:val="28"/>
          <w:szCs w:val="28"/>
        </w:rPr>
        <w:t>3</w:t>
      </w:r>
      <w:r w:rsidRPr="00286B41">
        <w:rPr>
          <w:b/>
          <w:sz w:val="28"/>
          <w:szCs w:val="28"/>
        </w:rPr>
        <w:t xml:space="preserve"> </w:t>
      </w:r>
      <w:r w:rsidR="00CA7483" w:rsidRPr="00286B41">
        <w:rPr>
          <w:b/>
          <w:sz w:val="28"/>
          <w:szCs w:val="28"/>
        </w:rPr>
        <w:t>пособия, компенсации, меры социальной поддержки по публичным нормативным обязательствам</w:t>
      </w:r>
      <w:r w:rsidRPr="00286B41">
        <w:rPr>
          <w:b/>
          <w:sz w:val="28"/>
          <w:szCs w:val="28"/>
        </w:rPr>
        <w:t>.</w:t>
      </w:r>
    </w:p>
    <w:p w:rsidR="0040742D" w:rsidRPr="00286B41" w:rsidRDefault="0040742D" w:rsidP="00D27C68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851D0C" w:rsidRPr="00286B41" w:rsidRDefault="00851D0C" w:rsidP="00D27C68">
      <w:pPr>
        <w:ind w:firstLine="709"/>
        <w:jc w:val="both"/>
        <w:rPr>
          <w:sz w:val="28"/>
          <w:szCs w:val="28"/>
        </w:rPr>
      </w:pPr>
    </w:p>
    <w:p w:rsidR="00851D0C" w:rsidRPr="00286B41" w:rsidRDefault="00851D0C" w:rsidP="003D4FC6">
      <w:pPr>
        <w:ind w:firstLine="709"/>
        <w:jc w:val="both"/>
        <w:rPr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Согласно перечню главных администраторов доходов бюджета</w:t>
      </w:r>
      <w:r w:rsidR="00990ABB">
        <w:rPr>
          <w:rStyle w:val="fontstyle01"/>
          <w:color w:val="auto"/>
          <w:sz w:val="28"/>
          <w:szCs w:val="28"/>
        </w:rPr>
        <w:t>,</w:t>
      </w:r>
      <w:r w:rsidRPr="00286B41">
        <w:rPr>
          <w:rStyle w:val="fontstyle01"/>
          <w:color w:val="auto"/>
          <w:sz w:val="28"/>
          <w:szCs w:val="28"/>
        </w:rPr>
        <w:t xml:space="preserve"> а</w:t>
      </w:r>
      <w:r w:rsidRPr="00286B41">
        <w:rPr>
          <w:sz w:val="28"/>
          <w:szCs w:val="28"/>
        </w:rPr>
        <w:t xml:space="preserve">дминистрируемые </w:t>
      </w:r>
      <w:r w:rsidR="002933A6" w:rsidRPr="00286B41">
        <w:rPr>
          <w:sz w:val="28"/>
          <w:szCs w:val="28"/>
        </w:rPr>
        <w:t>Управлени</w:t>
      </w:r>
      <w:r w:rsidR="00632C5B" w:rsidRPr="00286B41">
        <w:rPr>
          <w:sz w:val="28"/>
          <w:szCs w:val="28"/>
        </w:rPr>
        <w:t>е</w:t>
      </w:r>
      <w:r w:rsidRPr="00286B41">
        <w:rPr>
          <w:sz w:val="28"/>
          <w:szCs w:val="28"/>
        </w:rPr>
        <w:t xml:space="preserve">м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 доходы в местн</w:t>
      </w:r>
      <w:r w:rsidR="00990ABB">
        <w:rPr>
          <w:sz w:val="28"/>
          <w:szCs w:val="28"/>
        </w:rPr>
        <w:t>ом</w:t>
      </w:r>
      <w:r w:rsidRPr="00286B41">
        <w:rPr>
          <w:sz w:val="28"/>
          <w:szCs w:val="28"/>
        </w:rPr>
        <w:t xml:space="preserve"> бюджет</w:t>
      </w:r>
      <w:r w:rsidR="00990ABB">
        <w:rPr>
          <w:sz w:val="28"/>
          <w:szCs w:val="28"/>
        </w:rPr>
        <w:t>е</w:t>
      </w:r>
      <w:r w:rsidRPr="00286B41">
        <w:rPr>
          <w:sz w:val="28"/>
          <w:szCs w:val="28"/>
        </w:rPr>
        <w:t xml:space="preserve"> предусмотрены по трем кодам бюджетной классификации</w:t>
      </w:r>
      <w:r w:rsidR="003D4FC6" w:rsidRPr="00286B41">
        <w:rPr>
          <w:sz w:val="28"/>
          <w:szCs w:val="28"/>
        </w:rPr>
        <w:t>, с</w:t>
      </w:r>
      <w:r w:rsidRPr="00286B41">
        <w:rPr>
          <w:sz w:val="28"/>
          <w:szCs w:val="28"/>
        </w:rPr>
        <w:t>огласно данным Отчета об исполнении бюджета ф.0503127 за 202</w:t>
      </w:r>
      <w:r w:rsidR="00E46804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год, утвержденные бюджетные назначения по доходам </w:t>
      </w:r>
      <w:r w:rsidR="00E46804" w:rsidRPr="00286B41">
        <w:rPr>
          <w:sz w:val="28"/>
          <w:szCs w:val="28"/>
        </w:rPr>
        <w:t>отсутствуют.</w:t>
      </w:r>
    </w:p>
    <w:p w:rsidR="00E46804" w:rsidRPr="00286B41" w:rsidRDefault="00E46804" w:rsidP="00E46804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Первоначальным решением Думы об утверждении бюджета главному распорядителю бюджетных средств Управлению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</w:rPr>
        <w:t xml:space="preserve">бюджетные ассигнования утверждены в сумме 107 419,73 тыс.руб., в результате внесенных изменений расходы Управлению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</w:rPr>
        <w:t>увеличены на 6 410,65 тыс. руб. или на 6,34 %.</w:t>
      </w:r>
    </w:p>
    <w:p w:rsidR="00E46804" w:rsidRPr="00286B41" w:rsidRDefault="00E46804" w:rsidP="00E4680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86B41">
        <w:rPr>
          <w:sz w:val="28"/>
          <w:szCs w:val="28"/>
        </w:rPr>
        <w:t>Исполнение за 2021 год составляет 106 677,88 тыс. руб.</w:t>
      </w:r>
    </w:p>
    <w:p w:rsidR="00E46804" w:rsidRPr="00286B41" w:rsidRDefault="00E46804" w:rsidP="00E468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6B41">
        <w:rPr>
          <w:sz w:val="28"/>
          <w:szCs w:val="28"/>
        </w:rPr>
        <w:t>Плановые показатели по расходам бюджета выполнены на 99,31%. Бюджетные назначения не исполнены в размере 741,85 тыс. руб.</w:t>
      </w:r>
    </w:p>
    <w:p w:rsidR="00E46804" w:rsidRPr="00286B41" w:rsidRDefault="00E46804" w:rsidP="00E46804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8A27FB" w:rsidRPr="00286B41" w:rsidRDefault="00851D0C" w:rsidP="00D27C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86B41">
        <w:rPr>
          <w:sz w:val="28"/>
          <w:szCs w:val="28"/>
        </w:rPr>
        <w:t xml:space="preserve">В таблице отражены показатели, характеризующие исполнение бюджета главного распорядителя бюджетных средств в разрезе </w:t>
      </w:r>
      <w:r w:rsidRPr="00286B41">
        <w:rPr>
          <w:sz w:val="28"/>
        </w:rPr>
        <w:t>видов финансового обеспечения субсидий</w:t>
      </w:r>
      <w:r w:rsidR="00990ABB">
        <w:rPr>
          <w:sz w:val="28"/>
        </w:rPr>
        <w:t>:</w:t>
      </w:r>
    </w:p>
    <w:p w:rsidR="00851D0C" w:rsidRPr="00286B41" w:rsidRDefault="00851D0C" w:rsidP="00990AB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286B41">
        <w:rPr>
          <w:sz w:val="28"/>
        </w:rPr>
        <w:t xml:space="preserve">                                </w:t>
      </w:r>
      <w:r w:rsidRPr="00286B41">
        <w:rPr>
          <w:sz w:val="28"/>
          <w:szCs w:val="28"/>
        </w:rPr>
        <w:t xml:space="preserve">             </w:t>
      </w:r>
      <w:r w:rsidRPr="00286B41">
        <w:rPr>
          <w:i/>
        </w:rPr>
        <w:t>(тыс.руб.)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216"/>
        <w:gridCol w:w="1275"/>
        <w:gridCol w:w="1276"/>
        <w:gridCol w:w="1276"/>
        <w:gridCol w:w="1134"/>
        <w:gridCol w:w="1134"/>
      </w:tblGrid>
      <w:tr w:rsidR="00286B41" w:rsidRPr="00286B41" w:rsidTr="00EE196C">
        <w:trPr>
          <w:trHeight w:val="82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Исполнено плановых назначений</w:t>
            </w:r>
          </w:p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по расходам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Исполнено плановых назначений по расходам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Не исполнено по доходам</w:t>
            </w:r>
          </w:p>
        </w:tc>
        <w:tc>
          <w:tcPr>
            <w:tcW w:w="1134" w:type="dxa"/>
            <w:vAlign w:val="bottom"/>
          </w:tcPr>
          <w:p w:rsidR="00851D0C" w:rsidRPr="00286B41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286B41">
              <w:rPr>
                <w:b/>
                <w:sz w:val="18"/>
                <w:szCs w:val="18"/>
              </w:rPr>
              <w:t>Не исполнено по расходам</w:t>
            </w:r>
          </w:p>
        </w:tc>
      </w:tr>
      <w:tr w:rsidR="00286B41" w:rsidRPr="00286B41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420BD" w:rsidRPr="00286B41" w:rsidRDefault="00B420BD" w:rsidP="00990ABB">
            <w:pPr>
              <w:jc w:val="both"/>
              <w:rPr>
                <w:sz w:val="20"/>
                <w:szCs w:val="20"/>
              </w:rPr>
            </w:pPr>
            <w:r w:rsidRPr="00286B41">
              <w:rPr>
                <w:b/>
                <w:bCs/>
                <w:sz w:val="20"/>
                <w:szCs w:val="20"/>
              </w:rPr>
              <w:t>Приносящий доход деятельность (собственные доходы учреждения)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2633,21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1791,24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2705,75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1507,37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841,97</w:t>
            </w:r>
          </w:p>
        </w:tc>
        <w:tc>
          <w:tcPr>
            <w:tcW w:w="1134" w:type="dxa"/>
            <w:vAlign w:val="center"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1198,38</w:t>
            </w:r>
          </w:p>
        </w:tc>
      </w:tr>
      <w:tr w:rsidR="00286B41" w:rsidRPr="00286B41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420BD" w:rsidRPr="00286B41" w:rsidRDefault="00B420BD" w:rsidP="00990ABB">
            <w:pPr>
              <w:jc w:val="both"/>
              <w:rPr>
                <w:sz w:val="20"/>
                <w:szCs w:val="20"/>
              </w:rPr>
            </w:pPr>
            <w:r w:rsidRPr="00286B41">
              <w:rPr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91739,31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91206,93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91764,09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91231,62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532,38</w:t>
            </w:r>
          </w:p>
        </w:tc>
        <w:tc>
          <w:tcPr>
            <w:tcW w:w="1134" w:type="dxa"/>
            <w:vAlign w:val="center"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532,47</w:t>
            </w:r>
          </w:p>
        </w:tc>
      </w:tr>
      <w:tr w:rsidR="00286B41" w:rsidRPr="00286B41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420BD" w:rsidRPr="00286B41" w:rsidRDefault="00B420BD" w:rsidP="00990ABB">
            <w:pPr>
              <w:jc w:val="both"/>
              <w:rPr>
                <w:sz w:val="20"/>
                <w:szCs w:val="20"/>
              </w:rPr>
            </w:pPr>
            <w:r w:rsidRPr="00286B41">
              <w:rPr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8990,5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8987,46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8990,5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8987,46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3,04</w:t>
            </w:r>
          </w:p>
        </w:tc>
        <w:tc>
          <w:tcPr>
            <w:tcW w:w="1134" w:type="dxa"/>
            <w:vAlign w:val="center"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3,04</w:t>
            </w:r>
          </w:p>
        </w:tc>
      </w:tr>
      <w:tr w:rsidR="00286B41" w:rsidRPr="00286B41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420BD" w:rsidRPr="00286B41" w:rsidRDefault="00B420BD" w:rsidP="00990ABB">
            <w:pPr>
              <w:jc w:val="both"/>
              <w:rPr>
                <w:sz w:val="20"/>
                <w:szCs w:val="20"/>
              </w:rPr>
            </w:pPr>
            <w:r w:rsidRPr="00286B41">
              <w:rPr>
                <w:b/>
                <w:bCs/>
                <w:sz w:val="20"/>
                <w:szCs w:val="20"/>
              </w:rPr>
              <w:t>Всего формы 0503737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103363,02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101985,63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103460,34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101726,45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1377,39</w:t>
            </w:r>
          </w:p>
        </w:tc>
        <w:tc>
          <w:tcPr>
            <w:tcW w:w="1134" w:type="dxa"/>
            <w:vAlign w:val="center"/>
          </w:tcPr>
          <w:p w:rsidR="00B420BD" w:rsidRPr="00286B41" w:rsidRDefault="00B420BD">
            <w:pPr>
              <w:jc w:val="center"/>
              <w:rPr>
                <w:sz w:val="20"/>
                <w:szCs w:val="20"/>
              </w:rPr>
            </w:pPr>
            <w:r w:rsidRPr="00286B41">
              <w:rPr>
                <w:sz w:val="20"/>
                <w:szCs w:val="20"/>
              </w:rPr>
              <w:t>1733,89</w:t>
            </w:r>
          </w:p>
        </w:tc>
      </w:tr>
    </w:tbl>
    <w:p w:rsidR="00851D0C" w:rsidRPr="00286B41" w:rsidRDefault="00851D0C" w:rsidP="00D27C68">
      <w:pPr>
        <w:autoSpaceDE w:val="0"/>
        <w:autoSpaceDN w:val="0"/>
        <w:adjustRightInd w:val="0"/>
        <w:ind w:firstLine="709"/>
        <w:jc w:val="right"/>
        <w:rPr>
          <w:i/>
        </w:rPr>
      </w:pP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286B41">
        <w:rPr>
          <w:sz w:val="28"/>
          <w:szCs w:val="28"/>
        </w:rPr>
        <w:lastRenderedPageBreak/>
        <w:t>Проверкой соответствия плановых показателей, указанных в бюджетной отчетности, показателям решения Думы от 2</w:t>
      </w:r>
      <w:r w:rsidR="00E46804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>.12.20</w:t>
      </w:r>
      <w:r w:rsidR="00E46804" w:rsidRPr="00286B41">
        <w:rPr>
          <w:sz w:val="28"/>
          <w:szCs w:val="28"/>
        </w:rPr>
        <w:t>20</w:t>
      </w:r>
      <w:r w:rsidRPr="00286B41">
        <w:rPr>
          <w:sz w:val="28"/>
          <w:szCs w:val="28"/>
        </w:rPr>
        <w:t>г. №1</w:t>
      </w:r>
      <w:r w:rsidR="00E46804" w:rsidRPr="00286B41">
        <w:rPr>
          <w:sz w:val="28"/>
          <w:szCs w:val="28"/>
        </w:rPr>
        <w:t>6</w:t>
      </w:r>
      <w:r w:rsidRPr="00286B41">
        <w:rPr>
          <w:sz w:val="28"/>
          <w:szCs w:val="28"/>
        </w:rPr>
        <w:t>4 (с изм. от 2</w:t>
      </w:r>
      <w:r w:rsidR="00E46804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>.12.202</w:t>
      </w:r>
      <w:r w:rsidR="00E46804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>г. №</w:t>
      </w:r>
      <w:r w:rsidR="00E46804" w:rsidRPr="00286B41">
        <w:rPr>
          <w:sz w:val="28"/>
          <w:szCs w:val="28"/>
        </w:rPr>
        <w:t>220</w:t>
      </w:r>
      <w:r w:rsidRPr="00286B41">
        <w:rPr>
          <w:sz w:val="28"/>
          <w:szCs w:val="28"/>
        </w:rPr>
        <w:t>) «Об утверждении бюджета на 202</w:t>
      </w:r>
      <w:r w:rsidR="00E46804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 и на плановый период 202</w:t>
      </w:r>
      <w:r w:rsidR="00E46804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 xml:space="preserve"> и 202</w:t>
      </w:r>
      <w:r w:rsidR="00E46804" w:rsidRPr="00286B41">
        <w:rPr>
          <w:sz w:val="28"/>
          <w:szCs w:val="28"/>
        </w:rPr>
        <w:t>3</w:t>
      </w:r>
      <w:r w:rsidRPr="00286B41">
        <w:rPr>
          <w:sz w:val="28"/>
          <w:szCs w:val="28"/>
        </w:rPr>
        <w:t xml:space="preserve"> годов» нарушений не выявлено.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851D0C" w:rsidRPr="00286B41" w:rsidRDefault="00851D0C" w:rsidP="00C26C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Годовая бюджетная отчетность </w:t>
      </w:r>
      <w:r w:rsidR="002933A6" w:rsidRPr="00286B41">
        <w:rPr>
          <w:sz w:val="28"/>
          <w:szCs w:val="28"/>
        </w:rPr>
        <w:t>Управления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 за 202</w:t>
      </w:r>
      <w:r w:rsidR="00E46804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 год представлена в Контрольно-</w:t>
      </w:r>
      <w:r w:rsidR="00E46804" w:rsidRPr="00286B41">
        <w:rPr>
          <w:sz w:val="28"/>
          <w:szCs w:val="28"/>
        </w:rPr>
        <w:t>счетную палату</w:t>
      </w:r>
      <w:r w:rsidRPr="00286B41">
        <w:rPr>
          <w:sz w:val="28"/>
          <w:szCs w:val="28"/>
        </w:rPr>
        <w:t xml:space="preserve"> в </w:t>
      </w:r>
      <w:r w:rsidR="008A27FB" w:rsidRPr="00286B41">
        <w:rPr>
          <w:sz w:val="28"/>
          <w:szCs w:val="28"/>
        </w:rPr>
        <w:t xml:space="preserve">установленный срок </w:t>
      </w:r>
      <w:r w:rsidRPr="00286B41">
        <w:rPr>
          <w:sz w:val="28"/>
          <w:szCs w:val="28"/>
        </w:rPr>
        <w:t xml:space="preserve">с сопроводительным письмом от </w:t>
      </w:r>
      <w:r w:rsidR="00E46804" w:rsidRPr="00286B41">
        <w:rPr>
          <w:sz w:val="28"/>
          <w:szCs w:val="28"/>
        </w:rPr>
        <w:t>02</w:t>
      </w:r>
      <w:r w:rsidRPr="00286B41">
        <w:rPr>
          <w:sz w:val="28"/>
          <w:szCs w:val="28"/>
        </w:rPr>
        <w:t>.03.202</w:t>
      </w:r>
      <w:r w:rsidR="00E46804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 xml:space="preserve">г. на бумажном носителе, в сброшюрованном и пронумерованном виде, что соответствует требованиям Инструкции №191н и №33н. 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Формы отчетности подписаны начальником </w:t>
      </w:r>
      <w:r w:rsidR="002933A6" w:rsidRPr="00286B41">
        <w:rPr>
          <w:sz w:val="28"/>
          <w:szCs w:val="28"/>
        </w:rPr>
        <w:t>Управления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 xml:space="preserve">по социально-культурным вопросам </w:t>
      </w:r>
      <w:r w:rsidRPr="00286B41">
        <w:rPr>
          <w:sz w:val="28"/>
          <w:szCs w:val="28"/>
        </w:rPr>
        <w:t>(Журавская И.В.), директором МКУ «Управление» (Шитина А.К.) и главным бухгалтером МКУ «Управление» (Волынкина Т.А).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Формы бюджетной отчетности, содержащие плановые (прогнозные) показатели, подписаны руководителем финансово-экономической службы (Кушнир Н.В.).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21C2B" w:rsidRPr="00286B41">
        <w:rPr>
          <w:rStyle w:val="fontstyle01"/>
          <w:color w:val="auto"/>
          <w:sz w:val="28"/>
          <w:szCs w:val="28"/>
        </w:rPr>
        <w:t xml:space="preserve">Управления </w:t>
      </w:r>
      <w:r w:rsidR="00436D2B" w:rsidRPr="00286B41">
        <w:rPr>
          <w:rStyle w:val="fontstyle01"/>
          <w:color w:val="auto"/>
          <w:sz w:val="28"/>
          <w:szCs w:val="28"/>
        </w:rPr>
        <w:t>по социально-культурным вопросам</w:t>
      </w:r>
      <w:r w:rsidRPr="00286B41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8A27FB" w:rsidRPr="00286B41">
        <w:rPr>
          <w:rStyle w:val="fontstyle01"/>
          <w:color w:val="auto"/>
          <w:sz w:val="28"/>
          <w:szCs w:val="28"/>
        </w:rPr>
        <w:t>:</w:t>
      </w:r>
      <w:r w:rsidRPr="00286B41">
        <w:rPr>
          <w:rStyle w:val="fontstyle01"/>
          <w:color w:val="auto"/>
          <w:sz w:val="28"/>
          <w:szCs w:val="28"/>
        </w:rPr>
        <w:t xml:space="preserve">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286B41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По состоянию на 01.01.2022г. основные средства (раздел 1</w:t>
      </w:r>
      <w:r w:rsidR="008A27FB" w:rsidRPr="00286B41">
        <w:rPr>
          <w:rStyle w:val="fontstyle01"/>
          <w:color w:val="auto"/>
          <w:sz w:val="28"/>
          <w:szCs w:val="28"/>
        </w:rPr>
        <w:t xml:space="preserve"> </w:t>
      </w:r>
      <w:r w:rsidRPr="00286B41">
        <w:rPr>
          <w:rStyle w:val="fontstyle01"/>
          <w:color w:val="auto"/>
          <w:sz w:val="28"/>
          <w:szCs w:val="28"/>
        </w:rPr>
        <w:t xml:space="preserve">«Нефинансовые активы») составили </w:t>
      </w:r>
      <w:r w:rsidR="00B21C2B" w:rsidRPr="00286B41">
        <w:rPr>
          <w:rStyle w:val="fontstyle01"/>
          <w:color w:val="auto"/>
          <w:sz w:val="28"/>
          <w:szCs w:val="28"/>
        </w:rPr>
        <w:t>67,00</w:t>
      </w:r>
      <w:r w:rsidRPr="00286B41">
        <w:rPr>
          <w:rStyle w:val="fontstyle01"/>
          <w:color w:val="auto"/>
          <w:sz w:val="28"/>
          <w:szCs w:val="28"/>
        </w:rPr>
        <w:t xml:space="preserve"> тыс.руб. </w:t>
      </w:r>
    </w:p>
    <w:p w:rsidR="00C96B9A" w:rsidRPr="00286B41" w:rsidRDefault="00B21C2B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О</w:t>
      </w:r>
      <w:r w:rsidR="00C96B9A" w:rsidRPr="00286B41">
        <w:rPr>
          <w:rStyle w:val="fontstyle01"/>
          <w:color w:val="auto"/>
          <w:sz w:val="28"/>
          <w:szCs w:val="28"/>
        </w:rPr>
        <w:t xml:space="preserve">статочная стоимость </w:t>
      </w:r>
      <w:r w:rsidRPr="00286B41">
        <w:rPr>
          <w:rStyle w:val="fontstyle01"/>
          <w:color w:val="auto"/>
          <w:sz w:val="28"/>
          <w:szCs w:val="28"/>
        </w:rPr>
        <w:t xml:space="preserve">материальных запасов на 01.01.2022г. </w:t>
      </w:r>
      <w:r w:rsidR="00C96B9A" w:rsidRPr="00286B41">
        <w:rPr>
          <w:rStyle w:val="fontstyle01"/>
          <w:color w:val="auto"/>
          <w:sz w:val="28"/>
          <w:szCs w:val="28"/>
        </w:rPr>
        <w:t xml:space="preserve">составила </w:t>
      </w:r>
      <w:r w:rsidRPr="00286B41">
        <w:rPr>
          <w:rStyle w:val="fontstyle01"/>
          <w:color w:val="auto"/>
          <w:sz w:val="28"/>
          <w:szCs w:val="28"/>
        </w:rPr>
        <w:t>741,00</w:t>
      </w:r>
      <w:r w:rsidR="00C96B9A" w:rsidRPr="00286B41">
        <w:rPr>
          <w:rStyle w:val="fontstyle01"/>
          <w:color w:val="auto"/>
          <w:sz w:val="28"/>
          <w:szCs w:val="28"/>
        </w:rPr>
        <w:t xml:space="preserve"> тыс.руб.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Итоги по разделу 2 «Финансовые активы» по сравнению с началом 2021 года увеличились на </w:t>
      </w:r>
      <w:r w:rsidR="002C519B" w:rsidRPr="00286B41">
        <w:rPr>
          <w:rStyle w:val="fontstyle01"/>
          <w:color w:val="auto"/>
          <w:sz w:val="28"/>
          <w:szCs w:val="28"/>
        </w:rPr>
        <w:t>2 953,49</w:t>
      </w:r>
      <w:r w:rsidRPr="00286B41">
        <w:rPr>
          <w:rStyle w:val="fontstyle01"/>
          <w:color w:val="auto"/>
          <w:sz w:val="28"/>
          <w:szCs w:val="28"/>
        </w:rPr>
        <w:t xml:space="preserve"> тыс.руб. и по состоянию на 01.01.2022 года составили </w:t>
      </w:r>
      <w:r w:rsidR="002C519B" w:rsidRPr="00286B41">
        <w:rPr>
          <w:rStyle w:val="fontstyle01"/>
          <w:color w:val="auto"/>
          <w:sz w:val="28"/>
          <w:szCs w:val="28"/>
        </w:rPr>
        <w:t>67 316,40</w:t>
      </w:r>
      <w:r w:rsidRPr="00286B41">
        <w:rPr>
          <w:rStyle w:val="fontstyle01"/>
          <w:color w:val="auto"/>
          <w:sz w:val="28"/>
          <w:szCs w:val="28"/>
        </w:rPr>
        <w:t xml:space="preserve"> тыс.руб.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По разделу 3 «Обязательства» подтверждается данными ф.0503169 «Сведения по </w:t>
      </w:r>
      <w:r w:rsidRPr="00286B41">
        <w:rPr>
          <w:rStyle w:val="fontstyle01"/>
          <w:color w:val="auto"/>
          <w:sz w:val="28"/>
          <w:szCs w:val="28"/>
        </w:rPr>
        <w:lastRenderedPageBreak/>
        <w:t>дебиторской и кредиторской задолженности» в части кредиторской задолженности.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Строка 570 Баланса – разница граф 6 и 3 по бюджетной деятельности равна разнице граф 7 и 6 «Итого» раздела 1 «Бюджетная </w:t>
      </w:r>
      <w:r w:rsidR="002C519B" w:rsidRPr="00286B41">
        <w:rPr>
          <w:rStyle w:val="fontstyle01"/>
          <w:color w:val="auto"/>
          <w:sz w:val="28"/>
          <w:szCs w:val="28"/>
        </w:rPr>
        <w:t>деятельность» справки ф.0503110 в сумме 3 686,23 тыс.руб.</w:t>
      </w:r>
    </w:p>
    <w:p w:rsidR="002C519B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Согласно справке</w:t>
      </w:r>
      <w:r w:rsidR="0026542B">
        <w:rPr>
          <w:rStyle w:val="fontstyle01"/>
          <w:color w:val="auto"/>
          <w:sz w:val="28"/>
          <w:szCs w:val="28"/>
        </w:rPr>
        <w:t>,</w:t>
      </w:r>
      <w:r w:rsidRPr="00286B41">
        <w:rPr>
          <w:rStyle w:val="fontstyle01"/>
          <w:color w:val="auto"/>
          <w:sz w:val="28"/>
          <w:szCs w:val="28"/>
        </w:rPr>
        <w:t xml:space="preserve"> к Балансу на забалансовых счетах имущество</w:t>
      </w:r>
      <w:r w:rsidR="002C519B" w:rsidRPr="00286B41">
        <w:rPr>
          <w:rStyle w:val="fontstyle01"/>
          <w:color w:val="auto"/>
          <w:sz w:val="28"/>
          <w:szCs w:val="28"/>
        </w:rPr>
        <w:t xml:space="preserve"> отсутствует.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6542B">
        <w:rPr>
          <w:rStyle w:val="fontstyle01"/>
          <w:color w:val="auto"/>
          <w:sz w:val="28"/>
          <w:szCs w:val="28"/>
        </w:rPr>
        <w:t>При проверке</w:t>
      </w:r>
      <w:r w:rsidRPr="00286B41">
        <w:rPr>
          <w:rStyle w:val="fontstyle01"/>
          <w:color w:val="auto"/>
          <w:sz w:val="28"/>
          <w:szCs w:val="28"/>
        </w:rPr>
        <w:t xml:space="preserve">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</w:t>
      </w:r>
      <w:r w:rsidR="00517DEF">
        <w:rPr>
          <w:rStyle w:val="fontstyle01"/>
          <w:color w:val="auto"/>
          <w:sz w:val="28"/>
          <w:szCs w:val="28"/>
        </w:rPr>
        <w:t xml:space="preserve"> </w:t>
      </w:r>
      <w:r w:rsidR="002C519B" w:rsidRPr="00286B41">
        <w:rPr>
          <w:rStyle w:val="fontstyle01"/>
          <w:color w:val="auto"/>
          <w:sz w:val="28"/>
          <w:szCs w:val="28"/>
        </w:rPr>
        <w:t>110 544,13</w:t>
      </w:r>
      <w:r w:rsidRPr="00286B41">
        <w:rPr>
          <w:rStyle w:val="fontstyle01"/>
          <w:color w:val="auto"/>
          <w:sz w:val="28"/>
          <w:szCs w:val="28"/>
        </w:rPr>
        <w:t xml:space="preserve"> тыс.руб.; 1.401.20.000 «Расходы текущего финансового года» сумма оборотов по дебету – 1</w:t>
      </w:r>
      <w:r w:rsidR="002C519B" w:rsidRPr="00286B41">
        <w:rPr>
          <w:rStyle w:val="fontstyle01"/>
          <w:color w:val="auto"/>
          <w:sz w:val="28"/>
          <w:szCs w:val="28"/>
        </w:rPr>
        <w:t>06 858,21</w:t>
      </w:r>
      <w:r w:rsidRPr="00286B41">
        <w:rPr>
          <w:rStyle w:val="fontstyle01"/>
          <w:color w:val="auto"/>
          <w:sz w:val="28"/>
          <w:szCs w:val="28"/>
        </w:rPr>
        <w:t xml:space="preserve"> тыс.руб.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Показатели ф.0503110 соответствуют контрольным соотношениям показателей Баланса (ф.0503130), показателям в части доходов и расходов Отчета о финансовых результатах деятельности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–ф.0503121).</w:t>
      </w:r>
      <w:r w:rsidR="008A27FB" w:rsidRPr="00286B41">
        <w:rPr>
          <w:rStyle w:val="fontstyle01"/>
          <w:b/>
          <w:color w:val="auto"/>
          <w:sz w:val="28"/>
          <w:szCs w:val="28"/>
        </w:rPr>
        <w:t xml:space="preserve"> </w:t>
      </w:r>
      <w:r w:rsidRPr="0026542B">
        <w:rPr>
          <w:rStyle w:val="fontstyle01"/>
          <w:color w:val="auto"/>
          <w:sz w:val="28"/>
          <w:szCs w:val="28"/>
        </w:rPr>
        <w:t>При проверке</w:t>
      </w:r>
      <w:r w:rsidRPr="00286B41">
        <w:rPr>
          <w:rStyle w:val="fontstyle01"/>
          <w:color w:val="auto"/>
          <w:sz w:val="28"/>
          <w:szCs w:val="28"/>
        </w:rPr>
        <w:t xml:space="preserve"> соотношения показателей ф.0503121 с показателями сведений о движении нефинансовых активов (ф.0503168) расхождений не выявлено.</w:t>
      </w:r>
    </w:p>
    <w:p w:rsidR="00C96B9A" w:rsidRPr="00286B41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Как следует из ф.0503121 доходы составили </w:t>
      </w:r>
      <w:r w:rsidR="00FC3D05" w:rsidRPr="00286B41">
        <w:rPr>
          <w:rStyle w:val="fontstyle01"/>
          <w:color w:val="auto"/>
          <w:sz w:val="28"/>
          <w:szCs w:val="28"/>
        </w:rPr>
        <w:t>3 811,46</w:t>
      </w:r>
      <w:r w:rsidRPr="00286B41">
        <w:rPr>
          <w:rStyle w:val="fontstyle01"/>
          <w:color w:val="auto"/>
          <w:sz w:val="28"/>
          <w:szCs w:val="28"/>
        </w:rPr>
        <w:t xml:space="preserve"> тыс.руб. Расходы составили </w:t>
      </w:r>
      <w:r w:rsidR="006F47DF" w:rsidRPr="00286B41">
        <w:rPr>
          <w:rStyle w:val="fontstyle01"/>
          <w:color w:val="auto"/>
          <w:sz w:val="28"/>
          <w:szCs w:val="28"/>
        </w:rPr>
        <w:t>106 803,45</w:t>
      </w:r>
      <w:r w:rsidRPr="00286B41">
        <w:rPr>
          <w:rStyle w:val="fontstyle01"/>
          <w:color w:val="auto"/>
          <w:sz w:val="28"/>
          <w:szCs w:val="28"/>
        </w:rPr>
        <w:t xml:space="preserve"> тыс.руб. и распределены следующим образом:</w:t>
      </w:r>
    </w:p>
    <w:p w:rsidR="00517DE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17DEF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FC3D05" w:rsidRPr="00517DEF">
        <w:rPr>
          <w:rStyle w:val="fontstyle01"/>
          <w:color w:val="auto"/>
          <w:sz w:val="28"/>
          <w:szCs w:val="28"/>
        </w:rPr>
        <w:t>157,58</w:t>
      </w:r>
      <w:r w:rsidRPr="00517DEF">
        <w:rPr>
          <w:rStyle w:val="fontstyle01"/>
          <w:color w:val="auto"/>
          <w:sz w:val="28"/>
          <w:szCs w:val="28"/>
        </w:rPr>
        <w:t xml:space="preserve"> тыс.руб.;</w:t>
      </w:r>
    </w:p>
    <w:p w:rsidR="00517DE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17DEF">
        <w:rPr>
          <w:rStyle w:val="fontstyle01"/>
          <w:color w:val="auto"/>
          <w:sz w:val="28"/>
          <w:szCs w:val="28"/>
        </w:rPr>
        <w:t xml:space="preserve">безвозмездные перечисления </w:t>
      </w:r>
      <w:r w:rsidR="00FC3D05" w:rsidRPr="00517DEF">
        <w:rPr>
          <w:rStyle w:val="fontstyle01"/>
          <w:color w:val="auto"/>
          <w:sz w:val="28"/>
          <w:szCs w:val="28"/>
        </w:rPr>
        <w:t xml:space="preserve">текущего характера организациям </w:t>
      </w:r>
      <w:r w:rsidRPr="00517DEF">
        <w:rPr>
          <w:rStyle w:val="fontstyle01"/>
          <w:color w:val="auto"/>
          <w:sz w:val="28"/>
          <w:szCs w:val="28"/>
        </w:rPr>
        <w:t>(КОСГУ 2</w:t>
      </w:r>
      <w:r w:rsidR="00FC3D05" w:rsidRPr="00517DEF">
        <w:rPr>
          <w:rStyle w:val="fontstyle01"/>
          <w:color w:val="auto"/>
          <w:sz w:val="28"/>
          <w:szCs w:val="28"/>
        </w:rPr>
        <w:t>4</w:t>
      </w:r>
      <w:r w:rsidRPr="00517DEF">
        <w:rPr>
          <w:rStyle w:val="fontstyle01"/>
          <w:color w:val="auto"/>
          <w:sz w:val="28"/>
          <w:szCs w:val="28"/>
        </w:rPr>
        <w:t>0) в сумме 1</w:t>
      </w:r>
      <w:r w:rsidR="00FC3D05" w:rsidRPr="00517DEF">
        <w:rPr>
          <w:rStyle w:val="fontstyle01"/>
          <w:color w:val="auto"/>
          <w:sz w:val="28"/>
          <w:szCs w:val="28"/>
        </w:rPr>
        <w:t>00 547,53</w:t>
      </w:r>
      <w:r w:rsidRPr="00517DEF">
        <w:rPr>
          <w:rStyle w:val="fontstyle01"/>
          <w:color w:val="auto"/>
          <w:sz w:val="28"/>
          <w:szCs w:val="28"/>
        </w:rPr>
        <w:t xml:space="preserve"> тыс.руб.; </w:t>
      </w:r>
    </w:p>
    <w:p w:rsidR="00C96B9A" w:rsidRPr="00517DE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17DEF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FC3D05" w:rsidRPr="00517DEF">
        <w:rPr>
          <w:rStyle w:val="fontstyle01"/>
          <w:color w:val="auto"/>
          <w:sz w:val="28"/>
          <w:szCs w:val="28"/>
        </w:rPr>
        <w:t xml:space="preserve">3 012,61 </w:t>
      </w:r>
      <w:r w:rsidRPr="00517DEF">
        <w:rPr>
          <w:rStyle w:val="fontstyle01"/>
          <w:color w:val="auto"/>
          <w:sz w:val="28"/>
          <w:szCs w:val="28"/>
        </w:rPr>
        <w:t>тыс.руб.</w:t>
      </w:r>
    </w:p>
    <w:p w:rsidR="00C96B9A" w:rsidRPr="00286B41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Показатели ф.0503121 на 01.01.2022г. подтверждается данными справки ф.0503110.</w:t>
      </w:r>
    </w:p>
    <w:p w:rsidR="00C96B9A" w:rsidRPr="00286B41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</w:t>
      </w:r>
      <w:r w:rsidR="003D4FC6" w:rsidRPr="00286B41">
        <w:rPr>
          <w:rStyle w:val="fontstyle01"/>
          <w:color w:val="auto"/>
          <w:sz w:val="28"/>
          <w:szCs w:val="28"/>
        </w:rPr>
        <w:t xml:space="preserve"> составлен с</w:t>
      </w:r>
      <w:r w:rsidRPr="00286B41">
        <w:rPr>
          <w:rStyle w:val="fontstyle01"/>
          <w:color w:val="auto"/>
          <w:sz w:val="28"/>
          <w:szCs w:val="28"/>
        </w:rPr>
        <w:t>огласно п.146 Инструкции №191н</w:t>
      </w:r>
      <w:r w:rsidR="00ED717F" w:rsidRPr="00286B41">
        <w:rPr>
          <w:rStyle w:val="fontstyle01"/>
          <w:color w:val="auto"/>
          <w:sz w:val="28"/>
          <w:szCs w:val="28"/>
        </w:rPr>
        <w:t>,</w:t>
      </w:r>
      <w:r w:rsidRPr="00286B41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lastRenderedPageBreak/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6F47DF" w:rsidRPr="00286B41">
        <w:rPr>
          <w:rStyle w:val="fontstyle01"/>
          <w:color w:val="auto"/>
          <w:sz w:val="28"/>
          <w:szCs w:val="28"/>
        </w:rPr>
        <w:t>м</w:t>
      </w:r>
      <w:r w:rsidRPr="00286B41">
        <w:rPr>
          <w:rStyle w:val="fontstyle01"/>
          <w:color w:val="auto"/>
          <w:sz w:val="28"/>
          <w:szCs w:val="28"/>
        </w:rPr>
        <w:t>, подраздела</w:t>
      </w:r>
      <w:r w:rsidR="006F47DF" w:rsidRPr="00286B41">
        <w:rPr>
          <w:rStyle w:val="fontstyle01"/>
          <w:color w:val="auto"/>
          <w:sz w:val="28"/>
          <w:szCs w:val="28"/>
        </w:rPr>
        <w:t>м</w:t>
      </w:r>
      <w:r w:rsidRPr="00286B41">
        <w:rPr>
          <w:rStyle w:val="fontstyle01"/>
          <w:color w:val="auto"/>
          <w:sz w:val="28"/>
          <w:szCs w:val="28"/>
        </w:rPr>
        <w:t>, код</w:t>
      </w:r>
      <w:r w:rsidR="006F47DF" w:rsidRPr="00286B41">
        <w:rPr>
          <w:rStyle w:val="fontstyle01"/>
          <w:color w:val="auto"/>
          <w:sz w:val="28"/>
          <w:szCs w:val="28"/>
        </w:rPr>
        <w:t>ам</w:t>
      </w:r>
      <w:r w:rsidRPr="00286B41">
        <w:rPr>
          <w:rStyle w:val="fontstyle01"/>
          <w:color w:val="auto"/>
          <w:sz w:val="28"/>
          <w:szCs w:val="28"/>
        </w:rPr>
        <w:t xml:space="preserve"> видов расходов</w:t>
      </w:r>
      <w:r w:rsidR="003D4FC6" w:rsidRPr="00286B41">
        <w:rPr>
          <w:rStyle w:val="fontstyle01"/>
          <w:color w:val="auto"/>
          <w:sz w:val="28"/>
          <w:szCs w:val="28"/>
        </w:rPr>
        <w:t>, н</w:t>
      </w:r>
      <w:r w:rsidRPr="00286B41">
        <w:rPr>
          <w:rStyle w:val="fontstyle01"/>
          <w:color w:val="auto"/>
          <w:sz w:val="28"/>
          <w:szCs w:val="28"/>
        </w:rPr>
        <w:t xml:space="preserve">арушений не установлено. 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</w:t>
      </w:r>
      <w:r w:rsidR="003D4FC6" w:rsidRPr="00286B41">
        <w:rPr>
          <w:rStyle w:val="fontstyle01"/>
          <w:b/>
          <w:color w:val="auto"/>
          <w:sz w:val="28"/>
          <w:szCs w:val="28"/>
        </w:rPr>
        <w:t xml:space="preserve"> </w:t>
      </w:r>
      <w:r w:rsidR="003D4FC6" w:rsidRPr="00286B41">
        <w:rPr>
          <w:rStyle w:val="fontstyle01"/>
          <w:color w:val="auto"/>
          <w:sz w:val="28"/>
          <w:szCs w:val="28"/>
        </w:rPr>
        <w:t>составлена в</w:t>
      </w:r>
      <w:r w:rsidRPr="00286B41">
        <w:rPr>
          <w:rStyle w:val="fontstyle01"/>
          <w:color w:val="auto"/>
          <w:sz w:val="28"/>
          <w:szCs w:val="28"/>
        </w:rPr>
        <w:t xml:space="preserve"> соответствии с п.25 Инструкции №191н</w:t>
      </w:r>
      <w:r w:rsidR="003D4FC6" w:rsidRPr="00286B41">
        <w:rPr>
          <w:rStyle w:val="fontstyle01"/>
          <w:color w:val="auto"/>
          <w:sz w:val="28"/>
          <w:szCs w:val="28"/>
        </w:rPr>
        <w:t>,</w:t>
      </w:r>
      <w:r w:rsidRPr="00286B41">
        <w:rPr>
          <w:rStyle w:val="fontstyle01"/>
          <w:color w:val="auto"/>
          <w:sz w:val="28"/>
          <w:szCs w:val="28"/>
        </w:rPr>
        <w:t xml:space="preserve"> Справки ф.0503125 составлены раздельно по кодам счетов 14011019</w:t>
      </w:r>
      <w:r w:rsidR="00ED717F" w:rsidRPr="00286B41">
        <w:rPr>
          <w:rStyle w:val="fontstyle01"/>
          <w:color w:val="auto"/>
          <w:sz w:val="28"/>
          <w:szCs w:val="28"/>
        </w:rPr>
        <w:t>1</w:t>
      </w:r>
      <w:r w:rsidRPr="00286B41">
        <w:rPr>
          <w:rStyle w:val="fontstyle01"/>
          <w:color w:val="auto"/>
          <w:sz w:val="28"/>
          <w:szCs w:val="28"/>
        </w:rPr>
        <w:t>, 140120</w:t>
      </w:r>
      <w:r w:rsidR="00ED717F" w:rsidRPr="00286B41">
        <w:rPr>
          <w:rStyle w:val="fontstyle01"/>
          <w:color w:val="auto"/>
          <w:sz w:val="28"/>
          <w:szCs w:val="28"/>
        </w:rPr>
        <w:t>241 н</w:t>
      </w:r>
      <w:r w:rsidRPr="00286B41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ф.0503127)</w:t>
      </w:r>
      <w:r w:rsidRPr="00286B41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по доходам в 2021 году </w:t>
      </w:r>
      <w:r w:rsidR="00A74782" w:rsidRPr="00286B41">
        <w:rPr>
          <w:rStyle w:val="fontstyle01"/>
          <w:color w:val="auto"/>
          <w:sz w:val="28"/>
          <w:szCs w:val="28"/>
        </w:rPr>
        <w:t>отсутствуют.</w:t>
      </w:r>
    </w:p>
    <w:p w:rsidR="00A74782" w:rsidRPr="00286B41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Утвержденные бюджетные назначения в целом по расходам в 2021 году составили 107 419,74 тыс.руб., исполнение составило 106 677,91 тыс.руб. или 99,31%. Неисполненные назначения сложились в сумме 741,85 тыс.руб. </w:t>
      </w:r>
    </w:p>
    <w:p w:rsidR="00A74782" w:rsidRPr="00286B41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Показатели графы 4 «Утвержденные бюджетные назначения» по разделу «Расходы бюджета» Отчета ф.0503127 соответствуют показателям сводной бюджетной росписи бюджета на 2021 год (от 21.12.2021г.). </w:t>
      </w:r>
    </w:p>
    <w:p w:rsidR="00A74782" w:rsidRPr="00286B41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107 419,74 тыс.руб. и соответствуют графе 6 Отчет о принятых бюджетных обязательствах (ф.0503128). </w:t>
      </w:r>
    </w:p>
    <w:p w:rsidR="00A74782" w:rsidRPr="00286B41" w:rsidRDefault="00A74782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Согласно п.56 Инструкции №191н в </w:t>
      </w:r>
      <w:hyperlink r:id="rId9" w:history="1">
        <w:r w:rsidRPr="00286B41">
          <w:rPr>
            <w:sz w:val="28"/>
            <w:szCs w:val="28"/>
          </w:rPr>
          <w:t>графе 5</w:t>
        </w:r>
      </w:hyperlink>
      <w:r w:rsidRPr="00286B41">
        <w:rPr>
          <w:sz w:val="28"/>
          <w:szCs w:val="28"/>
        </w:rPr>
        <w:t xml:space="preserve"> раздела «Расходы бюджета» </w:t>
      </w:r>
      <w:r w:rsidRPr="00286B41">
        <w:rPr>
          <w:rStyle w:val="fontstyle01"/>
          <w:color w:val="auto"/>
          <w:sz w:val="28"/>
          <w:szCs w:val="28"/>
        </w:rPr>
        <w:t xml:space="preserve">Отчета ф.0503127 заполняются </w:t>
      </w:r>
      <w:r w:rsidRPr="00286B41">
        <w:rPr>
          <w:sz w:val="28"/>
          <w:szCs w:val="28"/>
        </w:rPr>
        <w:t>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:rsidR="00A74782" w:rsidRPr="00286B41" w:rsidRDefault="00A74782" w:rsidP="00C26C53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КСП отмечает, что показатели «Лимиты бюджетных обязательств» графы 5 Отчета ф.0503127, не соответствуют показателям уведомления о лимитах бюджетных обязательств</w:t>
      </w:r>
      <w:r w:rsidR="0026542B">
        <w:rPr>
          <w:rStyle w:val="fontstyle01"/>
          <w:b/>
          <w:color w:val="auto"/>
          <w:sz w:val="28"/>
          <w:szCs w:val="28"/>
        </w:rPr>
        <w:t>,</w:t>
      </w:r>
      <w:r w:rsidRPr="00286B41">
        <w:rPr>
          <w:rStyle w:val="fontstyle01"/>
          <w:b/>
          <w:color w:val="auto"/>
          <w:sz w:val="28"/>
          <w:szCs w:val="28"/>
        </w:rPr>
        <w:t xml:space="preserve"> </w:t>
      </w:r>
      <w:r w:rsidR="00220916" w:rsidRPr="00286B41">
        <w:rPr>
          <w:rStyle w:val="fontstyle01"/>
          <w:b/>
          <w:color w:val="auto"/>
          <w:sz w:val="28"/>
          <w:szCs w:val="28"/>
        </w:rPr>
        <w:t xml:space="preserve">доведенных до </w:t>
      </w:r>
      <w:r w:rsidRPr="00286B41">
        <w:rPr>
          <w:rStyle w:val="fontstyle01"/>
          <w:b/>
          <w:color w:val="auto"/>
          <w:sz w:val="28"/>
          <w:szCs w:val="28"/>
        </w:rPr>
        <w:t>Управлени</w:t>
      </w:r>
      <w:r w:rsidR="00220916" w:rsidRPr="00286B41">
        <w:rPr>
          <w:rStyle w:val="fontstyle01"/>
          <w:b/>
          <w:color w:val="auto"/>
          <w:sz w:val="28"/>
          <w:szCs w:val="28"/>
        </w:rPr>
        <w:t>я</w:t>
      </w:r>
      <w:r w:rsidRPr="00286B41">
        <w:rPr>
          <w:rStyle w:val="fontstyle01"/>
          <w:b/>
          <w:color w:val="auto"/>
          <w:sz w:val="28"/>
          <w:szCs w:val="28"/>
        </w:rPr>
        <w:t xml:space="preserve"> </w:t>
      </w:r>
      <w:r w:rsidR="00436D2B" w:rsidRPr="00286B41">
        <w:rPr>
          <w:rStyle w:val="fontstyle01"/>
          <w:b/>
          <w:color w:val="auto"/>
          <w:sz w:val="28"/>
          <w:szCs w:val="28"/>
        </w:rPr>
        <w:t>по социально-культурным вопросам</w:t>
      </w:r>
      <w:r w:rsidRPr="00286B41">
        <w:rPr>
          <w:rStyle w:val="fontstyle01"/>
          <w:b/>
          <w:color w:val="auto"/>
          <w:sz w:val="28"/>
          <w:szCs w:val="28"/>
        </w:rPr>
        <w:t xml:space="preserve"> 2</w:t>
      </w:r>
      <w:r w:rsidR="00BC196B">
        <w:rPr>
          <w:rStyle w:val="fontstyle01"/>
          <w:b/>
          <w:color w:val="auto"/>
          <w:sz w:val="28"/>
          <w:szCs w:val="28"/>
        </w:rPr>
        <w:t>4</w:t>
      </w:r>
      <w:r w:rsidRPr="00286B41">
        <w:rPr>
          <w:rStyle w:val="fontstyle01"/>
          <w:b/>
          <w:color w:val="auto"/>
          <w:sz w:val="28"/>
          <w:szCs w:val="28"/>
        </w:rPr>
        <w:t xml:space="preserve">.12.2021г. </w:t>
      </w:r>
    </w:p>
    <w:p w:rsidR="00A74782" w:rsidRPr="00286B41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Лимиты бюджетных обязательств </w:t>
      </w:r>
      <w:r w:rsidR="00220916" w:rsidRPr="00286B41">
        <w:rPr>
          <w:rStyle w:val="fontstyle01"/>
          <w:color w:val="auto"/>
          <w:sz w:val="28"/>
          <w:szCs w:val="28"/>
        </w:rPr>
        <w:t xml:space="preserve">Управления </w:t>
      </w:r>
      <w:r w:rsidR="00436D2B" w:rsidRPr="00286B41">
        <w:rPr>
          <w:rStyle w:val="fontstyle01"/>
          <w:color w:val="auto"/>
          <w:sz w:val="28"/>
          <w:szCs w:val="28"/>
        </w:rPr>
        <w:t xml:space="preserve">по социально-культурным вопросам </w:t>
      </w:r>
      <w:r w:rsidRPr="00286B41">
        <w:rPr>
          <w:rStyle w:val="fontstyle01"/>
          <w:color w:val="auto"/>
          <w:sz w:val="28"/>
          <w:szCs w:val="28"/>
        </w:rPr>
        <w:t xml:space="preserve"> утверждены 2</w:t>
      </w:r>
      <w:r w:rsidR="00BC196B">
        <w:rPr>
          <w:rStyle w:val="fontstyle01"/>
          <w:color w:val="auto"/>
          <w:sz w:val="28"/>
          <w:szCs w:val="28"/>
        </w:rPr>
        <w:t>4</w:t>
      </w:r>
      <w:r w:rsidRPr="00286B41">
        <w:rPr>
          <w:rStyle w:val="fontstyle01"/>
          <w:color w:val="auto"/>
          <w:sz w:val="28"/>
          <w:szCs w:val="28"/>
        </w:rPr>
        <w:t xml:space="preserve">.12.2021г. в сумме </w:t>
      </w:r>
      <w:r w:rsidR="00220916" w:rsidRPr="00286B41">
        <w:rPr>
          <w:rStyle w:val="fontstyle01"/>
          <w:color w:val="auto"/>
          <w:sz w:val="28"/>
          <w:szCs w:val="28"/>
        </w:rPr>
        <w:t>107 394,75</w:t>
      </w:r>
      <w:r w:rsidRPr="00286B41">
        <w:rPr>
          <w:rStyle w:val="fontstyle01"/>
          <w:color w:val="auto"/>
          <w:sz w:val="28"/>
          <w:szCs w:val="28"/>
        </w:rPr>
        <w:t xml:space="preserve"> тыс.руб. без публичных нормативных обязательств в сумм</w:t>
      </w:r>
      <w:r w:rsidR="003D4FC6" w:rsidRPr="00286B41">
        <w:rPr>
          <w:rStyle w:val="fontstyle01"/>
          <w:color w:val="auto"/>
          <w:sz w:val="28"/>
          <w:szCs w:val="28"/>
        </w:rPr>
        <w:t>е</w:t>
      </w:r>
      <w:r w:rsidRPr="00286B41">
        <w:rPr>
          <w:rStyle w:val="fontstyle01"/>
          <w:color w:val="auto"/>
          <w:sz w:val="28"/>
          <w:szCs w:val="28"/>
        </w:rPr>
        <w:t xml:space="preserve"> </w:t>
      </w:r>
      <w:r w:rsidR="00220916" w:rsidRPr="00286B41">
        <w:rPr>
          <w:rStyle w:val="fontstyle01"/>
          <w:color w:val="auto"/>
          <w:sz w:val="28"/>
          <w:szCs w:val="28"/>
        </w:rPr>
        <w:t>25,00</w:t>
      </w:r>
      <w:r w:rsidRPr="00286B41">
        <w:rPr>
          <w:rStyle w:val="fontstyle01"/>
          <w:color w:val="auto"/>
          <w:sz w:val="28"/>
          <w:szCs w:val="28"/>
        </w:rPr>
        <w:t xml:space="preserve"> тыс.руб. КВР 31</w:t>
      </w:r>
      <w:r w:rsidR="00220916" w:rsidRPr="00286B41">
        <w:rPr>
          <w:rStyle w:val="fontstyle01"/>
          <w:color w:val="auto"/>
          <w:sz w:val="28"/>
          <w:szCs w:val="28"/>
        </w:rPr>
        <w:t>3</w:t>
      </w:r>
      <w:r w:rsidRPr="00286B41">
        <w:rPr>
          <w:rStyle w:val="fontstyle01"/>
          <w:color w:val="auto"/>
          <w:sz w:val="28"/>
          <w:szCs w:val="28"/>
        </w:rPr>
        <w:t xml:space="preserve"> (</w:t>
      </w:r>
      <w:r w:rsidR="00220916" w:rsidRPr="00286B41">
        <w:rPr>
          <w:rStyle w:val="fontstyle01"/>
          <w:color w:val="auto"/>
          <w:sz w:val="28"/>
          <w:szCs w:val="28"/>
        </w:rPr>
        <w:t>пособия, компенсации, меры социальной поддержки по публичным нормативным обязательствам</w:t>
      </w:r>
      <w:r w:rsidRPr="00286B41">
        <w:rPr>
          <w:rStyle w:val="fontstyle01"/>
          <w:color w:val="auto"/>
          <w:sz w:val="28"/>
          <w:szCs w:val="28"/>
        </w:rPr>
        <w:t xml:space="preserve">) согласно Порядку </w:t>
      </w:r>
      <w:r w:rsidRPr="00286B41">
        <w:rPr>
          <w:sz w:val="28"/>
          <w:szCs w:val="28"/>
        </w:rPr>
        <w:t xml:space="preserve">составления и ведения сводной бюджетной росписи бюджета </w:t>
      </w:r>
      <w:r w:rsidR="00220916" w:rsidRPr="00286B41">
        <w:rPr>
          <w:sz w:val="28"/>
          <w:szCs w:val="28"/>
        </w:rPr>
        <w:t xml:space="preserve">Усольского </w:t>
      </w:r>
      <w:r w:rsidRPr="00286B41">
        <w:rPr>
          <w:sz w:val="28"/>
          <w:szCs w:val="28"/>
        </w:rPr>
        <w:t xml:space="preserve">муниципального района и бюджетных росписей главных распорядителей средств </w:t>
      </w:r>
      <w:r w:rsidR="00220916" w:rsidRPr="00286B41">
        <w:rPr>
          <w:sz w:val="28"/>
          <w:szCs w:val="28"/>
        </w:rPr>
        <w:t xml:space="preserve">Усольского </w:t>
      </w:r>
      <w:r w:rsidRPr="00286B41">
        <w:rPr>
          <w:sz w:val="28"/>
          <w:szCs w:val="28"/>
        </w:rPr>
        <w:t>муниципального района от 1</w:t>
      </w:r>
      <w:r w:rsidR="00757467" w:rsidRPr="00286B41">
        <w:rPr>
          <w:sz w:val="28"/>
          <w:szCs w:val="28"/>
        </w:rPr>
        <w:t>8</w:t>
      </w:r>
      <w:r w:rsidRPr="00286B41">
        <w:rPr>
          <w:sz w:val="28"/>
          <w:szCs w:val="28"/>
        </w:rPr>
        <w:t>.0</w:t>
      </w:r>
      <w:r w:rsidR="00757467" w:rsidRPr="00286B41">
        <w:rPr>
          <w:sz w:val="28"/>
          <w:szCs w:val="28"/>
        </w:rPr>
        <w:t>4</w:t>
      </w:r>
      <w:r w:rsidRPr="00286B41">
        <w:rPr>
          <w:sz w:val="28"/>
          <w:szCs w:val="28"/>
        </w:rPr>
        <w:t>.20</w:t>
      </w:r>
      <w:r w:rsidR="00757467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>1г. №1</w:t>
      </w:r>
      <w:r w:rsidR="00757467" w:rsidRPr="00286B41">
        <w:rPr>
          <w:sz w:val="28"/>
          <w:szCs w:val="28"/>
        </w:rPr>
        <w:t>17 о/д</w:t>
      </w:r>
      <w:r w:rsidRPr="00286B41">
        <w:rPr>
          <w:rStyle w:val="fontstyle01"/>
          <w:color w:val="auto"/>
          <w:sz w:val="28"/>
          <w:szCs w:val="28"/>
        </w:rPr>
        <w:t>.</w:t>
      </w:r>
    </w:p>
    <w:p w:rsidR="00A74782" w:rsidRPr="00286B41" w:rsidRDefault="00A74782" w:rsidP="00C26C53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F95935">
        <w:rPr>
          <w:rStyle w:val="fontstyle01"/>
          <w:b/>
          <w:color w:val="auto"/>
          <w:sz w:val="28"/>
          <w:szCs w:val="28"/>
        </w:rPr>
        <w:lastRenderedPageBreak/>
        <w:t xml:space="preserve">Данное </w:t>
      </w:r>
      <w:r w:rsidR="00DE41CE" w:rsidRPr="00F95935">
        <w:rPr>
          <w:rStyle w:val="fontstyle01"/>
          <w:b/>
          <w:color w:val="auto"/>
          <w:sz w:val="28"/>
          <w:szCs w:val="28"/>
        </w:rPr>
        <w:t xml:space="preserve">замечание влечет </w:t>
      </w:r>
      <w:r w:rsidRPr="00F95935">
        <w:rPr>
          <w:rStyle w:val="fontstyle01"/>
          <w:b/>
          <w:color w:val="auto"/>
          <w:sz w:val="28"/>
          <w:szCs w:val="28"/>
        </w:rPr>
        <w:t xml:space="preserve">нарушение </w:t>
      </w:r>
      <w:r w:rsidR="00DE41CE" w:rsidRPr="00F95935">
        <w:rPr>
          <w:rStyle w:val="fontstyle01"/>
          <w:b/>
          <w:color w:val="auto"/>
          <w:sz w:val="28"/>
          <w:szCs w:val="28"/>
        </w:rPr>
        <w:t xml:space="preserve">п.56 </w:t>
      </w:r>
      <w:r w:rsidR="00A94367" w:rsidRPr="00F95935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="00DE41CE" w:rsidRPr="00F95935">
        <w:rPr>
          <w:rStyle w:val="fontstyle01"/>
          <w:b/>
          <w:color w:val="auto"/>
          <w:sz w:val="28"/>
          <w:szCs w:val="28"/>
        </w:rPr>
        <w:t>порядка заполнения</w:t>
      </w:r>
      <w:r w:rsidRPr="00F95935">
        <w:rPr>
          <w:rStyle w:val="fontstyle01"/>
          <w:b/>
          <w:color w:val="auto"/>
          <w:sz w:val="28"/>
          <w:szCs w:val="28"/>
        </w:rPr>
        <w:t xml:space="preserve"> Отчета об исполнении бюджета </w:t>
      </w:r>
      <w:r w:rsidR="00220916" w:rsidRPr="00F95935">
        <w:rPr>
          <w:rStyle w:val="fontstyle01"/>
          <w:b/>
          <w:color w:val="auto"/>
          <w:sz w:val="28"/>
          <w:szCs w:val="28"/>
        </w:rPr>
        <w:t xml:space="preserve">ф.0503127 </w:t>
      </w:r>
      <w:r w:rsidR="003D4FC6" w:rsidRPr="00F95935">
        <w:rPr>
          <w:rStyle w:val="fontstyle01"/>
          <w:b/>
          <w:color w:val="auto"/>
          <w:sz w:val="28"/>
          <w:szCs w:val="28"/>
        </w:rPr>
        <w:t>на</w:t>
      </w:r>
      <w:r w:rsidRPr="00F95935">
        <w:rPr>
          <w:rStyle w:val="fontstyle01"/>
          <w:b/>
          <w:color w:val="auto"/>
          <w:sz w:val="28"/>
          <w:szCs w:val="28"/>
        </w:rPr>
        <w:t xml:space="preserve"> сумм</w:t>
      </w:r>
      <w:r w:rsidR="003D4FC6" w:rsidRPr="00F95935">
        <w:rPr>
          <w:rStyle w:val="fontstyle01"/>
          <w:b/>
          <w:color w:val="auto"/>
          <w:sz w:val="28"/>
          <w:szCs w:val="28"/>
        </w:rPr>
        <w:t>у</w:t>
      </w:r>
      <w:r w:rsidRPr="00F95935">
        <w:rPr>
          <w:rStyle w:val="fontstyle01"/>
          <w:b/>
          <w:color w:val="auto"/>
          <w:sz w:val="28"/>
          <w:szCs w:val="28"/>
        </w:rPr>
        <w:t xml:space="preserve"> </w:t>
      </w:r>
      <w:r w:rsidR="00220916" w:rsidRPr="00F95935">
        <w:rPr>
          <w:rStyle w:val="fontstyle01"/>
          <w:b/>
          <w:color w:val="auto"/>
          <w:sz w:val="28"/>
          <w:szCs w:val="28"/>
        </w:rPr>
        <w:t>25,00</w:t>
      </w:r>
      <w:r w:rsidRPr="00F95935">
        <w:rPr>
          <w:rStyle w:val="fontstyle01"/>
          <w:b/>
          <w:color w:val="auto"/>
          <w:sz w:val="28"/>
          <w:szCs w:val="28"/>
        </w:rPr>
        <w:t xml:space="preserve"> тыс.руб.</w:t>
      </w:r>
    </w:p>
    <w:p w:rsidR="00220916" w:rsidRPr="00286B41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 xml:space="preserve">Отчет о принятых бюджетных обязательствах (ф.0503128). </w:t>
      </w:r>
      <w:r w:rsidR="00220916" w:rsidRPr="00286B41">
        <w:rPr>
          <w:rStyle w:val="fontstyle01"/>
          <w:color w:val="auto"/>
          <w:sz w:val="28"/>
          <w:szCs w:val="28"/>
        </w:rPr>
        <w:t>Аналогичное нарушение выявлено в</w:t>
      </w:r>
      <w:r w:rsidRPr="00286B41">
        <w:rPr>
          <w:rStyle w:val="fontstyle01"/>
          <w:color w:val="auto"/>
          <w:sz w:val="28"/>
          <w:szCs w:val="28"/>
        </w:rPr>
        <w:t xml:space="preserve"> отчете </w:t>
      </w:r>
      <w:r w:rsidR="00220916" w:rsidRPr="00286B41">
        <w:rPr>
          <w:rStyle w:val="fontstyle01"/>
          <w:color w:val="auto"/>
          <w:sz w:val="28"/>
          <w:szCs w:val="28"/>
        </w:rPr>
        <w:t xml:space="preserve">ф.0503128 </w:t>
      </w:r>
      <w:r w:rsidRPr="00286B41">
        <w:rPr>
          <w:rStyle w:val="fontstyle01"/>
          <w:color w:val="auto"/>
          <w:sz w:val="28"/>
          <w:szCs w:val="28"/>
        </w:rPr>
        <w:t xml:space="preserve">лимиты бюджетных обязательств </w:t>
      </w:r>
      <w:r w:rsidR="00B45E0A" w:rsidRPr="00286B41">
        <w:rPr>
          <w:rStyle w:val="fontstyle01"/>
          <w:color w:val="auto"/>
          <w:sz w:val="28"/>
          <w:szCs w:val="28"/>
        </w:rPr>
        <w:t>отражены</w:t>
      </w:r>
      <w:r w:rsidRPr="00286B41">
        <w:rPr>
          <w:rStyle w:val="fontstyle01"/>
          <w:color w:val="auto"/>
          <w:sz w:val="28"/>
          <w:szCs w:val="28"/>
        </w:rPr>
        <w:t xml:space="preserve"> в сумме </w:t>
      </w:r>
      <w:r w:rsidR="00220916" w:rsidRPr="00286B41">
        <w:rPr>
          <w:rStyle w:val="fontstyle01"/>
          <w:color w:val="auto"/>
          <w:sz w:val="28"/>
          <w:szCs w:val="28"/>
        </w:rPr>
        <w:t>107 419,75</w:t>
      </w:r>
      <w:r w:rsidRPr="00286B41">
        <w:rPr>
          <w:rStyle w:val="fontstyle01"/>
          <w:color w:val="auto"/>
          <w:sz w:val="28"/>
          <w:szCs w:val="28"/>
        </w:rPr>
        <w:t xml:space="preserve"> тыс.руб. в объеме утвержденных бюджетных ассигнований </w:t>
      </w:r>
      <w:r w:rsidR="00220916" w:rsidRPr="00286B41">
        <w:rPr>
          <w:rStyle w:val="fontstyle01"/>
          <w:color w:val="auto"/>
          <w:sz w:val="28"/>
          <w:szCs w:val="28"/>
        </w:rPr>
        <w:t xml:space="preserve">107 419,75 </w:t>
      </w:r>
      <w:r w:rsidRPr="00286B41">
        <w:rPr>
          <w:rStyle w:val="fontstyle01"/>
          <w:color w:val="auto"/>
          <w:sz w:val="28"/>
          <w:szCs w:val="28"/>
        </w:rPr>
        <w:t>тыс.руб., что не соответствуют показателям уведомления о лимитах бюджетных обязательств</w:t>
      </w:r>
      <w:r w:rsidR="0026542B">
        <w:rPr>
          <w:rStyle w:val="fontstyle01"/>
          <w:color w:val="auto"/>
          <w:sz w:val="28"/>
          <w:szCs w:val="28"/>
        </w:rPr>
        <w:t>,</w:t>
      </w:r>
      <w:r w:rsidRPr="00286B41">
        <w:rPr>
          <w:rStyle w:val="fontstyle01"/>
          <w:color w:val="auto"/>
          <w:sz w:val="28"/>
          <w:szCs w:val="28"/>
        </w:rPr>
        <w:t xml:space="preserve"> </w:t>
      </w:r>
      <w:r w:rsidR="00220916" w:rsidRPr="00286B41">
        <w:rPr>
          <w:rStyle w:val="fontstyle01"/>
          <w:color w:val="auto"/>
          <w:sz w:val="28"/>
          <w:szCs w:val="28"/>
        </w:rPr>
        <w:t xml:space="preserve">доведенных до Управления </w:t>
      </w:r>
      <w:r w:rsidR="00436D2B" w:rsidRPr="00286B41">
        <w:rPr>
          <w:rStyle w:val="fontstyle01"/>
          <w:color w:val="auto"/>
          <w:sz w:val="28"/>
          <w:szCs w:val="28"/>
        </w:rPr>
        <w:t xml:space="preserve">по социально-культурным вопросам </w:t>
      </w:r>
      <w:r w:rsidR="00220916" w:rsidRPr="00286B41">
        <w:rPr>
          <w:rStyle w:val="fontstyle01"/>
          <w:color w:val="auto"/>
          <w:sz w:val="28"/>
          <w:szCs w:val="28"/>
        </w:rPr>
        <w:t>2</w:t>
      </w:r>
      <w:r w:rsidR="00BC196B">
        <w:rPr>
          <w:rStyle w:val="fontstyle01"/>
          <w:color w:val="auto"/>
          <w:sz w:val="28"/>
          <w:szCs w:val="28"/>
        </w:rPr>
        <w:t>4</w:t>
      </w:r>
      <w:r w:rsidR="00220916" w:rsidRPr="00286B41">
        <w:rPr>
          <w:rStyle w:val="fontstyle01"/>
          <w:color w:val="auto"/>
          <w:sz w:val="28"/>
          <w:szCs w:val="28"/>
        </w:rPr>
        <w:t xml:space="preserve">.12.2021г. </w:t>
      </w:r>
    </w:p>
    <w:p w:rsidR="00220916" w:rsidRPr="00286B41" w:rsidRDefault="00DE41CE" w:rsidP="00C26C53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F95935">
        <w:rPr>
          <w:rStyle w:val="fontstyle01"/>
          <w:b/>
          <w:color w:val="auto"/>
          <w:sz w:val="28"/>
          <w:szCs w:val="28"/>
        </w:rPr>
        <w:t xml:space="preserve">Данное замечание влечет нарушение п.70 Инструкции №191н порядка заполнения </w:t>
      </w:r>
      <w:r w:rsidR="00220916" w:rsidRPr="00F95935">
        <w:rPr>
          <w:rStyle w:val="fontstyle01"/>
          <w:b/>
          <w:color w:val="auto"/>
          <w:sz w:val="28"/>
          <w:szCs w:val="28"/>
        </w:rPr>
        <w:t xml:space="preserve">Отчета о принятых бюджетных обязательствах ф.0503128 </w:t>
      </w:r>
      <w:r w:rsidR="003D4FC6" w:rsidRPr="00F95935">
        <w:rPr>
          <w:rStyle w:val="fontstyle01"/>
          <w:b/>
          <w:color w:val="auto"/>
          <w:sz w:val="28"/>
          <w:szCs w:val="28"/>
        </w:rPr>
        <w:t>на</w:t>
      </w:r>
      <w:r w:rsidR="00220916" w:rsidRPr="00F95935">
        <w:rPr>
          <w:rStyle w:val="fontstyle01"/>
          <w:b/>
          <w:color w:val="auto"/>
          <w:sz w:val="28"/>
          <w:szCs w:val="28"/>
        </w:rPr>
        <w:t xml:space="preserve"> сумм</w:t>
      </w:r>
      <w:r w:rsidR="003D4FC6" w:rsidRPr="00F95935">
        <w:rPr>
          <w:rStyle w:val="fontstyle01"/>
          <w:b/>
          <w:color w:val="auto"/>
          <w:sz w:val="28"/>
          <w:szCs w:val="28"/>
        </w:rPr>
        <w:t>у</w:t>
      </w:r>
      <w:r w:rsidR="00220916" w:rsidRPr="00F95935">
        <w:rPr>
          <w:rStyle w:val="fontstyle01"/>
          <w:b/>
          <w:color w:val="auto"/>
          <w:sz w:val="28"/>
          <w:szCs w:val="28"/>
        </w:rPr>
        <w:t xml:space="preserve"> 25,00 тыс.руб.</w:t>
      </w:r>
    </w:p>
    <w:p w:rsidR="00A473CE" w:rsidRPr="00286B41" w:rsidRDefault="00C96B9A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rStyle w:val="fontstyle01"/>
          <w:color w:val="auto"/>
          <w:sz w:val="28"/>
          <w:szCs w:val="28"/>
        </w:rPr>
        <w:t xml:space="preserve">Неисполнение по принятым бюджетным обязательствам </w:t>
      </w:r>
      <w:r w:rsidR="003D4FC6" w:rsidRPr="00286B41">
        <w:rPr>
          <w:rStyle w:val="fontstyle01"/>
          <w:color w:val="auto"/>
          <w:sz w:val="28"/>
          <w:szCs w:val="28"/>
        </w:rPr>
        <w:t>Отчета ф.0503128</w:t>
      </w:r>
      <w:r w:rsidR="003D4FC6" w:rsidRPr="00286B41">
        <w:rPr>
          <w:rStyle w:val="fontstyle01"/>
          <w:b/>
          <w:color w:val="auto"/>
          <w:sz w:val="28"/>
          <w:szCs w:val="28"/>
        </w:rPr>
        <w:t xml:space="preserve"> </w:t>
      </w:r>
      <w:r w:rsidRPr="00286B41">
        <w:rPr>
          <w:rStyle w:val="fontstyle01"/>
          <w:color w:val="auto"/>
          <w:sz w:val="28"/>
          <w:szCs w:val="28"/>
        </w:rPr>
        <w:t xml:space="preserve">составило </w:t>
      </w:r>
      <w:r w:rsidR="00220916" w:rsidRPr="00286B41">
        <w:rPr>
          <w:rStyle w:val="fontstyle01"/>
          <w:color w:val="auto"/>
          <w:sz w:val="28"/>
          <w:szCs w:val="28"/>
        </w:rPr>
        <w:t>604,48</w:t>
      </w:r>
      <w:r w:rsidRPr="00286B41">
        <w:rPr>
          <w:rStyle w:val="fontstyle01"/>
          <w:color w:val="auto"/>
          <w:sz w:val="28"/>
          <w:szCs w:val="28"/>
        </w:rPr>
        <w:t xml:space="preserve"> тыс.руб., что подтверждается данными </w:t>
      </w:r>
      <w:r w:rsidR="00A94367" w:rsidRPr="00286B41">
        <w:rPr>
          <w:rStyle w:val="fontstyle01"/>
          <w:color w:val="auto"/>
          <w:sz w:val="28"/>
          <w:szCs w:val="28"/>
        </w:rPr>
        <w:t xml:space="preserve">ф.0503175 </w:t>
      </w:r>
      <w:r w:rsidRPr="00286B41">
        <w:rPr>
          <w:rStyle w:val="fontstyle01"/>
          <w:color w:val="auto"/>
          <w:sz w:val="28"/>
          <w:szCs w:val="28"/>
        </w:rPr>
        <w:t xml:space="preserve">Сведения о принятых и неисполненных обязательствах получателя бюджетных средств. </w:t>
      </w:r>
      <w:r w:rsidR="00421343" w:rsidRPr="00286B41">
        <w:rPr>
          <w:rStyle w:val="fontstyle01"/>
          <w:color w:val="auto"/>
          <w:sz w:val="28"/>
          <w:szCs w:val="28"/>
        </w:rPr>
        <w:t>Б</w:t>
      </w:r>
      <w:r w:rsidRPr="00286B41">
        <w:rPr>
          <w:rStyle w:val="fontstyle01"/>
          <w:color w:val="auto"/>
          <w:sz w:val="28"/>
          <w:szCs w:val="28"/>
        </w:rPr>
        <w:t>юджетные обязательства не исполнены</w:t>
      </w:r>
      <w:r w:rsidR="00697CD0" w:rsidRPr="00286B41">
        <w:rPr>
          <w:rStyle w:val="fontstyle01"/>
          <w:color w:val="auto"/>
          <w:sz w:val="28"/>
          <w:szCs w:val="28"/>
        </w:rPr>
        <w:t xml:space="preserve"> по </w:t>
      </w:r>
      <w:r w:rsidR="00A94367" w:rsidRPr="00286B41">
        <w:rPr>
          <w:rStyle w:val="fontstyle01"/>
          <w:color w:val="auto"/>
          <w:sz w:val="28"/>
          <w:szCs w:val="28"/>
        </w:rPr>
        <w:t xml:space="preserve">иным </w:t>
      </w:r>
      <w:r w:rsidR="00697CD0" w:rsidRPr="00286B41">
        <w:rPr>
          <w:rStyle w:val="fontstyle01"/>
          <w:color w:val="auto"/>
          <w:sz w:val="28"/>
          <w:szCs w:val="28"/>
        </w:rPr>
        <w:t>причинам</w:t>
      </w:r>
      <w:r w:rsidR="00421343" w:rsidRPr="00286B41">
        <w:rPr>
          <w:rStyle w:val="fontstyle01"/>
          <w:color w:val="auto"/>
          <w:sz w:val="28"/>
          <w:szCs w:val="28"/>
        </w:rPr>
        <w:t xml:space="preserve"> </w:t>
      </w:r>
      <w:r w:rsidR="00A94367" w:rsidRPr="00286B41">
        <w:rPr>
          <w:rStyle w:val="fontstyle01"/>
          <w:color w:val="auto"/>
          <w:sz w:val="28"/>
          <w:szCs w:val="28"/>
        </w:rPr>
        <w:t>(</w:t>
      </w:r>
      <w:r w:rsidR="00FB59FB" w:rsidRPr="00286B41">
        <w:rPr>
          <w:rStyle w:val="fontstyle01"/>
          <w:color w:val="auto"/>
          <w:sz w:val="28"/>
          <w:szCs w:val="28"/>
        </w:rPr>
        <w:t>код</w:t>
      </w:r>
      <w:r w:rsidR="00A94367" w:rsidRPr="00286B41">
        <w:rPr>
          <w:rStyle w:val="fontstyle01"/>
          <w:color w:val="auto"/>
          <w:sz w:val="28"/>
          <w:szCs w:val="28"/>
        </w:rPr>
        <w:t xml:space="preserve"> </w:t>
      </w:r>
      <w:r w:rsidR="00FB59FB" w:rsidRPr="00286B41">
        <w:rPr>
          <w:rStyle w:val="fontstyle01"/>
          <w:color w:val="auto"/>
          <w:sz w:val="28"/>
          <w:szCs w:val="28"/>
        </w:rPr>
        <w:t xml:space="preserve">99). </w:t>
      </w:r>
      <w:r w:rsidRPr="00286B41">
        <w:rPr>
          <w:rStyle w:val="fontstyle01"/>
          <w:color w:val="auto"/>
          <w:sz w:val="28"/>
          <w:szCs w:val="28"/>
        </w:rPr>
        <w:t>Согласно п.170.2 Инструкции №191н в текстовой части пояснительной записки раскрыта дополнительная информация о причинах неисполнения</w:t>
      </w:r>
      <w:r w:rsidR="00FB59FB" w:rsidRPr="00286B41">
        <w:rPr>
          <w:rStyle w:val="fontstyle01"/>
          <w:color w:val="auto"/>
          <w:sz w:val="28"/>
          <w:szCs w:val="28"/>
        </w:rPr>
        <w:t>.</w:t>
      </w:r>
      <w:r w:rsidRPr="00286B41">
        <w:rPr>
          <w:rStyle w:val="fontstyle01"/>
          <w:color w:val="auto"/>
          <w:sz w:val="28"/>
          <w:szCs w:val="28"/>
        </w:rPr>
        <w:t xml:space="preserve"> </w:t>
      </w:r>
      <w:r w:rsidR="00FB59FB" w:rsidRPr="00286B41">
        <w:rPr>
          <w:rStyle w:val="fontstyle01"/>
          <w:color w:val="auto"/>
          <w:sz w:val="28"/>
          <w:szCs w:val="28"/>
        </w:rPr>
        <w:t>И</w:t>
      </w:r>
      <w:r w:rsidRPr="00286B41">
        <w:rPr>
          <w:rStyle w:val="fontstyle01"/>
          <w:color w:val="auto"/>
          <w:sz w:val="28"/>
          <w:szCs w:val="28"/>
        </w:rPr>
        <w:t xml:space="preserve">ными причинами является: </w:t>
      </w:r>
      <w:r w:rsidR="00A473CE" w:rsidRPr="00286B41">
        <w:rPr>
          <w:rStyle w:val="fontstyle01"/>
          <w:color w:val="auto"/>
          <w:sz w:val="28"/>
          <w:szCs w:val="28"/>
        </w:rPr>
        <w:t xml:space="preserve">по </w:t>
      </w:r>
      <w:r w:rsidR="00A473CE" w:rsidRPr="00286B41">
        <w:rPr>
          <w:sz w:val="28"/>
          <w:szCs w:val="28"/>
          <w:shd w:val="clear" w:color="auto" w:fill="FFFFFF"/>
        </w:rPr>
        <w:t xml:space="preserve">КОСГУ 226 в сумме 59,50 тыс.руб. остаток обязательств по контракту перед подрядчиком, в связи выполнением работ </w:t>
      </w:r>
      <w:r w:rsidR="00D418A5" w:rsidRPr="00286B41">
        <w:rPr>
          <w:sz w:val="28"/>
          <w:szCs w:val="28"/>
          <w:shd w:val="clear" w:color="auto" w:fill="FFFFFF"/>
        </w:rPr>
        <w:t xml:space="preserve">в </w:t>
      </w:r>
      <w:r w:rsidR="00A473CE" w:rsidRPr="00286B41">
        <w:rPr>
          <w:sz w:val="28"/>
          <w:szCs w:val="28"/>
          <w:shd w:val="clear" w:color="auto" w:fill="FFFFFF"/>
        </w:rPr>
        <w:t xml:space="preserve">2022 году; по КОСГУ 262, 241 отсутствие необходимости получении субсидии бюджетными учреждениями в связи экономией, сложившейся </w:t>
      </w:r>
      <w:r w:rsidR="00D418A5" w:rsidRPr="00286B41">
        <w:rPr>
          <w:sz w:val="28"/>
          <w:szCs w:val="28"/>
          <w:shd w:val="clear" w:color="auto" w:fill="FFFFFF"/>
        </w:rPr>
        <w:t xml:space="preserve">по </w:t>
      </w:r>
      <w:r w:rsidR="00A473CE" w:rsidRPr="00286B41">
        <w:rPr>
          <w:sz w:val="28"/>
          <w:szCs w:val="28"/>
          <w:shd w:val="clear" w:color="auto" w:fill="FFFFFF"/>
        </w:rPr>
        <w:t>результатам заключения договоров.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C96B9A" w:rsidRPr="00286B41" w:rsidRDefault="00517DEF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C96B9A" w:rsidRPr="00286B41">
        <w:rPr>
          <w:rStyle w:val="fontstyle01"/>
          <w:b/>
          <w:color w:val="auto"/>
          <w:sz w:val="28"/>
          <w:szCs w:val="28"/>
        </w:rPr>
        <w:t>0503160) (далее – Пояснительная записка)</w:t>
      </w:r>
      <w:r w:rsidR="00C96B9A" w:rsidRPr="00286B41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 Инструкции №191н. </w:t>
      </w:r>
    </w:p>
    <w:p w:rsidR="00C96B9A" w:rsidRPr="00286B41" w:rsidRDefault="00517DEF" w:rsidP="00C26C53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</w:rPr>
      </w:pPr>
      <w:r>
        <w:rPr>
          <w:rStyle w:val="fontstyle01"/>
          <w:b/>
          <w:color w:val="auto"/>
          <w:sz w:val="28"/>
          <w:szCs w:val="28"/>
        </w:rPr>
        <w:t>В соответствии с п.152 Инструкции №</w:t>
      </w:r>
      <w:r w:rsidR="00C96B9A" w:rsidRPr="00286B41">
        <w:rPr>
          <w:rStyle w:val="fontstyle01"/>
          <w:b/>
          <w:color w:val="auto"/>
          <w:sz w:val="28"/>
          <w:szCs w:val="28"/>
        </w:rPr>
        <w:t xml:space="preserve">191н в разделе 2 Пояснительной записки </w:t>
      </w:r>
      <w:r w:rsidR="004C446E" w:rsidRPr="00286B41">
        <w:rPr>
          <w:rStyle w:val="fontstyle01"/>
          <w:b/>
          <w:color w:val="auto"/>
          <w:sz w:val="28"/>
          <w:szCs w:val="28"/>
        </w:rPr>
        <w:t>должны быть отражены</w:t>
      </w:r>
      <w:r w:rsidR="00C96B9A" w:rsidRPr="00286B41">
        <w:rPr>
          <w:rStyle w:val="fontstyle01"/>
          <w:b/>
          <w:color w:val="auto"/>
          <w:sz w:val="28"/>
          <w:szCs w:val="28"/>
        </w:rPr>
        <w:t xml:space="preserve"> сведения </w:t>
      </w:r>
      <w:r w:rsidR="00C96B9A" w:rsidRPr="00286B41">
        <w:rPr>
          <w:b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C96B9A" w:rsidRPr="00286B41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517DE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17DEF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данным, отраженным в Отчете ф.0503127.</w:t>
      </w:r>
    </w:p>
    <w:p w:rsidR="00C96B9A" w:rsidRPr="00517DE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17DEF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:rsidR="007D3828" w:rsidRPr="00286B41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lastRenderedPageBreak/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</w:t>
      </w:r>
    </w:p>
    <w:p w:rsidR="006A65E3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В ф.0503169 Сведения по дебиторской и кредиторской задолженности по состоянию на 01.01.2021г. дебиторская задолженность </w:t>
      </w:r>
      <w:r w:rsidR="006A65E3" w:rsidRPr="00286B41">
        <w:rPr>
          <w:rStyle w:val="fontstyle01"/>
          <w:color w:val="auto"/>
          <w:sz w:val="28"/>
          <w:szCs w:val="28"/>
        </w:rPr>
        <w:t>отсутствует</w:t>
      </w:r>
      <w:r w:rsidRPr="00286B41">
        <w:rPr>
          <w:rStyle w:val="fontstyle01"/>
          <w:color w:val="auto"/>
          <w:sz w:val="28"/>
          <w:szCs w:val="28"/>
        </w:rPr>
        <w:t xml:space="preserve">. За 2021 год дебиторская задолженность увеличилась и на конец отчетного периода составляет </w:t>
      </w:r>
      <w:r w:rsidR="006A65E3" w:rsidRPr="00286B41">
        <w:rPr>
          <w:rStyle w:val="fontstyle01"/>
          <w:color w:val="auto"/>
          <w:sz w:val="28"/>
          <w:szCs w:val="28"/>
        </w:rPr>
        <w:t>45,26</w:t>
      </w:r>
      <w:r w:rsidRPr="00286B41">
        <w:rPr>
          <w:rStyle w:val="fontstyle01"/>
          <w:color w:val="auto"/>
          <w:sz w:val="28"/>
          <w:szCs w:val="28"/>
        </w:rPr>
        <w:t xml:space="preserve"> тыс.руб., в том числе </w:t>
      </w:r>
      <w:r w:rsidR="006A65E3" w:rsidRPr="00286B41">
        <w:rPr>
          <w:rStyle w:val="fontstyle01"/>
          <w:color w:val="auto"/>
          <w:sz w:val="28"/>
          <w:szCs w:val="28"/>
        </w:rPr>
        <w:t>авансовые платежи за подписку на периодическую печать.</w:t>
      </w:r>
    </w:p>
    <w:p w:rsidR="00C96B9A" w:rsidRPr="00286B41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Кредиторская задолженность по состоянию на 01.01.2021г. </w:t>
      </w:r>
      <w:r w:rsidR="0062362A" w:rsidRPr="00286B41">
        <w:rPr>
          <w:rStyle w:val="fontstyle01"/>
          <w:color w:val="auto"/>
          <w:sz w:val="28"/>
          <w:szCs w:val="28"/>
        </w:rPr>
        <w:t>отсутствует</w:t>
      </w:r>
      <w:r w:rsidRPr="00286B41">
        <w:rPr>
          <w:rStyle w:val="fontstyle01"/>
          <w:color w:val="auto"/>
          <w:sz w:val="28"/>
          <w:szCs w:val="28"/>
        </w:rPr>
        <w:t xml:space="preserve">. По состоянию на 01.01.2022г. кредиторская задолженность составила </w:t>
      </w:r>
      <w:r w:rsidR="0062362A" w:rsidRPr="00286B41">
        <w:rPr>
          <w:rStyle w:val="fontstyle01"/>
          <w:color w:val="auto"/>
          <w:sz w:val="28"/>
          <w:szCs w:val="28"/>
        </w:rPr>
        <w:t>8,5</w:t>
      </w:r>
      <w:r w:rsidRPr="00286B41">
        <w:rPr>
          <w:rStyle w:val="fontstyle01"/>
          <w:color w:val="auto"/>
          <w:sz w:val="28"/>
          <w:szCs w:val="28"/>
        </w:rPr>
        <w:t xml:space="preserve"> тыс.руб.,</w:t>
      </w:r>
      <w:r w:rsidR="0062362A" w:rsidRPr="00286B41">
        <w:rPr>
          <w:rStyle w:val="fontstyle01"/>
          <w:color w:val="auto"/>
          <w:sz w:val="28"/>
          <w:szCs w:val="28"/>
        </w:rPr>
        <w:t xml:space="preserve"> задолженность за ГСМ.</w:t>
      </w:r>
      <w:r w:rsidR="00A94367" w:rsidRPr="00286B41">
        <w:rPr>
          <w:rStyle w:val="fontstyle01"/>
          <w:color w:val="auto"/>
          <w:sz w:val="28"/>
          <w:szCs w:val="28"/>
        </w:rPr>
        <w:t xml:space="preserve"> </w:t>
      </w:r>
      <w:r w:rsidRPr="00286B41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01.01.2022г. отсутствует.</w:t>
      </w:r>
    </w:p>
    <w:p w:rsidR="0062362A" w:rsidRPr="00286B41" w:rsidRDefault="0062362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b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Pr="00286B41">
        <w:rPr>
          <w:rStyle w:val="fontstyle01"/>
          <w:color w:val="auto"/>
          <w:sz w:val="28"/>
          <w:szCs w:val="28"/>
        </w:rPr>
        <w:t xml:space="preserve"> отража</w:t>
      </w:r>
      <w:r w:rsidR="004C446E" w:rsidRPr="00286B41">
        <w:rPr>
          <w:rStyle w:val="fontstyle01"/>
          <w:color w:val="auto"/>
          <w:sz w:val="28"/>
          <w:szCs w:val="28"/>
        </w:rPr>
        <w:t>ю</w:t>
      </w:r>
      <w:r w:rsidRPr="00286B41">
        <w:rPr>
          <w:rStyle w:val="fontstyle01"/>
          <w:color w:val="auto"/>
          <w:sz w:val="28"/>
          <w:szCs w:val="28"/>
        </w:rPr>
        <w:t xml:space="preserve">т участие в муниципальных учреждениях </w:t>
      </w:r>
      <w:r w:rsidR="00D418A5" w:rsidRPr="00286B41">
        <w:rPr>
          <w:rStyle w:val="fontstyle01"/>
          <w:color w:val="auto"/>
          <w:sz w:val="28"/>
          <w:szCs w:val="28"/>
        </w:rPr>
        <w:t xml:space="preserve">культуры </w:t>
      </w:r>
      <w:r w:rsidRPr="00286B41">
        <w:rPr>
          <w:rStyle w:val="fontstyle01"/>
          <w:color w:val="auto"/>
          <w:sz w:val="28"/>
          <w:szCs w:val="28"/>
        </w:rPr>
        <w:t>в сумме 67 271,14 тыс.руб.</w:t>
      </w:r>
    </w:p>
    <w:p w:rsidR="00B603EB" w:rsidRPr="00286B41" w:rsidRDefault="00C96B9A" w:rsidP="00301D68">
      <w:pPr>
        <w:ind w:firstLine="709"/>
        <w:jc w:val="both"/>
        <w:rPr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В соответствии с п.156 Инструкции №191н информация, отражаемая в Таблице №4 Пояснительной записки, характеризует основные положения </w:t>
      </w:r>
      <w:r w:rsidR="00301D68">
        <w:rPr>
          <w:rStyle w:val="fontstyle01"/>
          <w:color w:val="auto"/>
          <w:sz w:val="28"/>
          <w:szCs w:val="28"/>
        </w:rPr>
        <w:t>у</w:t>
      </w:r>
      <w:r w:rsidRPr="00286B41">
        <w:rPr>
          <w:rStyle w:val="fontstyle01"/>
          <w:color w:val="auto"/>
          <w:sz w:val="28"/>
          <w:szCs w:val="28"/>
        </w:rPr>
        <w:t>четной политики</w:t>
      </w:r>
      <w:r w:rsidRPr="00990ABB">
        <w:rPr>
          <w:sz w:val="28"/>
          <w:szCs w:val="28"/>
        </w:rPr>
        <w:t>, регламентирующ</w:t>
      </w:r>
      <w:r w:rsidR="00301D68">
        <w:rPr>
          <w:sz w:val="28"/>
          <w:szCs w:val="28"/>
        </w:rPr>
        <w:t>ие</w:t>
      </w:r>
      <w:r w:rsidRPr="00990ABB">
        <w:rPr>
          <w:sz w:val="28"/>
          <w:szCs w:val="28"/>
        </w:rPr>
        <w:t xml:space="preserve"> порядок бухгалтерского и налогового учета. </w:t>
      </w:r>
    </w:p>
    <w:p w:rsidR="00286B41" w:rsidRPr="00286B41" w:rsidRDefault="00286B41" w:rsidP="00C26C53">
      <w:pPr>
        <w:pStyle w:val="ConsPlusNormal"/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Сведения, таблицы, не имеющие цифровых показателей, отражены в текстовой части Пояснительной записки. 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</w:t>
      </w:r>
      <w:r w:rsidR="002933A6" w:rsidRPr="00286B41">
        <w:rPr>
          <w:sz w:val="28"/>
          <w:szCs w:val="28"/>
        </w:rPr>
        <w:t>Управления</w:t>
      </w:r>
      <w:r w:rsidRPr="00286B41">
        <w:rPr>
          <w:sz w:val="28"/>
          <w:szCs w:val="28"/>
        </w:rPr>
        <w:t xml:space="preserve">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, в соответствии </w:t>
      </w:r>
      <w:r w:rsidRPr="00286B41">
        <w:rPr>
          <w:iCs/>
          <w:sz w:val="28"/>
          <w:szCs w:val="28"/>
        </w:rPr>
        <w:t xml:space="preserve">с п.9 Инструкции 33н </w:t>
      </w:r>
      <w:r w:rsidRPr="00286B41">
        <w:rPr>
          <w:sz w:val="28"/>
          <w:szCs w:val="28"/>
        </w:rPr>
        <w:t xml:space="preserve">в целях составления годовой бюджетной отчетности проведена </w:t>
      </w:r>
      <w:r w:rsidRPr="00286B41">
        <w:rPr>
          <w:iCs/>
          <w:sz w:val="28"/>
          <w:szCs w:val="28"/>
        </w:rPr>
        <w:t xml:space="preserve">инвентаризация </w:t>
      </w:r>
      <w:r w:rsidRPr="00286B41">
        <w:rPr>
          <w:sz w:val="28"/>
          <w:szCs w:val="28"/>
        </w:rPr>
        <w:t xml:space="preserve">активов и обязательств. </w:t>
      </w:r>
      <w:r w:rsidRPr="00286B41">
        <w:rPr>
          <w:iCs/>
          <w:sz w:val="28"/>
          <w:szCs w:val="28"/>
        </w:rPr>
        <w:t xml:space="preserve"> Н</w:t>
      </w:r>
      <w:r w:rsidRPr="00286B41">
        <w:rPr>
          <w:sz w:val="28"/>
          <w:szCs w:val="28"/>
        </w:rPr>
        <w:t>а основании ст.11 Федерального закона от 06.12.2011г.  №402-ФЗ «О бухгалтерском учете», п. 27 Положения по ведению бухгалтерского учета и отчетности в РФ от 29.07.1998г. №34н, на 01.10.202</w:t>
      </w:r>
      <w:r w:rsidR="00A323BB" w:rsidRPr="00286B41">
        <w:rPr>
          <w:sz w:val="28"/>
          <w:szCs w:val="28"/>
        </w:rPr>
        <w:t>1</w:t>
      </w:r>
      <w:r w:rsidRPr="00286B41">
        <w:rPr>
          <w:sz w:val="28"/>
          <w:szCs w:val="28"/>
        </w:rPr>
        <w:t xml:space="preserve">г. перед составлением годовой бюджетной отчетности проведена инвентаризация </w:t>
      </w:r>
      <w:r w:rsidRPr="00286B41">
        <w:rPr>
          <w:iCs/>
          <w:sz w:val="28"/>
          <w:szCs w:val="28"/>
        </w:rPr>
        <w:t>материальных ценностей, счетов и расчетов.</w:t>
      </w:r>
      <w:r w:rsidR="00A323BB" w:rsidRPr="00286B41">
        <w:rPr>
          <w:iCs/>
          <w:sz w:val="28"/>
          <w:szCs w:val="28"/>
        </w:rPr>
        <w:t xml:space="preserve"> Результаты инвентаризации отражены в Сведениях о проведении инвент</w:t>
      </w:r>
      <w:r w:rsidR="0028504B" w:rsidRPr="00286B41">
        <w:rPr>
          <w:iCs/>
          <w:sz w:val="28"/>
          <w:szCs w:val="28"/>
        </w:rPr>
        <w:t>а</w:t>
      </w:r>
      <w:r w:rsidR="00A323BB" w:rsidRPr="00286B41">
        <w:rPr>
          <w:iCs/>
          <w:sz w:val="28"/>
          <w:szCs w:val="28"/>
        </w:rPr>
        <w:t>ризаций (</w:t>
      </w:r>
      <w:r w:rsidR="0028504B" w:rsidRPr="00286B41">
        <w:rPr>
          <w:iCs/>
          <w:sz w:val="28"/>
          <w:szCs w:val="28"/>
        </w:rPr>
        <w:t>таблица №6).</w:t>
      </w:r>
    </w:p>
    <w:p w:rsidR="00851D0C" w:rsidRPr="00286B41" w:rsidRDefault="00851D0C" w:rsidP="00C26C53">
      <w:pPr>
        <w:ind w:firstLine="709"/>
        <w:jc w:val="both"/>
        <w:rPr>
          <w:sz w:val="28"/>
          <w:szCs w:val="28"/>
        </w:rPr>
      </w:pPr>
      <w:bookmarkStart w:id="3" w:name="sub_10391"/>
      <w:r w:rsidRPr="00286B41">
        <w:rPr>
          <w:b/>
          <w:sz w:val="28"/>
          <w:szCs w:val="28"/>
        </w:rPr>
        <w:t>Баланс исполнения бюджета ф.0503730</w:t>
      </w:r>
      <w:r w:rsidRPr="00286B41">
        <w:rPr>
          <w:sz w:val="28"/>
          <w:szCs w:val="28"/>
        </w:rPr>
        <w:t xml:space="preserve"> сформирован по состоянию на 01.01.202</w:t>
      </w:r>
      <w:r w:rsidR="0028504B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>г.   по подразделам согласно п.13 Инструкции №33н.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86B41">
        <w:rPr>
          <w:sz w:val="28"/>
          <w:szCs w:val="28"/>
        </w:rPr>
        <w:t>В соответствии с п.14 Инструкции №33н п</w:t>
      </w:r>
      <w:r w:rsidRPr="00286B41">
        <w:rPr>
          <w:sz w:val="28"/>
        </w:rPr>
        <w:t xml:space="preserve">оказатели отражаются в Балансе </w:t>
      </w:r>
      <w:hyperlink r:id="rId10" w:history="1">
        <w:r w:rsidRPr="00286B41">
          <w:rPr>
            <w:sz w:val="28"/>
          </w:rPr>
          <w:t>ф.0503730</w:t>
        </w:r>
      </w:hyperlink>
      <w:r w:rsidRPr="00286B41">
        <w:rPr>
          <w:sz w:val="28"/>
        </w:rPr>
        <w:t xml:space="preserve"> в разрезе видов финансового обеспечения субсидий в том числе:</w:t>
      </w:r>
    </w:p>
    <w:p w:rsidR="00851D0C" w:rsidRPr="00286B41" w:rsidRDefault="00851D0C" w:rsidP="00D0500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86B41">
        <w:rPr>
          <w:sz w:val="28"/>
        </w:rPr>
        <w:t>деятельность с целевыми средствами;</w:t>
      </w:r>
    </w:p>
    <w:p w:rsidR="00851D0C" w:rsidRPr="00286B41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286B41">
        <w:rPr>
          <w:sz w:val="28"/>
        </w:rPr>
        <w:t>деятельность по муниципальному заданию;</w:t>
      </w:r>
    </w:p>
    <w:p w:rsidR="00851D0C" w:rsidRPr="00286B41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286B41">
        <w:rPr>
          <w:sz w:val="28"/>
        </w:rPr>
        <w:t>приносящая доход деятельность.</w:t>
      </w:r>
    </w:p>
    <w:p w:rsidR="00851D0C" w:rsidRPr="00286B41" w:rsidRDefault="00851D0C" w:rsidP="00C26C53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lastRenderedPageBreak/>
        <w:t xml:space="preserve">По коду строки 201 Баланса учреждения </w:t>
      </w:r>
      <w:r w:rsidR="00C77957" w:rsidRPr="00286B41">
        <w:rPr>
          <w:sz w:val="28"/>
          <w:szCs w:val="28"/>
        </w:rPr>
        <w:t xml:space="preserve">на начало года </w:t>
      </w:r>
      <w:r w:rsidRPr="00286B41">
        <w:rPr>
          <w:sz w:val="28"/>
          <w:szCs w:val="28"/>
        </w:rPr>
        <w:t>отражен остаток денежных средств на лицевом счете в органе федерального казначейства в размере 123,24 тыс. руб., в кассе учреждений 3,17</w:t>
      </w:r>
      <w:r w:rsidR="0028504B" w:rsidRPr="00286B41">
        <w:rPr>
          <w:sz w:val="28"/>
          <w:szCs w:val="28"/>
        </w:rPr>
        <w:t xml:space="preserve"> тыс.руб., </w:t>
      </w:r>
      <w:r w:rsidR="00C77957" w:rsidRPr="00286B41">
        <w:rPr>
          <w:sz w:val="28"/>
          <w:szCs w:val="28"/>
        </w:rPr>
        <w:t xml:space="preserve">на конец 2021 года отражен остаток денежных средств на лицевом счете в органе федерального казначейства в размере 362,95 тыс. руб., в кассе учреждений 54,01 тыс.руб., </w:t>
      </w:r>
      <w:r w:rsidR="0028504B" w:rsidRPr="00286B41">
        <w:rPr>
          <w:sz w:val="28"/>
          <w:szCs w:val="28"/>
        </w:rPr>
        <w:t>что соответствует ф.</w:t>
      </w:r>
      <w:r w:rsidRPr="00286B41">
        <w:rPr>
          <w:sz w:val="28"/>
          <w:szCs w:val="28"/>
        </w:rPr>
        <w:t xml:space="preserve">0503779 Сведения об остатках денежных средств учреждений. </w:t>
      </w:r>
    </w:p>
    <w:p w:rsidR="00851D0C" w:rsidRPr="00286B41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В соответствии с п.21 Инструкции №33н в составе Баланса ф.0503730 представлена </w:t>
      </w:r>
      <w:hyperlink r:id="rId11" w:history="1">
        <w:r w:rsidRPr="00286B41">
          <w:rPr>
            <w:sz w:val="28"/>
            <w:szCs w:val="28"/>
          </w:rPr>
          <w:t>Справка</w:t>
        </w:r>
      </w:hyperlink>
      <w:r w:rsidRPr="00286B41">
        <w:rPr>
          <w:sz w:val="28"/>
          <w:szCs w:val="28"/>
        </w:rPr>
        <w:t xml:space="preserve"> о наличии имущества и обязательств на забалансовых счетах. </w:t>
      </w:r>
    </w:p>
    <w:p w:rsidR="000C09FC" w:rsidRPr="00286B41" w:rsidRDefault="000C09FC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6B41">
        <w:rPr>
          <w:rStyle w:val="fontstyle01"/>
          <w:color w:val="auto"/>
          <w:sz w:val="28"/>
          <w:szCs w:val="28"/>
        </w:rPr>
        <w:t xml:space="preserve">Согласно </w:t>
      </w:r>
      <w:r w:rsidR="00D62E9E" w:rsidRPr="00286B41">
        <w:rPr>
          <w:rStyle w:val="fontstyle01"/>
          <w:color w:val="auto"/>
          <w:sz w:val="28"/>
          <w:szCs w:val="28"/>
        </w:rPr>
        <w:t>справке,</w:t>
      </w:r>
      <w:r w:rsidRPr="00286B41">
        <w:rPr>
          <w:rStyle w:val="fontstyle01"/>
          <w:color w:val="auto"/>
          <w:sz w:val="28"/>
          <w:szCs w:val="28"/>
        </w:rPr>
        <w:t xml:space="preserve"> к Балансу на забалансовых счетах числится имущество в пользовании в сумме 420,01 тыс.руб., обеспечение исполнения обязательств (банковская гарантия) в сумме 266,74 тыс.руб., основные средства в эксплуатации в сумме 9 248,67 тыс.руб.</w:t>
      </w:r>
    </w:p>
    <w:p w:rsidR="00851D0C" w:rsidRPr="00286B41" w:rsidRDefault="00851D0C" w:rsidP="00C26C53">
      <w:pPr>
        <w:ind w:firstLine="709"/>
        <w:jc w:val="both"/>
        <w:rPr>
          <w:spacing w:val="1"/>
          <w:sz w:val="28"/>
          <w:szCs w:val="28"/>
        </w:rPr>
      </w:pPr>
      <w:r w:rsidRPr="00286B41">
        <w:rPr>
          <w:spacing w:val="1"/>
          <w:sz w:val="28"/>
          <w:szCs w:val="28"/>
        </w:rPr>
        <w:t xml:space="preserve">Согласно разделу </w:t>
      </w:r>
      <w:r w:rsidRPr="00286B41">
        <w:rPr>
          <w:spacing w:val="1"/>
          <w:sz w:val="28"/>
          <w:szCs w:val="28"/>
          <w:lang w:val="en-US"/>
        </w:rPr>
        <w:t>I</w:t>
      </w:r>
      <w:r w:rsidRPr="00286B41">
        <w:rPr>
          <w:spacing w:val="1"/>
          <w:sz w:val="28"/>
          <w:szCs w:val="28"/>
        </w:rPr>
        <w:t xml:space="preserve"> «Нефинансовые активы» баланса, н</w:t>
      </w:r>
      <w:r w:rsidRPr="00286B41">
        <w:rPr>
          <w:sz w:val="28"/>
          <w:szCs w:val="28"/>
        </w:rPr>
        <w:t>а 01.01.202</w:t>
      </w:r>
      <w:r w:rsidR="000C09FC" w:rsidRPr="00286B41">
        <w:rPr>
          <w:sz w:val="28"/>
          <w:szCs w:val="28"/>
        </w:rPr>
        <w:t>2</w:t>
      </w:r>
      <w:r w:rsidRPr="00286B41">
        <w:rPr>
          <w:sz w:val="28"/>
          <w:szCs w:val="28"/>
        </w:rPr>
        <w:t xml:space="preserve">г. балансовая стоимость основных средств составила </w:t>
      </w:r>
      <w:r w:rsidR="000C09FC" w:rsidRPr="00286B41">
        <w:rPr>
          <w:sz w:val="28"/>
          <w:szCs w:val="28"/>
        </w:rPr>
        <w:t>71 648,10</w:t>
      </w:r>
      <w:r w:rsidRPr="00286B41">
        <w:rPr>
          <w:sz w:val="28"/>
          <w:szCs w:val="28"/>
        </w:rPr>
        <w:t xml:space="preserve"> тыс. руб., сумма начисленной амортизации 5</w:t>
      </w:r>
      <w:r w:rsidR="000C09FC" w:rsidRPr="00286B41">
        <w:rPr>
          <w:sz w:val="28"/>
          <w:szCs w:val="28"/>
        </w:rPr>
        <w:t>5 857,91</w:t>
      </w:r>
      <w:r w:rsidRPr="00286B41">
        <w:rPr>
          <w:sz w:val="28"/>
          <w:szCs w:val="28"/>
        </w:rPr>
        <w:t xml:space="preserve"> тыс. руб. о</w:t>
      </w:r>
      <w:r w:rsidRPr="00286B41">
        <w:rPr>
          <w:spacing w:val="1"/>
          <w:sz w:val="28"/>
          <w:szCs w:val="28"/>
        </w:rPr>
        <w:t>статочная стоимость основных средств увеличились с показателя 13</w:t>
      </w:r>
      <w:r w:rsidR="000C09FC" w:rsidRPr="00286B41">
        <w:rPr>
          <w:spacing w:val="1"/>
          <w:sz w:val="28"/>
          <w:szCs w:val="28"/>
        </w:rPr>
        <w:t> 537,97</w:t>
      </w:r>
      <w:r w:rsidRPr="00286B41">
        <w:rPr>
          <w:spacing w:val="1"/>
          <w:sz w:val="28"/>
          <w:szCs w:val="28"/>
        </w:rPr>
        <w:t xml:space="preserve"> тыс. руб. до показателя 1</w:t>
      </w:r>
      <w:r w:rsidR="000C09FC" w:rsidRPr="00286B41">
        <w:rPr>
          <w:spacing w:val="1"/>
          <w:sz w:val="28"/>
          <w:szCs w:val="28"/>
        </w:rPr>
        <w:t>5 790,18</w:t>
      </w:r>
      <w:r w:rsidRPr="00286B41">
        <w:rPr>
          <w:spacing w:val="1"/>
          <w:sz w:val="28"/>
          <w:szCs w:val="28"/>
        </w:rPr>
        <w:t xml:space="preserve"> тыс. </w:t>
      </w:r>
      <w:r w:rsidRPr="00286B41">
        <w:rPr>
          <w:sz w:val="28"/>
          <w:szCs w:val="28"/>
        </w:rPr>
        <w:t>руб.</w:t>
      </w:r>
      <w:r w:rsidRPr="00286B41">
        <w:rPr>
          <w:spacing w:val="1"/>
          <w:sz w:val="28"/>
          <w:szCs w:val="28"/>
        </w:rPr>
        <w:t xml:space="preserve">, или на </w:t>
      </w:r>
      <w:r w:rsidR="000C09FC" w:rsidRPr="00286B41">
        <w:rPr>
          <w:spacing w:val="1"/>
          <w:sz w:val="28"/>
          <w:szCs w:val="28"/>
        </w:rPr>
        <w:t>2 252,21</w:t>
      </w:r>
      <w:r w:rsidRPr="00286B41">
        <w:rPr>
          <w:spacing w:val="1"/>
          <w:sz w:val="28"/>
          <w:szCs w:val="28"/>
        </w:rPr>
        <w:t xml:space="preserve"> тыс. руб. (</w:t>
      </w:r>
      <w:r w:rsidR="000C09FC" w:rsidRPr="00286B41">
        <w:rPr>
          <w:spacing w:val="1"/>
          <w:sz w:val="28"/>
          <w:szCs w:val="28"/>
        </w:rPr>
        <w:t>16,6</w:t>
      </w:r>
      <w:r w:rsidRPr="00286B41">
        <w:rPr>
          <w:spacing w:val="1"/>
          <w:sz w:val="28"/>
          <w:szCs w:val="28"/>
        </w:rPr>
        <w:t>%).</w:t>
      </w:r>
    </w:p>
    <w:p w:rsidR="00851D0C" w:rsidRPr="002A1A07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86B41">
        <w:rPr>
          <w:spacing w:val="1"/>
          <w:sz w:val="28"/>
          <w:szCs w:val="28"/>
        </w:rPr>
        <w:t xml:space="preserve">Согласно разделу </w:t>
      </w:r>
      <w:r w:rsidRPr="00286B41">
        <w:rPr>
          <w:spacing w:val="1"/>
          <w:sz w:val="28"/>
          <w:szCs w:val="28"/>
          <w:lang w:val="en-US"/>
        </w:rPr>
        <w:t>II</w:t>
      </w:r>
      <w:r w:rsidRPr="00286B41">
        <w:rPr>
          <w:spacing w:val="1"/>
          <w:sz w:val="28"/>
          <w:szCs w:val="28"/>
        </w:rPr>
        <w:t xml:space="preserve"> «</w:t>
      </w:r>
      <w:r w:rsidRPr="002A1A07">
        <w:rPr>
          <w:spacing w:val="1"/>
          <w:sz w:val="28"/>
          <w:szCs w:val="28"/>
        </w:rPr>
        <w:t xml:space="preserve">Финансовые активы» </w:t>
      </w:r>
      <w:bookmarkStart w:id="4" w:name="sub_116714"/>
      <w:r w:rsidRPr="002A1A07">
        <w:rPr>
          <w:spacing w:val="1"/>
          <w:sz w:val="28"/>
          <w:szCs w:val="28"/>
        </w:rPr>
        <w:t xml:space="preserve">дебиторская задолженность по доходам </w:t>
      </w:r>
      <w:r w:rsidR="000C09FC" w:rsidRPr="002A1A07">
        <w:rPr>
          <w:spacing w:val="1"/>
          <w:sz w:val="28"/>
          <w:szCs w:val="28"/>
        </w:rPr>
        <w:t>увеличилась</w:t>
      </w:r>
      <w:r w:rsidRPr="002A1A07">
        <w:rPr>
          <w:spacing w:val="1"/>
          <w:sz w:val="28"/>
          <w:szCs w:val="28"/>
        </w:rPr>
        <w:t xml:space="preserve"> на </w:t>
      </w:r>
      <w:r w:rsidR="000C09FC" w:rsidRPr="002A1A07">
        <w:rPr>
          <w:spacing w:val="1"/>
          <w:sz w:val="28"/>
          <w:szCs w:val="28"/>
        </w:rPr>
        <w:t>134,75</w:t>
      </w:r>
      <w:r w:rsidRPr="002A1A07">
        <w:rPr>
          <w:spacing w:val="1"/>
          <w:sz w:val="28"/>
          <w:szCs w:val="28"/>
        </w:rPr>
        <w:t xml:space="preserve"> тыс. руб., по выплатам снизилась на </w:t>
      </w:r>
      <w:r w:rsidR="002668D0" w:rsidRPr="002A1A07">
        <w:rPr>
          <w:spacing w:val="1"/>
          <w:sz w:val="28"/>
          <w:szCs w:val="28"/>
        </w:rPr>
        <w:t>45,17</w:t>
      </w:r>
      <w:r w:rsidRPr="002A1A07">
        <w:rPr>
          <w:spacing w:val="1"/>
          <w:sz w:val="28"/>
          <w:szCs w:val="28"/>
        </w:rPr>
        <w:t xml:space="preserve"> тыс. руб. (</w:t>
      </w:r>
      <w:r w:rsidR="002668D0" w:rsidRPr="002A1A07">
        <w:rPr>
          <w:spacing w:val="1"/>
          <w:sz w:val="28"/>
          <w:szCs w:val="28"/>
        </w:rPr>
        <w:t>40,6</w:t>
      </w:r>
      <w:r w:rsidRPr="002A1A07">
        <w:rPr>
          <w:spacing w:val="1"/>
          <w:sz w:val="28"/>
          <w:szCs w:val="28"/>
        </w:rPr>
        <w:t xml:space="preserve">%). </w:t>
      </w:r>
    </w:p>
    <w:p w:rsidR="00851D0C" w:rsidRPr="002A1A07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2A1A07">
          <w:rPr>
            <w:rStyle w:val="a7"/>
            <w:color w:val="auto"/>
            <w:sz w:val="28"/>
            <w:szCs w:val="28"/>
          </w:rPr>
          <w:t>формам  0503769</w:t>
        </w:r>
      </w:hyperlink>
      <w:r w:rsidRPr="002A1A07">
        <w:rPr>
          <w:sz w:val="28"/>
          <w:szCs w:val="28"/>
        </w:rPr>
        <w:t xml:space="preserve"> Сведения по дебиторской и кредиторской задолженности:</w:t>
      </w:r>
    </w:p>
    <w:p w:rsidR="00851D0C" w:rsidRPr="002A1A07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 xml:space="preserve">по приносящей доход деятельности, дебиторская задолженность на конец отчетного периода сложилась в сумме </w:t>
      </w:r>
      <w:r w:rsidR="004E4920" w:rsidRPr="002A1A07">
        <w:rPr>
          <w:sz w:val="28"/>
          <w:szCs w:val="28"/>
        </w:rPr>
        <w:t>23,14</w:t>
      </w:r>
      <w:r w:rsidRPr="002A1A07">
        <w:rPr>
          <w:sz w:val="28"/>
          <w:szCs w:val="28"/>
        </w:rPr>
        <w:t xml:space="preserve"> тыс. руб.</w:t>
      </w:r>
      <w:r w:rsidR="00EB6D31" w:rsidRPr="002A1A07">
        <w:rPr>
          <w:sz w:val="28"/>
          <w:szCs w:val="28"/>
        </w:rPr>
        <w:t xml:space="preserve">, </w:t>
      </w:r>
      <w:r w:rsidR="004E4920" w:rsidRPr="002A1A07">
        <w:rPr>
          <w:sz w:val="28"/>
          <w:szCs w:val="28"/>
        </w:rPr>
        <w:t xml:space="preserve">просроченная дебиторская задолженность составляет 0,81 тыс. руб. </w:t>
      </w:r>
      <w:r w:rsidR="00EB6D31" w:rsidRPr="002A1A07">
        <w:rPr>
          <w:sz w:val="28"/>
          <w:szCs w:val="28"/>
        </w:rPr>
        <w:t>(задолженность по родительской плате за посещение кружков).</w:t>
      </w:r>
    </w:p>
    <w:p w:rsidR="00851D0C" w:rsidRPr="002A1A07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>по субсидии на выполнени</w:t>
      </w:r>
      <w:r w:rsidR="00876C88" w:rsidRPr="002A1A07">
        <w:rPr>
          <w:sz w:val="28"/>
          <w:szCs w:val="28"/>
        </w:rPr>
        <w:t>е</w:t>
      </w:r>
      <w:r w:rsidRPr="002A1A07">
        <w:rPr>
          <w:sz w:val="28"/>
          <w:szCs w:val="28"/>
        </w:rPr>
        <w:t xml:space="preserve"> муниципального задания в сумме </w:t>
      </w:r>
      <w:r w:rsidR="002668D0" w:rsidRPr="002A1A07">
        <w:rPr>
          <w:sz w:val="28"/>
          <w:szCs w:val="28"/>
        </w:rPr>
        <w:t>17</w:t>
      </w:r>
      <w:r w:rsidR="004E4920" w:rsidRPr="002A1A07">
        <w:rPr>
          <w:sz w:val="28"/>
          <w:szCs w:val="28"/>
        </w:rPr>
        <w:t>7 985,29</w:t>
      </w:r>
      <w:r w:rsidRPr="002A1A07">
        <w:rPr>
          <w:sz w:val="28"/>
          <w:szCs w:val="28"/>
        </w:rPr>
        <w:t xml:space="preserve"> тыс. руб., </w:t>
      </w:r>
      <w:r w:rsidRPr="002A1A07">
        <w:rPr>
          <w:sz w:val="28"/>
          <w:szCs w:val="28"/>
        </w:rPr>
        <w:tab/>
        <w:t xml:space="preserve">нереальная к взысканию (просроченная) дебиторская задолженность составляет </w:t>
      </w:r>
      <w:r w:rsidR="002668D0" w:rsidRPr="002A1A07">
        <w:rPr>
          <w:sz w:val="28"/>
          <w:szCs w:val="28"/>
        </w:rPr>
        <w:t>3,5</w:t>
      </w:r>
      <w:r w:rsidRPr="002A1A07">
        <w:rPr>
          <w:sz w:val="28"/>
          <w:szCs w:val="28"/>
        </w:rPr>
        <w:t xml:space="preserve"> тыс. руб. </w:t>
      </w:r>
    </w:p>
    <w:p w:rsidR="00851D0C" w:rsidRPr="002A1A07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2A1A07">
        <w:rPr>
          <w:sz w:val="28"/>
          <w:szCs w:val="28"/>
        </w:rPr>
        <w:t xml:space="preserve">по субсидии на иные цели в сумме </w:t>
      </w:r>
      <w:r w:rsidR="002668D0" w:rsidRPr="002A1A07">
        <w:rPr>
          <w:sz w:val="28"/>
          <w:szCs w:val="28"/>
        </w:rPr>
        <w:t>9</w:t>
      </w:r>
      <w:r w:rsidR="004E4920" w:rsidRPr="002A1A07">
        <w:rPr>
          <w:sz w:val="28"/>
          <w:szCs w:val="28"/>
        </w:rPr>
        <w:t> </w:t>
      </w:r>
      <w:r w:rsidR="002668D0" w:rsidRPr="002A1A07">
        <w:rPr>
          <w:sz w:val="28"/>
          <w:szCs w:val="28"/>
        </w:rPr>
        <w:t>1</w:t>
      </w:r>
      <w:r w:rsidR="004E4920" w:rsidRPr="002A1A07">
        <w:rPr>
          <w:sz w:val="28"/>
          <w:szCs w:val="28"/>
        </w:rPr>
        <w:t>29,73</w:t>
      </w:r>
      <w:r w:rsidRPr="002A1A07">
        <w:rPr>
          <w:sz w:val="28"/>
          <w:szCs w:val="28"/>
        </w:rPr>
        <w:t xml:space="preserve"> тыс. руб. (нереальная к взысканию (просроченная) дебиторская задолженность отсутствует).</w:t>
      </w:r>
    </w:p>
    <w:p w:rsidR="002668D0" w:rsidRPr="002A1A07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 xml:space="preserve"> </w:t>
      </w:r>
      <w:bookmarkEnd w:id="4"/>
    </w:p>
    <w:p w:rsidR="00851D0C" w:rsidRPr="002A1A07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A1A07">
        <w:rPr>
          <w:spacing w:val="1"/>
          <w:sz w:val="28"/>
          <w:szCs w:val="28"/>
        </w:rPr>
        <w:t xml:space="preserve">По разделу </w:t>
      </w:r>
      <w:r w:rsidRPr="002A1A07">
        <w:rPr>
          <w:spacing w:val="1"/>
          <w:sz w:val="28"/>
          <w:szCs w:val="28"/>
          <w:lang w:val="en-US"/>
        </w:rPr>
        <w:t>III</w:t>
      </w:r>
      <w:r w:rsidRPr="002A1A07">
        <w:rPr>
          <w:spacing w:val="1"/>
          <w:sz w:val="28"/>
          <w:szCs w:val="28"/>
        </w:rPr>
        <w:t xml:space="preserve"> «Обязательства» кредиторская задолженность по выплатам уменьшилась со значения </w:t>
      </w:r>
      <w:r w:rsidR="004E4920" w:rsidRPr="002A1A07">
        <w:rPr>
          <w:spacing w:val="1"/>
          <w:sz w:val="28"/>
          <w:szCs w:val="28"/>
        </w:rPr>
        <w:t>159,56</w:t>
      </w:r>
      <w:r w:rsidRPr="002A1A07">
        <w:rPr>
          <w:spacing w:val="1"/>
          <w:sz w:val="28"/>
          <w:szCs w:val="28"/>
        </w:rPr>
        <w:t xml:space="preserve"> тыс. руб. до значения </w:t>
      </w:r>
      <w:r w:rsidR="004E4920" w:rsidRPr="002A1A07">
        <w:rPr>
          <w:spacing w:val="1"/>
          <w:sz w:val="28"/>
          <w:szCs w:val="28"/>
        </w:rPr>
        <w:t>94,84</w:t>
      </w:r>
      <w:r w:rsidRPr="002A1A07">
        <w:rPr>
          <w:spacing w:val="1"/>
          <w:sz w:val="28"/>
          <w:szCs w:val="28"/>
        </w:rPr>
        <w:t xml:space="preserve"> тыс. руб., или на </w:t>
      </w:r>
      <w:r w:rsidR="004E4920" w:rsidRPr="002A1A07">
        <w:rPr>
          <w:spacing w:val="1"/>
          <w:sz w:val="28"/>
          <w:szCs w:val="28"/>
        </w:rPr>
        <w:t>64,72</w:t>
      </w:r>
      <w:r w:rsidRPr="002A1A07">
        <w:rPr>
          <w:spacing w:val="1"/>
          <w:sz w:val="28"/>
          <w:szCs w:val="28"/>
        </w:rPr>
        <w:t xml:space="preserve"> тыс. руб. (</w:t>
      </w:r>
      <w:r w:rsidR="004E4920" w:rsidRPr="002A1A07">
        <w:rPr>
          <w:spacing w:val="1"/>
          <w:sz w:val="28"/>
          <w:szCs w:val="28"/>
        </w:rPr>
        <w:t>40,5</w:t>
      </w:r>
      <w:r w:rsidRPr="002A1A07">
        <w:rPr>
          <w:spacing w:val="1"/>
          <w:sz w:val="28"/>
          <w:szCs w:val="28"/>
        </w:rPr>
        <w:t xml:space="preserve">%). Расчеты по платежам в бюджет </w:t>
      </w:r>
      <w:r w:rsidR="004E4920" w:rsidRPr="002A1A07">
        <w:rPr>
          <w:spacing w:val="1"/>
          <w:sz w:val="28"/>
          <w:szCs w:val="28"/>
        </w:rPr>
        <w:t>увеличились</w:t>
      </w:r>
      <w:r w:rsidRPr="002A1A07">
        <w:rPr>
          <w:spacing w:val="1"/>
          <w:sz w:val="28"/>
          <w:szCs w:val="28"/>
        </w:rPr>
        <w:t xml:space="preserve"> и составили </w:t>
      </w:r>
      <w:r w:rsidR="004E4920" w:rsidRPr="002A1A07">
        <w:rPr>
          <w:spacing w:val="1"/>
          <w:sz w:val="28"/>
          <w:szCs w:val="28"/>
        </w:rPr>
        <w:t>63,85</w:t>
      </w:r>
      <w:r w:rsidRPr="002A1A07">
        <w:rPr>
          <w:spacing w:val="1"/>
          <w:sz w:val="28"/>
          <w:szCs w:val="28"/>
        </w:rPr>
        <w:t xml:space="preserve"> тыс. руб., в том числе по приносящей доход деятельности. Задолженность по иным расчетам отсутствует. </w:t>
      </w:r>
    </w:p>
    <w:p w:rsidR="00851D0C" w:rsidRPr="002A1A07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2A1A07">
          <w:rPr>
            <w:rStyle w:val="a7"/>
            <w:color w:val="auto"/>
            <w:sz w:val="28"/>
            <w:szCs w:val="28"/>
          </w:rPr>
          <w:t>формам 0503769</w:t>
        </w:r>
      </w:hyperlink>
      <w:r w:rsidRPr="002A1A07">
        <w:rPr>
          <w:sz w:val="28"/>
          <w:szCs w:val="28"/>
        </w:rPr>
        <w:t xml:space="preserve"> Сведения по дебиторской и кредиторской задолженности в том числе:</w:t>
      </w:r>
    </w:p>
    <w:p w:rsidR="00851D0C" w:rsidRPr="002A1A07" w:rsidRDefault="00851D0C" w:rsidP="00C26C5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>по субсидии на выполнени</w:t>
      </w:r>
      <w:r w:rsidR="00876C88" w:rsidRPr="002A1A07">
        <w:rPr>
          <w:sz w:val="28"/>
          <w:szCs w:val="28"/>
        </w:rPr>
        <w:t>е</w:t>
      </w:r>
      <w:r w:rsidRPr="002A1A07">
        <w:rPr>
          <w:sz w:val="28"/>
          <w:szCs w:val="28"/>
        </w:rPr>
        <w:t xml:space="preserve"> муниципального задания, на конец отчетного периода в сумме </w:t>
      </w:r>
      <w:r w:rsidR="004E4920" w:rsidRPr="002A1A07">
        <w:rPr>
          <w:sz w:val="28"/>
          <w:szCs w:val="28"/>
        </w:rPr>
        <w:t>87,34</w:t>
      </w:r>
      <w:r w:rsidRPr="002A1A07">
        <w:rPr>
          <w:sz w:val="28"/>
          <w:szCs w:val="28"/>
        </w:rPr>
        <w:t xml:space="preserve"> тыс. руб., </w:t>
      </w:r>
    </w:p>
    <w:p w:rsidR="00851D0C" w:rsidRPr="002A1A07" w:rsidRDefault="00851D0C" w:rsidP="00C26C5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A07">
        <w:rPr>
          <w:sz w:val="28"/>
          <w:szCs w:val="28"/>
        </w:rPr>
        <w:t xml:space="preserve">по приносящей доход деятельности в сумме </w:t>
      </w:r>
      <w:r w:rsidR="00EB6D31" w:rsidRPr="002A1A07">
        <w:rPr>
          <w:sz w:val="28"/>
          <w:szCs w:val="28"/>
        </w:rPr>
        <w:t>7,50 тыс. руб.</w:t>
      </w:r>
    </w:p>
    <w:bookmarkEnd w:id="3"/>
    <w:p w:rsidR="00286B41" w:rsidRPr="002A1A07" w:rsidRDefault="00286B41" w:rsidP="00C26C53">
      <w:pPr>
        <w:pStyle w:val="ConsPlusNormal"/>
        <w:ind w:firstLine="709"/>
        <w:jc w:val="both"/>
        <w:rPr>
          <w:rStyle w:val="fontstyle01"/>
          <w:color w:val="auto"/>
          <w:sz w:val="28"/>
          <w:szCs w:val="28"/>
        </w:rPr>
      </w:pPr>
      <w:r w:rsidRPr="002A1A07">
        <w:rPr>
          <w:rStyle w:val="fontstyle01"/>
          <w:color w:val="auto"/>
          <w:sz w:val="28"/>
          <w:szCs w:val="28"/>
        </w:rPr>
        <w:lastRenderedPageBreak/>
        <w:t xml:space="preserve">Сведения, таблицы, не имеющие цифровых показателей, отражены в текстовой части Пояснительной записки. </w:t>
      </w:r>
    </w:p>
    <w:p w:rsidR="00851D0C" w:rsidRPr="002A1A07" w:rsidRDefault="00851D0C" w:rsidP="00C26C53">
      <w:pPr>
        <w:ind w:firstLine="709"/>
        <w:jc w:val="center"/>
        <w:rPr>
          <w:sz w:val="28"/>
          <w:szCs w:val="28"/>
        </w:rPr>
      </w:pPr>
    </w:p>
    <w:p w:rsidR="00C96B9A" w:rsidRPr="00286B41" w:rsidRDefault="00C96B9A" w:rsidP="00517DEF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86B41">
        <w:rPr>
          <w:rFonts w:ascii="TimesNewRoman" w:hAnsi="TimesNewRoman"/>
          <w:sz w:val="28"/>
          <w:szCs w:val="28"/>
        </w:rPr>
        <w:t xml:space="preserve">В 2021 году финансирование расходов осуществлялось в рамках программных расходов. </w:t>
      </w:r>
      <w:r w:rsidR="004970B2" w:rsidRPr="00286B41">
        <w:rPr>
          <w:rFonts w:ascii="TimesNewRoman" w:hAnsi="TimesNewRoman"/>
          <w:sz w:val="28"/>
          <w:szCs w:val="28"/>
        </w:rPr>
        <w:t xml:space="preserve">Управление по </w:t>
      </w:r>
      <w:r w:rsidR="00B82559" w:rsidRPr="00286B41">
        <w:rPr>
          <w:rFonts w:ascii="TimesNewRoman" w:hAnsi="TimesNewRoman"/>
          <w:sz w:val="28"/>
          <w:szCs w:val="28"/>
        </w:rPr>
        <w:t>социально- культурным вопросам</w:t>
      </w:r>
      <w:r w:rsidR="004970B2" w:rsidRPr="00286B41">
        <w:rPr>
          <w:rFonts w:ascii="TimesNewRoman" w:hAnsi="TimesNewRoman"/>
          <w:sz w:val="28"/>
          <w:szCs w:val="28"/>
        </w:rPr>
        <w:t xml:space="preserve"> </w:t>
      </w:r>
      <w:r w:rsidRPr="00286B41">
        <w:rPr>
          <w:rFonts w:ascii="TimesNewRoman" w:hAnsi="TimesNewRoman"/>
          <w:sz w:val="28"/>
          <w:szCs w:val="28"/>
        </w:rPr>
        <w:t>явля</w:t>
      </w:r>
      <w:r w:rsidR="004970B2" w:rsidRPr="00286B41">
        <w:rPr>
          <w:rFonts w:ascii="TimesNewRoman" w:hAnsi="TimesNewRoman"/>
          <w:sz w:val="28"/>
          <w:szCs w:val="28"/>
        </w:rPr>
        <w:t>ется</w:t>
      </w:r>
      <w:r w:rsidRPr="00286B41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F95935">
        <w:rPr>
          <w:rFonts w:ascii="TimesNewRoman" w:hAnsi="TimesNewRoman"/>
          <w:sz w:val="28"/>
          <w:szCs w:val="28"/>
        </w:rPr>
        <w:t>, исполнителем</w:t>
      </w:r>
      <w:r w:rsidRPr="00286B41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286B41">
        <w:rPr>
          <w:rFonts w:ascii="TimesNewRoman" w:hAnsi="TimesNewRoman" w:hint="eastAsia"/>
          <w:sz w:val="28"/>
          <w:szCs w:val="28"/>
        </w:rPr>
        <w:t>–</w:t>
      </w:r>
      <w:r w:rsidRPr="00286B41">
        <w:rPr>
          <w:rFonts w:ascii="TimesNewRoman" w:hAnsi="TimesNewRoman"/>
          <w:sz w:val="28"/>
          <w:szCs w:val="28"/>
        </w:rPr>
        <w:t>МП):</w:t>
      </w:r>
    </w:p>
    <w:p w:rsidR="00C96B9A" w:rsidRPr="00517DE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Pr="00517DEF">
        <w:rPr>
          <w:rFonts w:ascii="TimesNewRoman" w:hAnsi="TimesNewRoman"/>
          <w:szCs w:val="28"/>
        </w:rPr>
        <w:t xml:space="preserve">Развитие сферы </w:t>
      </w:r>
      <w:r w:rsidR="00B63B4E">
        <w:rPr>
          <w:rFonts w:ascii="TimesNewRoman" w:hAnsi="TimesNewRoman"/>
          <w:szCs w:val="28"/>
        </w:rPr>
        <w:t>культуры</w:t>
      </w:r>
      <w:r w:rsidRPr="00517DEF">
        <w:rPr>
          <w:rFonts w:ascii="TimesNewRoman" w:hAnsi="TimesNewRoman"/>
          <w:szCs w:val="28"/>
        </w:rPr>
        <w:t xml:space="preserve"> Усольского района</w:t>
      </w:r>
      <w:r w:rsidR="00C96B9A" w:rsidRPr="00517DEF">
        <w:rPr>
          <w:rFonts w:ascii="TimesNewRoman" w:hAnsi="TimesNewRoman"/>
          <w:szCs w:val="28"/>
        </w:rPr>
        <w:t>»;</w:t>
      </w:r>
    </w:p>
    <w:p w:rsidR="004970B2" w:rsidRPr="00517DEF" w:rsidRDefault="00C96B9A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="004970B2" w:rsidRPr="00517DEF">
        <w:rPr>
          <w:rFonts w:ascii="TimesNewRoman" w:hAnsi="TimesNewRoman"/>
          <w:szCs w:val="28"/>
        </w:rPr>
        <w:t>Молодежь Усольского района</w:t>
      </w:r>
      <w:r w:rsidRPr="00517DEF">
        <w:rPr>
          <w:rFonts w:ascii="TimesNewRoman" w:hAnsi="TimesNewRoman"/>
          <w:szCs w:val="28"/>
        </w:rPr>
        <w:t>»</w:t>
      </w:r>
      <w:r w:rsidR="004970B2" w:rsidRPr="00517DEF">
        <w:rPr>
          <w:rFonts w:ascii="TimesNewRoman" w:hAnsi="TimesNewRoman"/>
          <w:szCs w:val="28"/>
        </w:rPr>
        <w:t>;</w:t>
      </w:r>
    </w:p>
    <w:p w:rsidR="00C96B9A" w:rsidRPr="00517DE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Pr="00517DEF">
        <w:rPr>
          <w:rFonts w:ascii="TimesNewRoman" w:hAnsi="TimesNewRoman"/>
          <w:szCs w:val="28"/>
        </w:rPr>
        <w:t>Профилактика правонарушений, преступлений и общественной безопасности в Усольском районе»;</w:t>
      </w:r>
    </w:p>
    <w:p w:rsidR="004970B2" w:rsidRPr="00517DE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Pr="00517DEF">
        <w:rPr>
          <w:rFonts w:ascii="TimesNewRoman" w:hAnsi="TimesNewRoman"/>
          <w:szCs w:val="28"/>
        </w:rPr>
        <w:t>Гражданская активность»;</w:t>
      </w:r>
    </w:p>
    <w:p w:rsidR="004970B2" w:rsidRPr="00517DE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Pr="00517DEF">
        <w:rPr>
          <w:rFonts w:ascii="TimesNewRoman" w:hAnsi="TimesNewRoman"/>
          <w:szCs w:val="28"/>
        </w:rPr>
        <w:t>Развитие экономического потенциала и создание условий благоприятного инвестиционного климата»;</w:t>
      </w:r>
    </w:p>
    <w:p w:rsidR="004970B2" w:rsidRPr="00517DE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517DEF">
        <w:rPr>
          <w:rFonts w:ascii="TimesNewRoman" w:hAnsi="TimesNewRoman"/>
          <w:szCs w:val="28"/>
        </w:rPr>
        <w:t xml:space="preserve">МП </w:t>
      </w:r>
      <w:r w:rsidR="00CA7A6B" w:rsidRPr="00517DEF">
        <w:rPr>
          <w:rFonts w:ascii="TimesNewRoman" w:hAnsi="TimesNewRoman"/>
          <w:szCs w:val="28"/>
        </w:rPr>
        <w:t>«</w:t>
      </w:r>
      <w:r w:rsidRPr="00517DEF">
        <w:rPr>
          <w:rFonts w:ascii="TimesNewRoman" w:hAnsi="TimesNewRoman"/>
          <w:szCs w:val="28"/>
        </w:rPr>
        <w:t xml:space="preserve">Развитие физической </w:t>
      </w:r>
      <w:r w:rsidR="00D418A5" w:rsidRPr="00517DEF">
        <w:rPr>
          <w:rFonts w:ascii="TimesNewRoman" w:hAnsi="TimesNewRoman"/>
          <w:szCs w:val="28"/>
        </w:rPr>
        <w:t>культуры</w:t>
      </w:r>
      <w:r w:rsidR="00436D2B" w:rsidRPr="00517DEF">
        <w:rPr>
          <w:rFonts w:ascii="TimesNewRoman" w:hAnsi="TimesNewRoman"/>
          <w:szCs w:val="28"/>
        </w:rPr>
        <w:t xml:space="preserve"> </w:t>
      </w:r>
      <w:r w:rsidRPr="00517DEF">
        <w:rPr>
          <w:rFonts w:ascii="TimesNewRoman" w:hAnsi="TimesNewRoman"/>
          <w:szCs w:val="28"/>
        </w:rPr>
        <w:t>и массового спорта»;</w:t>
      </w:r>
    </w:p>
    <w:p w:rsidR="00B82559" w:rsidRPr="00517DEF" w:rsidRDefault="00517DEF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>М</w:t>
      </w:r>
      <w:r w:rsidR="004970B2" w:rsidRPr="00517DEF">
        <w:rPr>
          <w:rFonts w:ascii="TimesNewRoman" w:hAnsi="TimesNewRoman"/>
          <w:szCs w:val="28"/>
        </w:rPr>
        <w:t xml:space="preserve">П </w:t>
      </w:r>
      <w:r w:rsidR="00CA7A6B" w:rsidRPr="00517DEF">
        <w:rPr>
          <w:rFonts w:ascii="TimesNewRoman" w:hAnsi="TimesNewRoman"/>
          <w:szCs w:val="28"/>
        </w:rPr>
        <w:t>«</w:t>
      </w:r>
      <w:r w:rsidR="004970B2" w:rsidRPr="00517DEF">
        <w:rPr>
          <w:rFonts w:ascii="TimesNewRoman" w:hAnsi="TimesNewRoman"/>
          <w:szCs w:val="28"/>
        </w:rPr>
        <w:t>Развитие туризма».</w:t>
      </w:r>
      <w:r w:rsidR="00B82559" w:rsidRPr="00517DEF">
        <w:rPr>
          <w:rFonts w:ascii="TimesNewRoman" w:hAnsi="TimesNewRoman"/>
          <w:szCs w:val="28"/>
        </w:rPr>
        <w:t xml:space="preserve"> </w:t>
      </w:r>
    </w:p>
    <w:p w:rsidR="00C96B9A" w:rsidRPr="00286B41" w:rsidRDefault="00C96B9A" w:rsidP="00517DEF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86B41">
        <w:rPr>
          <w:rFonts w:ascii="TimesNewRoman" w:hAnsi="TimesNewRoman"/>
          <w:sz w:val="28"/>
          <w:szCs w:val="28"/>
        </w:rPr>
        <w:t xml:space="preserve">Бюджетные назначения </w:t>
      </w:r>
      <w:r w:rsidR="00436D2B" w:rsidRPr="00286B41">
        <w:rPr>
          <w:rFonts w:ascii="TimesNewRoman" w:hAnsi="TimesNewRoman"/>
          <w:sz w:val="28"/>
          <w:szCs w:val="28"/>
        </w:rPr>
        <w:t xml:space="preserve">в рамках программных расходов </w:t>
      </w:r>
      <w:r w:rsidRPr="00286B41">
        <w:rPr>
          <w:rFonts w:ascii="TimesNewRoman" w:hAnsi="TimesNewRoman"/>
          <w:sz w:val="28"/>
          <w:szCs w:val="28"/>
        </w:rPr>
        <w:t xml:space="preserve">по данным ф.0503127 составили </w:t>
      </w:r>
      <w:r w:rsidR="00436D2B" w:rsidRPr="00286B41">
        <w:rPr>
          <w:rFonts w:ascii="TimesNewRoman" w:hAnsi="TimesNewRoman"/>
          <w:sz w:val="28"/>
          <w:szCs w:val="28"/>
        </w:rPr>
        <w:t>107 271,73</w:t>
      </w:r>
      <w:r w:rsidRPr="00286B41">
        <w:rPr>
          <w:rFonts w:ascii="TimesNewRoman" w:hAnsi="TimesNewRoman"/>
          <w:sz w:val="28"/>
          <w:szCs w:val="28"/>
        </w:rPr>
        <w:t xml:space="preserve"> </w:t>
      </w:r>
      <w:r w:rsidR="00436D2B" w:rsidRPr="00286B41">
        <w:rPr>
          <w:rFonts w:ascii="TimesNewRoman" w:hAnsi="TimesNewRoman"/>
          <w:sz w:val="28"/>
          <w:szCs w:val="28"/>
        </w:rPr>
        <w:t>тыс.руб., и</w:t>
      </w:r>
      <w:r w:rsidRPr="00286B41">
        <w:rPr>
          <w:rFonts w:ascii="TimesNewRoman" w:hAnsi="TimesNewRoman"/>
          <w:sz w:val="28"/>
          <w:szCs w:val="28"/>
        </w:rPr>
        <w:t xml:space="preserve">сполнение программных расходов за 2021 год составило </w:t>
      </w:r>
      <w:r w:rsidR="00436D2B" w:rsidRPr="00286B41">
        <w:rPr>
          <w:rFonts w:ascii="TimesNewRoman" w:hAnsi="TimesNewRoman"/>
          <w:sz w:val="28"/>
          <w:szCs w:val="28"/>
        </w:rPr>
        <w:t>106 529,90</w:t>
      </w:r>
      <w:r w:rsidRPr="00286B41">
        <w:rPr>
          <w:rFonts w:ascii="TimesNewRoman" w:hAnsi="TimesNewRoman"/>
          <w:sz w:val="28"/>
          <w:szCs w:val="28"/>
        </w:rPr>
        <w:t xml:space="preserve"> тыс.руб. или 9</w:t>
      </w:r>
      <w:r w:rsidR="00436D2B" w:rsidRPr="00286B41">
        <w:rPr>
          <w:rFonts w:ascii="TimesNewRoman" w:hAnsi="TimesNewRoman"/>
          <w:sz w:val="28"/>
          <w:szCs w:val="28"/>
        </w:rPr>
        <w:t>9,3</w:t>
      </w:r>
      <w:r w:rsidRPr="00286B41">
        <w:rPr>
          <w:rFonts w:ascii="TimesNewRoman" w:hAnsi="TimesNewRoman"/>
          <w:sz w:val="28"/>
          <w:szCs w:val="28"/>
        </w:rPr>
        <w:t xml:space="preserve">%. Неисполненные назначения составили </w:t>
      </w:r>
      <w:r w:rsidR="00436D2B" w:rsidRPr="00286B41">
        <w:rPr>
          <w:rFonts w:ascii="TimesNewRoman" w:hAnsi="TimesNewRoman"/>
          <w:sz w:val="28"/>
          <w:szCs w:val="28"/>
        </w:rPr>
        <w:t>741,82</w:t>
      </w:r>
      <w:r w:rsidRPr="00286B41">
        <w:rPr>
          <w:rFonts w:ascii="TimesNewRoman" w:hAnsi="TimesNewRoman"/>
          <w:sz w:val="28"/>
          <w:szCs w:val="28"/>
        </w:rPr>
        <w:t xml:space="preserve"> тыс.руб. </w:t>
      </w:r>
    </w:p>
    <w:p w:rsidR="00436D2B" w:rsidRPr="00286B41" w:rsidRDefault="00436D2B" w:rsidP="00C26C53">
      <w:pPr>
        <w:pStyle w:val="a3"/>
        <w:spacing w:line="240" w:lineRule="auto"/>
        <w:ind w:left="0"/>
        <w:rPr>
          <w:szCs w:val="28"/>
        </w:rPr>
      </w:pPr>
    </w:p>
    <w:p w:rsidR="00483665" w:rsidRPr="009072EE" w:rsidRDefault="00483665" w:rsidP="00C26C53">
      <w:pPr>
        <w:pStyle w:val="a3"/>
        <w:spacing w:line="240" w:lineRule="auto"/>
        <w:ind w:left="0"/>
        <w:rPr>
          <w:szCs w:val="28"/>
        </w:rPr>
      </w:pPr>
      <w:r w:rsidRPr="009072EE">
        <w:rPr>
          <w:szCs w:val="28"/>
        </w:rPr>
        <w:t xml:space="preserve">В рамках реализации </w:t>
      </w:r>
      <w:r w:rsidRPr="009072EE">
        <w:rPr>
          <w:rFonts w:eastAsia="Calibri"/>
          <w:szCs w:val="28"/>
        </w:rPr>
        <w:t xml:space="preserve">Указов Президента </w:t>
      </w:r>
      <w:r w:rsidR="00436D2B" w:rsidRPr="009072EE">
        <w:rPr>
          <w:rFonts w:eastAsia="Calibri"/>
          <w:szCs w:val="28"/>
        </w:rPr>
        <w:t>РФ</w:t>
      </w:r>
      <w:r w:rsidRPr="009072EE">
        <w:rPr>
          <w:rFonts w:eastAsia="Calibri"/>
          <w:szCs w:val="28"/>
        </w:rPr>
        <w:t xml:space="preserve"> от </w:t>
      </w:r>
      <w:r w:rsidR="00436D2B" w:rsidRPr="009072EE">
        <w:rPr>
          <w:rFonts w:eastAsia="Calibri"/>
          <w:szCs w:val="28"/>
        </w:rPr>
        <w:t>0</w:t>
      </w:r>
      <w:r w:rsidRPr="009072EE">
        <w:rPr>
          <w:rFonts w:eastAsia="Calibri"/>
          <w:szCs w:val="28"/>
        </w:rPr>
        <w:t>7</w:t>
      </w:r>
      <w:r w:rsidR="00436D2B" w:rsidRPr="009072EE">
        <w:rPr>
          <w:rFonts w:eastAsia="Calibri"/>
          <w:szCs w:val="28"/>
        </w:rPr>
        <w:t>.05.</w:t>
      </w:r>
      <w:r w:rsidRPr="009072EE">
        <w:rPr>
          <w:rFonts w:eastAsia="Calibri"/>
          <w:szCs w:val="28"/>
        </w:rPr>
        <w:t>2018</w:t>
      </w:r>
      <w:r w:rsidR="00436D2B" w:rsidRPr="009072EE">
        <w:rPr>
          <w:rFonts w:eastAsia="Calibri"/>
          <w:szCs w:val="28"/>
        </w:rPr>
        <w:t>г.</w:t>
      </w:r>
      <w:r w:rsidRPr="009072EE">
        <w:rPr>
          <w:rFonts w:eastAsia="Calibri"/>
          <w:szCs w:val="28"/>
        </w:rPr>
        <w:t xml:space="preserve"> №204 «О национальных целях и стратегических задачах развития Российской Федерации на период до 2024 года» Управлением </w:t>
      </w:r>
      <w:r w:rsidR="00436D2B" w:rsidRPr="009072EE">
        <w:rPr>
          <w:rFonts w:eastAsia="Calibri"/>
          <w:szCs w:val="28"/>
        </w:rPr>
        <w:t>по социально-культурным вопросам</w:t>
      </w:r>
      <w:r w:rsidR="00EC69DB" w:rsidRPr="009072EE">
        <w:rPr>
          <w:rFonts w:eastAsia="Calibri"/>
          <w:szCs w:val="28"/>
        </w:rPr>
        <w:t xml:space="preserve"> </w:t>
      </w:r>
      <w:r w:rsidRPr="009072EE">
        <w:rPr>
          <w:rFonts w:eastAsia="Calibri"/>
          <w:szCs w:val="28"/>
        </w:rPr>
        <w:t xml:space="preserve">в </w:t>
      </w:r>
      <w:r w:rsidRPr="009072EE">
        <w:rPr>
          <w:szCs w:val="28"/>
        </w:rPr>
        <w:t xml:space="preserve">целях достижения результатов </w:t>
      </w:r>
      <w:r w:rsidR="00EC69DB" w:rsidRPr="009072EE">
        <w:rPr>
          <w:szCs w:val="28"/>
        </w:rPr>
        <w:t>федерального проекта «Культура»</w:t>
      </w:r>
      <w:r w:rsidRPr="009072EE">
        <w:rPr>
          <w:szCs w:val="28"/>
        </w:rPr>
        <w:t xml:space="preserve"> </w:t>
      </w:r>
      <w:r w:rsidR="00EC69DB" w:rsidRPr="009072EE">
        <w:rPr>
          <w:szCs w:val="28"/>
        </w:rPr>
        <w:t>с</w:t>
      </w:r>
      <w:r w:rsidRPr="009072EE">
        <w:rPr>
          <w:szCs w:val="28"/>
        </w:rPr>
        <w:t xml:space="preserve"> Министерством строительства Иркутской области заключено соглашение о предоставлении субсидии из бюджета субъекта РФ местному бюджету в сумме 2 125,50 тыс.руб. </w:t>
      </w:r>
      <w:r w:rsidR="00B603EB" w:rsidRPr="009072EE">
        <w:rPr>
          <w:szCs w:val="28"/>
        </w:rPr>
        <w:t>по подпрограмме</w:t>
      </w:r>
      <w:r w:rsidRPr="009072EE">
        <w:rPr>
          <w:szCs w:val="28"/>
        </w:rPr>
        <w:t xml:space="preserve"> «Оказание финансовой поддержки муниципальным образованиям Иркутской области в сфере </w:t>
      </w:r>
      <w:r w:rsidR="00EC69DB" w:rsidRPr="009072EE">
        <w:rPr>
          <w:szCs w:val="28"/>
        </w:rPr>
        <w:t>культуры</w:t>
      </w:r>
      <w:r w:rsidRPr="009072EE">
        <w:rPr>
          <w:szCs w:val="28"/>
        </w:rPr>
        <w:t xml:space="preserve"> и архивного дела» по государственной программе Иркутской области «Развитие </w:t>
      </w:r>
      <w:r w:rsidR="00B603EB" w:rsidRPr="009072EE">
        <w:rPr>
          <w:szCs w:val="28"/>
        </w:rPr>
        <w:t>культуры</w:t>
      </w:r>
      <w:r w:rsidRPr="009072EE">
        <w:rPr>
          <w:szCs w:val="28"/>
        </w:rPr>
        <w:t>» утвержденной постановлением Правительства Иркутской области от 06.11.2018г. №815-пп.</w:t>
      </w:r>
    </w:p>
    <w:p w:rsidR="00483665" w:rsidRPr="009072EE" w:rsidRDefault="00EC69DB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2EE">
        <w:rPr>
          <w:bCs/>
          <w:sz w:val="28"/>
          <w:szCs w:val="28"/>
        </w:rPr>
        <w:t>В соответствии с аб.2 п.1 ст.78.1 Бюджетного кодекса РФ н</w:t>
      </w:r>
      <w:r w:rsidR="00483665" w:rsidRPr="009072EE">
        <w:rPr>
          <w:bCs/>
          <w:sz w:val="28"/>
          <w:szCs w:val="28"/>
        </w:rPr>
        <w:t xml:space="preserve">а осуществление мероприятий по капитальному ремонту объектов муниципальной собственности в сфере </w:t>
      </w:r>
      <w:r w:rsidR="0006167C" w:rsidRPr="009072EE">
        <w:rPr>
          <w:bCs/>
          <w:sz w:val="28"/>
          <w:szCs w:val="28"/>
        </w:rPr>
        <w:t xml:space="preserve">культуры </w:t>
      </w:r>
      <w:r w:rsidR="00483665" w:rsidRPr="009072EE">
        <w:rPr>
          <w:bCs/>
          <w:sz w:val="28"/>
          <w:szCs w:val="28"/>
        </w:rPr>
        <w:t xml:space="preserve">(государственная поддержка отрасли </w:t>
      </w:r>
      <w:r w:rsidR="0006167C" w:rsidRPr="009072EE">
        <w:rPr>
          <w:bCs/>
          <w:sz w:val="28"/>
          <w:szCs w:val="28"/>
        </w:rPr>
        <w:t>культуры</w:t>
      </w:r>
      <w:r w:rsidR="00483665" w:rsidRPr="009072EE">
        <w:rPr>
          <w:bCs/>
          <w:sz w:val="28"/>
          <w:szCs w:val="28"/>
        </w:rPr>
        <w:t>) модернизация муниципальных детских школ искусств по видам искусств</w:t>
      </w:r>
      <w:r w:rsidRPr="009072EE">
        <w:rPr>
          <w:bCs/>
          <w:sz w:val="28"/>
          <w:szCs w:val="28"/>
        </w:rPr>
        <w:t xml:space="preserve"> </w:t>
      </w:r>
      <w:r w:rsidR="00CA7A6B" w:rsidRPr="009072EE">
        <w:rPr>
          <w:sz w:val="28"/>
          <w:szCs w:val="28"/>
        </w:rPr>
        <w:t xml:space="preserve">МБУДО «Детская школа искусств рабочего поселка Тайтурка» (далее- МБУДО «ДШИ р.п.Тайтурка») </w:t>
      </w:r>
      <w:r w:rsidRPr="009072EE">
        <w:rPr>
          <w:sz w:val="28"/>
          <w:szCs w:val="28"/>
        </w:rPr>
        <w:t>выделена</w:t>
      </w:r>
      <w:r w:rsidR="00483665" w:rsidRPr="009072EE">
        <w:rPr>
          <w:sz w:val="28"/>
          <w:szCs w:val="28"/>
        </w:rPr>
        <w:t xml:space="preserve"> субсидия в сумме 2 125,50 тыс.руб.</w:t>
      </w:r>
    </w:p>
    <w:p w:rsidR="00E81CFD" w:rsidRPr="009072EE" w:rsidRDefault="00E81CFD" w:rsidP="00C26C53">
      <w:pPr>
        <w:shd w:val="clear" w:color="auto" w:fill="FFFFFF"/>
        <w:ind w:firstLine="709"/>
        <w:jc w:val="both"/>
        <w:rPr>
          <w:sz w:val="28"/>
          <w:szCs w:val="28"/>
        </w:rPr>
      </w:pPr>
      <w:r w:rsidRPr="009072EE">
        <w:rPr>
          <w:sz w:val="28"/>
          <w:szCs w:val="28"/>
        </w:rPr>
        <w:t xml:space="preserve">Для реализации данного мероприятия организацией заключено два </w:t>
      </w:r>
      <w:r w:rsidR="00BC196B" w:rsidRPr="009072EE">
        <w:rPr>
          <w:sz w:val="28"/>
          <w:szCs w:val="28"/>
        </w:rPr>
        <w:t xml:space="preserve">муниципальных </w:t>
      </w:r>
      <w:r w:rsidRPr="009072EE">
        <w:rPr>
          <w:sz w:val="28"/>
          <w:szCs w:val="28"/>
        </w:rPr>
        <w:t>контракта:</w:t>
      </w:r>
    </w:p>
    <w:p w:rsidR="00E81CFD" w:rsidRPr="009072EE" w:rsidRDefault="00483665" w:rsidP="00C26C53">
      <w:pPr>
        <w:shd w:val="clear" w:color="auto" w:fill="FFFFFF"/>
        <w:ind w:firstLine="709"/>
        <w:jc w:val="both"/>
        <w:rPr>
          <w:sz w:val="28"/>
          <w:szCs w:val="28"/>
        </w:rPr>
      </w:pPr>
      <w:r w:rsidRPr="009072EE">
        <w:rPr>
          <w:sz w:val="28"/>
          <w:szCs w:val="28"/>
        </w:rPr>
        <w:t xml:space="preserve">На основании результатов определения подрядчика путем проведения электронного аукциона, протокола от 29.09.2021г. с ИП Темный Г.Б. заключен контракт от 11.10.2021г. №18 на капитальный ремонт здания </w:t>
      </w:r>
      <w:r w:rsidRPr="009072EE">
        <w:rPr>
          <w:sz w:val="28"/>
          <w:szCs w:val="28"/>
        </w:rPr>
        <w:lastRenderedPageBreak/>
        <w:t>МБУДО «ДШИ р.п.Тайтурка» в сумме 1 618,61 тыс.руб. Срок выполнения работ подрядчиком по контракту установлен до 25.11.2021г. Дополнительным соглашением сумма контракта увеличена до 1 627,69 тыс.руб. или на 0,55%</w:t>
      </w:r>
      <w:r w:rsidR="00E81CFD" w:rsidRPr="009072EE">
        <w:rPr>
          <w:sz w:val="28"/>
          <w:szCs w:val="28"/>
        </w:rPr>
        <w:t>.</w:t>
      </w:r>
    </w:p>
    <w:p w:rsidR="00483665" w:rsidRPr="009072EE" w:rsidRDefault="00483665" w:rsidP="00C26C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072EE">
        <w:rPr>
          <w:sz w:val="28"/>
          <w:szCs w:val="28"/>
        </w:rPr>
        <w:t xml:space="preserve">Акты о приемке выполненных работ подписаны 22.12.2021г., за невыполнение работ в срок подрядчику выставлена неустойка в сумме 11,149 тыс.руб., выполненные работы оплачены платежным поручением от 30.12.2021г. </w:t>
      </w:r>
      <w:r w:rsidRPr="009072EE">
        <w:rPr>
          <w:b/>
          <w:sz w:val="28"/>
          <w:szCs w:val="28"/>
        </w:rPr>
        <w:t xml:space="preserve">В нарушение ст.103 </w:t>
      </w:r>
      <w:r w:rsidR="00CA7A6B" w:rsidRPr="00876C88">
        <w:rPr>
          <w:b/>
          <w:sz w:val="28"/>
          <w:szCs w:val="28"/>
        </w:rPr>
        <w:t>Федеральн</w:t>
      </w:r>
      <w:r w:rsidR="00876C88" w:rsidRPr="00876C88">
        <w:rPr>
          <w:b/>
          <w:sz w:val="28"/>
          <w:szCs w:val="28"/>
        </w:rPr>
        <w:t>ого</w:t>
      </w:r>
      <w:r w:rsidR="00CA7A6B" w:rsidRPr="00876C88">
        <w:rPr>
          <w:b/>
          <w:sz w:val="28"/>
          <w:szCs w:val="28"/>
        </w:rPr>
        <w:t xml:space="preserve"> закон</w:t>
      </w:r>
      <w:r w:rsidR="00876C88" w:rsidRPr="00876C88">
        <w:rPr>
          <w:b/>
          <w:sz w:val="28"/>
          <w:szCs w:val="28"/>
        </w:rPr>
        <w:t>а</w:t>
      </w:r>
      <w:r w:rsidR="00CA7A6B" w:rsidRPr="00876C88">
        <w:rPr>
          <w:b/>
          <w:sz w:val="28"/>
          <w:szCs w:val="28"/>
        </w:rPr>
        <w:t xml:space="preserve"> от 05.04.2001г. №44-ФЗ «О контрактной системе в сфере закупок товаров, услуг для обеспечения государственных и муниципальных нужд» (далее - Закон №44-ФЗ)</w:t>
      </w:r>
      <w:r w:rsidR="00CA7A6B" w:rsidRPr="009072EE">
        <w:rPr>
          <w:sz w:val="28"/>
          <w:szCs w:val="28"/>
        </w:rPr>
        <w:t xml:space="preserve"> </w:t>
      </w:r>
      <w:r w:rsidRPr="009072EE">
        <w:rPr>
          <w:b/>
          <w:sz w:val="28"/>
          <w:szCs w:val="28"/>
        </w:rPr>
        <w:t>платежное поручение от 30.12.2021г. размещено на сайте 25.01.2022г. с превышением установленного срока на 20 дней.</w:t>
      </w:r>
    </w:p>
    <w:p w:rsidR="00483665" w:rsidRPr="009072EE" w:rsidRDefault="00483665" w:rsidP="00C26C53">
      <w:pPr>
        <w:ind w:firstLine="709"/>
        <w:jc w:val="both"/>
        <w:rPr>
          <w:sz w:val="28"/>
          <w:szCs w:val="28"/>
        </w:rPr>
      </w:pPr>
      <w:r w:rsidRPr="009072EE">
        <w:rPr>
          <w:sz w:val="28"/>
          <w:szCs w:val="28"/>
        </w:rPr>
        <w:t>Контракт от 04.10.2021г. №17/1 заключен с ИП Темный Г.Б. на капитальны</w:t>
      </w:r>
      <w:r w:rsidR="00517DEF" w:rsidRPr="009072EE">
        <w:rPr>
          <w:sz w:val="28"/>
          <w:szCs w:val="28"/>
        </w:rPr>
        <w:t>й ремонт здания МБУДО «ДШИ р.п.</w:t>
      </w:r>
      <w:r w:rsidRPr="009072EE">
        <w:rPr>
          <w:sz w:val="28"/>
          <w:szCs w:val="28"/>
        </w:rPr>
        <w:t xml:space="preserve">Тайтурка» в сумме 467,80 тыс.руб. по п.4 ст.93 Закона №44-ФЗ. В соответствии с контрактом подрядчик выполнил работы по капитальному ремонту </w:t>
      </w:r>
      <w:r w:rsidR="00F728F3" w:rsidRPr="009072EE">
        <w:rPr>
          <w:sz w:val="28"/>
          <w:szCs w:val="28"/>
        </w:rPr>
        <w:t>(согласно КС-2, КС-3)</w:t>
      </w:r>
      <w:r w:rsidRPr="009072EE">
        <w:rPr>
          <w:sz w:val="28"/>
          <w:szCs w:val="28"/>
        </w:rPr>
        <w:t xml:space="preserve"> 16.12.2021г., выполненные работы оплачены платежным поручением 30.12.2021г. в установленные сроки. </w:t>
      </w:r>
    </w:p>
    <w:p w:rsidR="00483665" w:rsidRPr="009072EE" w:rsidRDefault="00483665" w:rsidP="00C26C53">
      <w:pPr>
        <w:ind w:firstLine="709"/>
        <w:jc w:val="both"/>
        <w:rPr>
          <w:kern w:val="28"/>
          <w:sz w:val="28"/>
          <w:szCs w:val="28"/>
        </w:rPr>
      </w:pPr>
      <w:r w:rsidRPr="009072EE">
        <w:rPr>
          <w:sz w:val="28"/>
          <w:szCs w:val="28"/>
        </w:rPr>
        <w:t xml:space="preserve">Оценивая эффективность использования бюджетных средств на реализацию муниципальной программы «Развитие сферы </w:t>
      </w:r>
      <w:r w:rsidR="00B603EB" w:rsidRPr="009072EE">
        <w:rPr>
          <w:sz w:val="28"/>
          <w:szCs w:val="28"/>
        </w:rPr>
        <w:t xml:space="preserve">культуры </w:t>
      </w:r>
      <w:r w:rsidRPr="009072EE">
        <w:rPr>
          <w:sz w:val="28"/>
          <w:szCs w:val="28"/>
        </w:rPr>
        <w:t>Усольского района» утвержденн</w:t>
      </w:r>
      <w:r w:rsidR="00B603EB" w:rsidRPr="009072EE">
        <w:rPr>
          <w:sz w:val="28"/>
          <w:szCs w:val="28"/>
        </w:rPr>
        <w:t>ой</w:t>
      </w:r>
      <w:r w:rsidRPr="009072EE">
        <w:rPr>
          <w:sz w:val="28"/>
          <w:szCs w:val="28"/>
        </w:rPr>
        <w:t xml:space="preserve"> постановлением от 01.11.2019г. №1100 (в ред</w:t>
      </w:r>
      <w:r w:rsidR="00BC196B" w:rsidRPr="009072EE">
        <w:rPr>
          <w:sz w:val="28"/>
          <w:szCs w:val="28"/>
        </w:rPr>
        <w:t>акции</w:t>
      </w:r>
      <w:r w:rsidRPr="009072EE">
        <w:rPr>
          <w:sz w:val="28"/>
          <w:szCs w:val="28"/>
        </w:rPr>
        <w:t xml:space="preserve"> от 01.10.2021г.), установлено, что средства, выделенные на исполнение подпрограммы «Развитие системы дополнительного образования», расходовались на задачи, которые  установлены в паспорте программы, в ходе исполнения программных мероприятий конечные результаты (сохранение доли модернизированных зданий учреждений дополнительного образования  в размере 100%) достигнуты в полном объеме по одному учреждению.</w:t>
      </w:r>
      <w:r w:rsidRPr="009072EE">
        <w:rPr>
          <w:kern w:val="28"/>
          <w:sz w:val="28"/>
          <w:szCs w:val="28"/>
        </w:rPr>
        <w:t xml:space="preserve"> </w:t>
      </w:r>
    </w:p>
    <w:p w:rsidR="00AC74E4" w:rsidRPr="009072EE" w:rsidRDefault="00AC74E4" w:rsidP="00C26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72EE">
        <w:rPr>
          <w:b/>
          <w:sz w:val="28"/>
          <w:szCs w:val="28"/>
          <w:lang w:eastAsia="en-US"/>
        </w:rPr>
        <w:t xml:space="preserve">Отчет о бюджетных обязательствах </w:t>
      </w:r>
      <w:r w:rsidRPr="009072EE">
        <w:rPr>
          <w:b/>
          <w:sz w:val="28"/>
          <w:szCs w:val="28"/>
        </w:rPr>
        <w:t>ф.0503128-НП</w:t>
      </w:r>
      <w:r w:rsidRPr="009072EE">
        <w:rPr>
          <w:rFonts w:eastAsiaTheme="minorHAnsi"/>
          <w:sz w:val="28"/>
          <w:szCs w:val="28"/>
          <w:lang w:eastAsia="en-US"/>
        </w:rPr>
        <w:t xml:space="preserve"> формируется по данным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по разделам «</w:t>
      </w:r>
      <w:hyperlink r:id="rId12" w:history="1">
        <w:r w:rsidRPr="009072EE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9072EE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расходам», </w:t>
      </w:r>
      <w:r w:rsidR="007E6272" w:rsidRPr="009072EE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9072EE">
          <w:rPr>
            <w:rFonts w:eastAsiaTheme="minorHAnsi"/>
            <w:sz w:val="28"/>
            <w:szCs w:val="28"/>
            <w:lang w:eastAsia="en-US"/>
          </w:rPr>
          <w:t>Обязательства</w:t>
        </w:r>
      </w:hyperlink>
      <w:r w:rsidRPr="009072EE">
        <w:rPr>
          <w:rFonts w:eastAsiaTheme="minorHAnsi"/>
          <w:sz w:val="28"/>
          <w:szCs w:val="28"/>
          <w:lang w:eastAsia="en-US"/>
        </w:rPr>
        <w:t xml:space="preserve"> финансовых годов, следующих за текущим (отчетным) финансовым годом</w:t>
      </w:r>
      <w:r w:rsidR="007E6272" w:rsidRPr="009072EE">
        <w:rPr>
          <w:rFonts w:eastAsiaTheme="minorHAnsi"/>
          <w:sz w:val="28"/>
          <w:szCs w:val="28"/>
          <w:lang w:eastAsia="en-US"/>
        </w:rPr>
        <w:t>»</w:t>
      </w:r>
      <w:r w:rsidRPr="009072EE">
        <w:rPr>
          <w:rFonts w:eastAsiaTheme="minorHAnsi"/>
          <w:sz w:val="28"/>
          <w:szCs w:val="28"/>
          <w:lang w:eastAsia="en-US"/>
        </w:rPr>
        <w:t>.</w:t>
      </w:r>
    </w:p>
    <w:p w:rsidR="0006167C" w:rsidRPr="009072EE" w:rsidRDefault="00C96B9A" w:rsidP="00C26C53">
      <w:pPr>
        <w:ind w:firstLine="709"/>
        <w:jc w:val="both"/>
        <w:rPr>
          <w:sz w:val="28"/>
          <w:szCs w:val="28"/>
        </w:rPr>
      </w:pPr>
      <w:r w:rsidRPr="009072EE">
        <w:rPr>
          <w:sz w:val="28"/>
          <w:szCs w:val="28"/>
        </w:rPr>
        <w:t>По состоянию на 01</w:t>
      </w:r>
      <w:r w:rsidR="00B603EB" w:rsidRPr="009072EE">
        <w:rPr>
          <w:sz w:val="28"/>
          <w:szCs w:val="28"/>
        </w:rPr>
        <w:t>.01.</w:t>
      </w:r>
      <w:r w:rsidRPr="009072EE">
        <w:rPr>
          <w:sz w:val="28"/>
          <w:szCs w:val="28"/>
        </w:rPr>
        <w:t>2022</w:t>
      </w:r>
      <w:r w:rsidR="00B603EB" w:rsidRPr="009072EE">
        <w:rPr>
          <w:sz w:val="28"/>
          <w:szCs w:val="28"/>
        </w:rPr>
        <w:t xml:space="preserve">г. согласно </w:t>
      </w:r>
      <w:r w:rsidRPr="009072EE">
        <w:rPr>
          <w:sz w:val="28"/>
          <w:szCs w:val="28"/>
          <w:lang w:eastAsia="en-US"/>
        </w:rPr>
        <w:t>Отчет</w:t>
      </w:r>
      <w:r w:rsidR="00B603EB" w:rsidRPr="009072EE">
        <w:rPr>
          <w:sz w:val="28"/>
          <w:szCs w:val="28"/>
          <w:lang w:eastAsia="en-US"/>
        </w:rPr>
        <w:t>у</w:t>
      </w:r>
      <w:r w:rsidRPr="009072EE">
        <w:rPr>
          <w:sz w:val="28"/>
          <w:szCs w:val="28"/>
          <w:lang w:eastAsia="en-US"/>
        </w:rPr>
        <w:t xml:space="preserve"> о бюджетных обязательствах </w:t>
      </w:r>
      <w:r w:rsidRPr="009072EE">
        <w:rPr>
          <w:sz w:val="28"/>
          <w:szCs w:val="28"/>
        </w:rPr>
        <w:t xml:space="preserve">ф.0503128-НП </w:t>
      </w:r>
      <w:r w:rsidR="00AC74E4" w:rsidRPr="009072EE">
        <w:rPr>
          <w:sz w:val="28"/>
          <w:szCs w:val="28"/>
        </w:rPr>
        <w:t xml:space="preserve">доведенные лимиты бюджетных обязательств составляют в сумме </w:t>
      </w:r>
      <w:r w:rsidR="00C26C53" w:rsidRPr="009072EE">
        <w:rPr>
          <w:sz w:val="28"/>
          <w:szCs w:val="28"/>
        </w:rPr>
        <w:t xml:space="preserve">2 125,50 </w:t>
      </w:r>
      <w:r w:rsidRPr="009072EE">
        <w:rPr>
          <w:sz w:val="28"/>
          <w:szCs w:val="28"/>
        </w:rPr>
        <w:t>тыс.руб.</w:t>
      </w:r>
      <w:r w:rsidR="0006167C" w:rsidRPr="009072EE">
        <w:rPr>
          <w:sz w:val="28"/>
          <w:szCs w:val="28"/>
        </w:rPr>
        <w:t>, и</w:t>
      </w:r>
      <w:r w:rsidRPr="009072EE">
        <w:rPr>
          <w:sz w:val="28"/>
          <w:szCs w:val="28"/>
        </w:rPr>
        <w:t xml:space="preserve">сполнение </w:t>
      </w:r>
      <w:r w:rsidR="00AC74E4" w:rsidRPr="009072EE">
        <w:rPr>
          <w:sz w:val="28"/>
          <w:szCs w:val="28"/>
        </w:rPr>
        <w:t xml:space="preserve">денежных обязательств </w:t>
      </w:r>
      <w:r w:rsidRPr="009072EE">
        <w:rPr>
          <w:sz w:val="28"/>
          <w:szCs w:val="28"/>
        </w:rPr>
        <w:t xml:space="preserve">по реализации </w:t>
      </w:r>
      <w:r w:rsidR="002A1A07">
        <w:rPr>
          <w:sz w:val="28"/>
          <w:szCs w:val="28"/>
        </w:rPr>
        <w:t>национальных проектов</w:t>
      </w:r>
      <w:r w:rsidRPr="009072EE">
        <w:rPr>
          <w:sz w:val="28"/>
          <w:szCs w:val="28"/>
        </w:rPr>
        <w:t xml:space="preserve"> </w:t>
      </w:r>
      <w:r w:rsidR="00EC69DB" w:rsidRPr="009072EE">
        <w:rPr>
          <w:sz w:val="28"/>
          <w:szCs w:val="28"/>
        </w:rPr>
        <w:t xml:space="preserve">составляет </w:t>
      </w:r>
      <w:r w:rsidR="0006167C" w:rsidRPr="009072EE">
        <w:rPr>
          <w:sz w:val="28"/>
          <w:szCs w:val="28"/>
        </w:rPr>
        <w:t xml:space="preserve">100%.  </w:t>
      </w:r>
    </w:p>
    <w:p w:rsidR="00B603EB" w:rsidRPr="00286B41" w:rsidRDefault="00AC74E4" w:rsidP="00C26C53">
      <w:pPr>
        <w:ind w:firstLine="709"/>
        <w:jc w:val="both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 xml:space="preserve">Следует отметить, что главным распорядителем бюджетных средств не заполнена графа 8 </w:t>
      </w:r>
      <w:r w:rsidR="00EC69DB" w:rsidRPr="00286B41">
        <w:rPr>
          <w:b/>
          <w:sz w:val="28"/>
          <w:szCs w:val="28"/>
        </w:rPr>
        <w:t>принят</w:t>
      </w:r>
      <w:r w:rsidRPr="00286B41">
        <w:rPr>
          <w:b/>
          <w:sz w:val="28"/>
          <w:szCs w:val="28"/>
        </w:rPr>
        <w:t>ые</w:t>
      </w:r>
      <w:r w:rsidR="00EC69DB" w:rsidRPr="00286B41">
        <w:rPr>
          <w:b/>
          <w:sz w:val="28"/>
          <w:szCs w:val="28"/>
        </w:rPr>
        <w:t xml:space="preserve"> бюджетны</w:t>
      </w:r>
      <w:r w:rsidRPr="00286B41">
        <w:rPr>
          <w:b/>
          <w:sz w:val="28"/>
          <w:szCs w:val="28"/>
        </w:rPr>
        <w:t>е</w:t>
      </w:r>
      <w:r w:rsidR="00EC69DB" w:rsidRPr="00286B41">
        <w:rPr>
          <w:b/>
          <w:sz w:val="28"/>
          <w:szCs w:val="28"/>
        </w:rPr>
        <w:t xml:space="preserve"> обязательств</w:t>
      </w:r>
      <w:r w:rsidRPr="00286B41">
        <w:rPr>
          <w:b/>
          <w:sz w:val="28"/>
          <w:szCs w:val="28"/>
        </w:rPr>
        <w:t>а</w:t>
      </w:r>
      <w:r w:rsidR="00EC69DB" w:rsidRPr="00286B41">
        <w:rPr>
          <w:b/>
          <w:sz w:val="28"/>
          <w:szCs w:val="28"/>
        </w:rPr>
        <w:t xml:space="preserve"> с применением конкурентных способов</w:t>
      </w:r>
      <w:r w:rsidR="0026542B">
        <w:rPr>
          <w:b/>
          <w:sz w:val="28"/>
          <w:szCs w:val="28"/>
        </w:rPr>
        <w:t>, а так</w:t>
      </w:r>
      <w:r w:rsidR="003A3D29" w:rsidRPr="00286B41">
        <w:rPr>
          <w:b/>
          <w:sz w:val="28"/>
          <w:szCs w:val="28"/>
        </w:rPr>
        <w:t>же не заполнены графы по обязательствам финансовых годов</w:t>
      </w:r>
      <w:r w:rsidR="0026542B">
        <w:rPr>
          <w:b/>
          <w:sz w:val="28"/>
          <w:szCs w:val="28"/>
        </w:rPr>
        <w:t>,</w:t>
      </w:r>
      <w:r w:rsidR="003A3D29" w:rsidRPr="00286B41">
        <w:rPr>
          <w:b/>
          <w:sz w:val="28"/>
          <w:szCs w:val="28"/>
        </w:rPr>
        <w:t xml:space="preserve"> следующих за текущим отчетным финансовым годом.</w:t>
      </w:r>
    </w:p>
    <w:p w:rsidR="004C446E" w:rsidRPr="00286B41" w:rsidRDefault="004C446E" w:rsidP="00C26C5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lastRenderedPageBreak/>
        <w:t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показателей по позициям консолидируемых форм бюджетной отчетности отклонений не выявлено.</w:t>
      </w:r>
    </w:p>
    <w:p w:rsidR="00F728F3" w:rsidRPr="00286B41" w:rsidRDefault="00F728F3" w:rsidP="00C26C53">
      <w:pPr>
        <w:ind w:firstLine="709"/>
        <w:jc w:val="both"/>
        <w:rPr>
          <w:b/>
          <w:sz w:val="28"/>
          <w:szCs w:val="28"/>
        </w:rPr>
      </w:pPr>
    </w:p>
    <w:p w:rsidR="00A22B2B" w:rsidRPr="00286B41" w:rsidRDefault="00735A15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sz w:val="28"/>
          <w:szCs w:val="28"/>
        </w:rPr>
        <w:t>Во исполнение ст</w:t>
      </w:r>
      <w:r w:rsidR="0006167C" w:rsidRPr="00286B41">
        <w:rPr>
          <w:sz w:val="28"/>
          <w:szCs w:val="28"/>
        </w:rPr>
        <w:t>.</w:t>
      </w:r>
      <w:r w:rsidR="009A7879" w:rsidRPr="00286B41">
        <w:rPr>
          <w:sz w:val="28"/>
          <w:szCs w:val="28"/>
        </w:rPr>
        <w:t>264.5</w:t>
      </w:r>
      <w:r w:rsidRPr="00286B41">
        <w:rPr>
          <w:sz w:val="28"/>
          <w:szCs w:val="28"/>
        </w:rPr>
        <w:t xml:space="preserve"> БК РФ Управлением </w:t>
      </w:r>
      <w:r w:rsidR="00436D2B" w:rsidRPr="00286B41">
        <w:rPr>
          <w:sz w:val="28"/>
          <w:szCs w:val="28"/>
        </w:rPr>
        <w:t>по социально-культурным вопросам</w:t>
      </w:r>
      <w:r w:rsidRPr="00286B41">
        <w:rPr>
          <w:sz w:val="28"/>
          <w:szCs w:val="28"/>
        </w:rPr>
        <w:t xml:space="preserve"> предоставлен</w:t>
      </w:r>
      <w:r w:rsidR="00CA7A6B" w:rsidRPr="00286B41">
        <w:rPr>
          <w:sz w:val="28"/>
          <w:szCs w:val="28"/>
        </w:rPr>
        <w:t>а информация</w:t>
      </w:r>
      <w:r w:rsidRPr="00286B41">
        <w:rPr>
          <w:sz w:val="28"/>
          <w:szCs w:val="28"/>
        </w:rPr>
        <w:t xml:space="preserve"> о выполнении муниципального задания учреждениями сферы </w:t>
      </w:r>
      <w:r w:rsidR="008F7D21">
        <w:rPr>
          <w:sz w:val="28"/>
          <w:szCs w:val="28"/>
        </w:rPr>
        <w:t>культуры</w:t>
      </w:r>
      <w:r w:rsidRPr="00286B41">
        <w:rPr>
          <w:sz w:val="28"/>
          <w:szCs w:val="28"/>
        </w:rPr>
        <w:t xml:space="preserve">, находящимся в ведении администрации Усольского муниципального района. </w:t>
      </w:r>
    </w:p>
    <w:p w:rsidR="00A22B2B" w:rsidRPr="00517DEF" w:rsidRDefault="00A22B2B" w:rsidP="00C553EA">
      <w:pPr>
        <w:ind w:firstLine="709"/>
        <w:jc w:val="both"/>
        <w:rPr>
          <w:szCs w:val="28"/>
          <w:shd w:val="clear" w:color="auto" w:fill="FFFFFF"/>
        </w:rPr>
      </w:pPr>
      <w:r w:rsidRPr="00286B41">
        <w:rPr>
          <w:sz w:val="28"/>
          <w:szCs w:val="28"/>
        </w:rPr>
        <w:t>В соответствии с Порядком формирования муниципального задания на оказание муниципальных услуг (выполнение работ), утвержденным постановлением от 30.12.2020г. №930 м</w:t>
      </w:r>
      <w:r w:rsidRPr="00286B41">
        <w:rPr>
          <w:sz w:val="28"/>
          <w:szCs w:val="28"/>
          <w:shd w:val="clear" w:color="auto" w:fill="FFFFFF"/>
        </w:rPr>
        <w:t xml:space="preserve">униципальные задания учреждениям утверждены приказом отдела </w:t>
      </w:r>
      <w:r w:rsidR="00301D68">
        <w:rPr>
          <w:sz w:val="28"/>
          <w:szCs w:val="28"/>
          <w:shd w:val="clear" w:color="auto" w:fill="FFFFFF"/>
        </w:rPr>
        <w:t>культуры</w:t>
      </w:r>
      <w:r w:rsidRPr="00286B41">
        <w:rPr>
          <w:sz w:val="28"/>
          <w:szCs w:val="28"/>
          <w:shd w:val="clear" w:color="auto" w:fill="FFFFFF"/>
        </w:rPr>
        <w:t xml:space="preserve"> и молодежной политики от 29.12.2020г. №25</w:t>
      </w:r>
      <w:r w:rsidR="00FF7141" w:rsidRPr="00286B41">
        <w:rPr>
          <w:sz w:val="28"/>
          <w:szCs w:val="28"/>
          <w:shd w:val="clear" w:color="auto" w:fill="FFFFFF"/>
        </w:rPr>
        <w:t xml:space="preserve">. </w:t>
      </w:r>
      <w:r w:rsidRPr="00286B41">
        <w:rPr>
          <w:sz w:val="28"/>
          <w:szCs w:val="28"/>
          <w:shd w:val="clear" w:color="auto" w:fill="FFFFFF"/>
        </w:rPr>
        <w:t xml:space="preserve">В ведении администрации Усольского муниципального района Иркутской находятся 7 муниципальных учреждений </w:t>
      </w:r>
      <w:r w:rsidR="00B82559" w:rsidRPr="00286B41">
        <w:rPr>
          <w:sz w:val="28"/>
          <w:szCs w:val="28"/>
          <w:shd w:val="clear" w:color="auto" w:fill="FFFFFF"/>
        </w:rPr>
        <w:t>культуры</w:t>
      </w:r>
      <w:r w:rsidR="00C553EA">
        <w:rPr>
          <w:sz w:val="28"/>
          <w:szCs w:val="28"/>
          <w:shd w:val="clear" w:color="auto" w:fill="FFFFFF"/>
        </w:rPr>
        <w:t>.</w:t>
      </w:r>
      <w:r w:rsidRPr="00517DEF">
        <w:rPr>
          <w:szCs w:val="28"/>
          <w:shd w:val="clear" w:color="auto" w:fill="FFFFFF"/>
        </w:rPr>
        <w:t xml:space="preserve"> </w:t>
      </w:r>
    </w:p>
    <w:p w:rsidR="00FF7141" w:rsidRPr="00517DEF" w:rsidRDefault="00FF7141" w:rsidP="00C553EA">
      <w:pPr>
        <w:ind w:firstLine="709"/>
        <w:jc w:val="both"/>
        <w:rPr>
          <w:sz w:val="28"/>
          <w:szCs w:val="28"/>
          <w:shd w:val="clear" w:color="auto" w:fill="FFFFFF"/>
        </w:rPr>
      </w:pPr>
      <w:r w:rsidRPr="00517DEF">
        <w:rPr>
          <w:sz w:val="28"/>
          <w:szCs w:val="28"/>
          <w:shd w:val="clear" w:color="auto" w:fill="FFFFFF"/>
        </w:rPr>
        <w:t xml:space="preserve">Согласно предоставленной информации </w:t>
      </w:r>
      <w:r w:rsidR="006934E9" w:rsidRPr="00517DEF">
        <w:rPr>
          <w:sz w:val="28"/>
          <w:szCs w:val="28"/>
          <w:shd w:val="clear" w:color="auto" w:fill="FFFFFF"/>
        </w:rPr>
        <w:t xml:space="preserve">исполнение </w:t>
      </w:r>
      <w:r w:rsidRPr="00517DEF">
        <w:rPr>
          <w:sz w:val="28"/>
          <w:szCs w:val="28"/>
          <w:shd w:val="clear" w:color="auto" w:fill="FFFFFF"/>
        </w:rPr>
        <w:t>муниципальны</w:t>
      </w:r>
      <w:r w:rsidR="006934E9" w:rsidRPr="00517DEF">
        <w:rPr>
          <w:sz w:val="28"/>
          <w:szCs w:val="28"/>
          <w:shd w:val="clear" w:color="auto" w:fill="FFFFFF"/>
        </w:rPr>
        <w:t>х</w:t>
      </w:r>
      <w:r w:rsidRPr="00517DEF">
        <w:rPr>
          <w:sz w:val="28"/>
          <w:szCs w:val="28"/>
          <w:shd w:val="clear" w:color="auto" w:fill="FFFFFF"/>
        </w:rPr>
        <w:t xml:space="preserve"> услуг</w:t>
      </w:r>
      <w:r w:rsidR="006934E9" w:rsidRPr="00517DEF">
        <w:rPr>
          <w:sz w:val="28"/>
          <w:szCs w:val="28"/>
          <w:shd w:val="clear" w:color="auto" w:fill="FFFFFF"/>
        </w:rPr>
        <w:t xml:space="preserve"> составляет</w:t>
      </w:r>
      <w:r w:rsidRPr="00517DEF">
        <w:rPr>
          <w:sz w:val="28"/>
          <w:szCs w:val="28"/>
          <w:shd w:val="clear" w:color="auto" w:fill="FFFFFF"/>
        </w:rPr>
        <w:t>:</w:t>
      </w:r>
    </w:p>
    <w:p w:rsidR="00FF7141" w:rsidRPr="00517DEF" w:rsidRDefault="00CA7A6B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517DEF">
        <w:rPr>
          <w:szCs w:val="28"/>
          <w:shd w:val="clear" w:color="auto" w:fill="FFFFFF"/>
        </w:rPr>
        <w:t>р</w:t>
      </w:r>
      <w:r w:rsidR="00FF7141" w:rsidRPr="00517DEF">
        <w:rPr>
          <w:szCs w:val="28"/>
          <w:shd w:val="clear" w:color="auto" w:fill="FFFFFF"/>
        </w:rPr>
        <w:t>еализация дополнительных общеобразовательных предпрофессиональных программ в области искусства выполнена на 98,5/99,4%;</w:t>
      </w:r>
    </w:p>
    <w:p w:rsidR="00FF7141" w:rsidRPr="00517DEF" w:rsidRDefault="00CA7A6B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517DEF">
        <w:rPr>
          <w:szCs w:val="28"/>
          <w:shd w:val="clear" w:color="auto" w:fill="FFFFFF"/>
        </w:rPr>
        <w:t>р</w:t>
      </w:r>
      <w:r w:rsidR="00FF7141" w:rsidRPr="00517DEF">
        <w:rPr>
          <w:szCs w:val="28"/>
          <w:shd w:val="clear" w:color="auto" w:fill="FFFFFF"/>
        </w:rPr>
        <w:t>еализация дополнительных общеразвивающих программ выполнена на 95/101%;</w:t>
      </w:r>
    </w:p>
    <w:p w:rsidR="00FF7141" w:rsidRPr="00517DEF" w:rsidRDefault="00CA7A6B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517DEF">
        <w:rPr>
          <w:szCs w:val="28"/>
          <w:shd w:val="clear" w:color="auto" w:fill="FFFFFF"/>
        </w:rPr>
        <w:t>б</w:t>
      </w:r>
      <w:r w:rsidR="00FF7141" w:rsidRPr="00517DEF">
        <w:rPr>
          <w:szCs w:val="28"/>
          <w:shd w:val="clear" w:color="auto" w:fill="FFFFFF"/>
        </w:rPr>
        <w:t>иблиотечное, библиографическое и информационное обслуживание пользователей библиотеки (количество посещений) выполнено 100,7%;</w:t>
      </w:r>
    </w:p>
    <w:p w:rsidR="00FF7141" w:rsidRPr="00517DEF" w:rsidRDefault="00CA7A6B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517DEF">
        <w:rPr>
          <w:szCs w:val="28"/>
          <w:shd w:val="clear" w:color="auto" w:fill="FFFFFF"/>
        </w:rPr>
        <w:t>о</w:t>
      </w:r>
      <w:r w:rsidR="00FF7141" w:rsidRPr="00517DEF">
        <w:rPr>
          <w:szCs w:val="28"/>
          <w:shd w:val="clear" w:color="auto" w:fill="FFFFFF"/>
        </w:rPr>
        <w:t>рганизация деятельности клубных формирований и формирований самодеятельного народного творчества (количеств</w:t>
      </w:r>
      <w:r w:rsidRPr="00517DEF">
        <w:rPr>
          <w:szCs w:val="28"/>
          <w:shd w:val="clear" w:color="auto" w:fill="FFFFFF"/>
        </w:rPr>
        <w:t>о посещений) выполнено на 95,0%.</w:t>
      </w:r>
    </w:p>
    <w:p w:rsidR="00FF7141" w:rsidRPr="00286B41" w:rsidRDefault="00FF7141" w:rsidP="00517DEF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sz w:val="28"/>
          <w:szCs w:val="28"/>
          <w:shd w:val="clear" w:color="auto" w:fill="FFFFFF"/>
        </w:rPr>
        <w:t xml:space="preserve">Организация и проведение </w:t>
      </w:r>
      <w:r w:rsidR="006934E9" w:rsidRPr="00286B41">
        <w:rPr>
          <w:sz w:val="28"/>
          <w:szCs w:val="28"/>
          <w:shd w:val="clear" w:color="auto" w:fill="FFFFFF"/>
        </w:rPr>
        <w:t>культурно-массовых мероприятий:</w:t>
      </w:r>
    </w:p>
    <w:p w:rsidR="006934E9" w:rsidRPr="00517DEF" w:rsidRDefault="00517DEF" w:rsidP="00517DEF">
      <w:pPr>
        <w:pStyle w:val="a3"/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</w:t>
      </w:r>
      <w:r w:rsidR="006934E9" w:rsidRPr="00517DEF">
        <w:rPr>
          <w:szCs w:val="28"/>
          <w:shd w:val="clear" w:color="auto" w:fill="FFFFFF"/>
        </w:rPr>
        <w:t>оличество проведенных мероприятий, выполнено на 100%;</w:t>
      </w:r>
    </w:p>
    <w:p w:rsidR="006934E9" w:rsidRPr="00517DEF" w:rsidRDefault="00CA7A6B" w:rsidP="00517DEF">
      <w:pPr>
        <w:pStyle w:val="a3"/>
        <w:numPr>
          <w:ilvl w:val="0"/>
          <w:numId w:val="8"/>
        </w:numPr>
        <w:spacing w:line="240" w:lineRule="auto"/>
        <w:ind w:left="0" w:firstLine="709"/>
        <w:rPr>
          <w:szCs w:val="28"/>
          <w:shd w:val="clear" w:color="auto" w:fill="FFFFFF"/>
        </w:rPr>
      </w:pPr>
      <w:r w:rsidRPr="00517DEF">
        <w:rPr>
          <w:szCs w:val="28"/>
          <w:shd w:val="clear" w:color="auto" w:fill="FFFFFF"/>
        </w:rPr>
        <w:t>к</w:t>
      </w:r>
      <w:r w:rsidR="006934E9" w:rsidRPr="00517DEF">
        <w:rPr>
          <w:szCs w:val="28"/>
          <w:shd w:val="clear" w:color="auto" w:fill="FFFFFF"/>
        </w:rPr>
        <w:t>оличество участников мероприятий, выполнено на 100%.</w:t>
      </w:r>
    </w:p>
    <w:p w:rsidR="0006167C" w:rsidRPr="00286B41" w:rsidRDefault="006934E9" w:rsidP="00517DEF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sz w:val="28"/>
          <w:szCs w:val="28"/>
          <w:shd w:val="clear" w:color="auto" w:fill="FFFFFF"/>
        </w:rPr>
        <w:t>С учетом допустимых отклонений от установленных показателей объема, муниципальн</w:t>
      </w:r>
      <w:r w:rsidR="0006167C" w:rsidRPr="00286B41">
        <w:rPr>
          <w:sz w:val="28"/>
          <w:szCs w:val="28"/>
          <w:shd w:val="clear" w:color="auto" w:fill="FFFFFF"/>
        </w:rPr>
        <w:t>ы</w:t>
      </w:r>
      <w:r w:rsidRPr="00286B41">
        <w:rPr>
          <w:sz w:val="28"/>
          <w:szCs w:val="28"/>
          <w:shd w:val="clear" w:color="auto" w:fill="FFFFFF"/>
        </w:rPr>
        <w:t xml:space="preserve">е задания учреждениями, подведомственными </w:t>
      </w:r>
      <w:r w:rsidR="00CA7A6B" w:rsidRPr="00286B41">
        <w:rPr>
          <w:sz w:val="28"/>
          <w:szCs w:val="28"/>
        </w:rPr>
        <w:t>Управлению по социально-культурным вопросам</w:t>
      </w:r>
      <w:r w:rsidRPr="00286B41">
        <w:rPr>
          <w:sz w:val="28"/>
          <w:szCs w:val="28"/>
          <w:shd w:val="clear" w:color="auto" w:fill="FFFFFF"/>
        </w:rPr>
        <w:t xml:space="preserve"> Усольского муниципального района за 2021 год, выполнен</w:t>
      </w:r>
      <w:r w:rsidR="002A1A07">
        <w:rPr>
          <w:sz w:val="28"/>
          <w:szCs w:val="28"/>
          <w:shd w:val="clear" w:color="auto" w:fill="FFFFFF"/>
        </w:rPr>
        <w:t>ы</w:t>
      </w:r>
      <w:r w:rsidRPr="00286B41">
        <w:rPr>
          <w:sz w:val="28"/>
          <w:szCs w:val="28"/>
          <w:shd w:val="clear" w:color="auto" w:fill="FFFFFF"/>
        </w:rPr>
        <w:t xml:space="preserve"> согласно установленным требованиям.</w:t>
      </w:r>
    </w:p>
    <w:p w:rsidR="00851D0C" w:rsidRPr="00286B41" w:rsidRDefault="00851D0C" w:rsidP="00C26C53">
      <w:pPr>
        <w:ind w:firstLine="709"/>
        <w:jc w:val="center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>Выводы</w:t>
      </w:r>
    </w:p>
    <w:p w:rsidR="00851D0C" w:rsidRPr="00286B41" w:rsidRDefault="00851D0C" w:rsidP="00C26C5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2933A6" w:rsidRPr="00286B41">
        <w:rPr>
          <w:rFonts w:ascii="Times New Roman" w:hAnsi="Times New Roman"/>
          <w:sz w:val="28"/>
          <w:szCs w:val="28"/>
        </w:rPr>
        <w:t>Управления</w:t>
      </w:r>
      <w:r w:rsidRPr="00286B41">
        <w:rPr>
          <w:rFonts w:ascii="Times New Roman" w:hAnsi="Times New Roman"/>
          <w:sz w:val="28"/>
          <w:szCs w:val="28"/>
        </w:rPr>
        <w:t xml:space="preserve"> </w:t>
      </w:r>
      <w:r w:rsidR="00436D2B" w:rsidRPr="00286B41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="00B45E0A" w:rsidRPr="00286B41">
        <w:rPr>
          <w:rFonts w:ascii="Times New Roman" w:hAnsi="Times New Roman"/>
          <w:sz w:val="28"/>
          <w:szCs w:val="28"/>
        </w:rPr>
        <w:t xml:space="preserve"> </w:t>
      </w:r>
      <w:r w:rsidR="002562AC">
        <w:rPr>
          <w:rFonts w:ascii="Times New Roman" w:hAnsi="Times New Roman"/>
          <w:sz w:val="28"/>
          <w:szCs w:val="28"/>
        </w:rPr>
        <w:t xml:space="preserve">администрации </w:t>
      </w:r>
      <w:r w:rsidR="00B45E0A" w:rsidRPr="00286B41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286B41">
        <w:rPr>
          <w:rFonts w:ascii="Times New Roman" w:hAnsi="Times New Roman"/>
          <w:sz w:val="28"/>
          <w:szCs w:val="28"/>
        </w:rPr>
        <w:t xml:space="preserve">, проведенной </w:t>
      </w:r>
      <w:r w:rsidR="00FA6819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286B41">
        <w:rPr>
          <w:rFonts w:ascii="Times New Roman" w:hAnsi="Times New Roman"/>
          <w:sz w:val="28"/>
          <w:szCs w:val="28"/>
        </w:rPr>
        <w:t>Усольского муниципального района Иркутской области установлено:</w:t>
      </w:r>
    </w:p>
    <w:p w:rsidR="00632C5B" w:rsidRPr="00C553EA" w:rsidRDefault="00632C5B" w:rsidP="00C26C5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286B41">
        <w:rPr>
          <w:szCs w:val="28"/>
        </w:rPr>
        <w:lastRenderedPageBreak/>
        <w:t xml:space="preserve"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06167C" w:rsidRPr="00286B41">
        <w:rPr>
          <w:szCs w:val="28"/>
        </w:rPr>
        <w:t>п</w:t>
      </w:r>
      <w:r w:rsidRPr="00286B41">
        <w:rPr>
          <w:szCs w:val="28"/>
        </w:rPr>
        <w:t xml:space="preserve">риказом Минфина РФ от 28.12.2010г. № 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</w:t>
      </w:r>
      <w:r w:rsidRPr="00C553EA">
        <w:rPr>
          <w:szCs w:val="28"/>
        </w:rPr>
        <w:t xml:space="preserve">Российской Федерации. </w:t>
      </w:r>
    </w:p>
    <w:p w:rsidR="00632C5B" w:rsidRPr="00286B41" w:rsidRDefault="00632C5B" w:rsidP="00C2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EA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отчётность </w:t>
      </w:r>
      <w:r w:rsidR="00CA7A6B" w:rsidRPr="00C553E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553EA">
        <w:rPr>
          <w:rFonts w:ascii="Times New Roman" w:hAnsi="Times New Roman" w:cs="Times New Roman"/>
          <w:sz w:val="28"/>
          <w:szCs w:val="28"/>
        </w:rPr>
        <w:t>достоверно отражает финансовое положение главного распорядителя средств местного бюджета. Фактов недостоверных отчётных данных, искажений бюджетной отчётности, осуществления расходов, не предусмотренных бюджетом, в ходе проверки не установлено</w:t>
      </w:r>
      <w:r w:rsidRPr="00286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15" w:rsidRPr="00286B41" w:rsidRDefault="000A3E15" w:rsidP="00C26C53">
      <w:pPr>
        <w:shd w:val="clear" w:color="auto" w:fill="FFFFFF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Выявленные замечания в целом на полноту и достоверность годово</w:t>
      </w:r>
      <w:r w:rsidR="00E81CFD" w:rsidRPr="00286B41">
        <w:rPr>
          <w:sz w:val="28"/>
          <w:szCs w:val="28"/>
        </w:rPr>
        <w:t>й бюджетной отчетности</w:t>
      </w:r>
      <w:r w:rsidRPr="00286B41">
        <w:rPr>
          <w:sz w:val="28"/>
          <w:szCs w:val="28"/>
        </w:rPr>
        <w:t xml:space="preserve"> за 2021 год не повлияли, но являются основанием для принятия указанных замечаний к сведению и недопущению их в дальнейшем с целью повышения качества </w:t>
      </w:r>
      <w:r w:rsidR="00E81CFD" w:rsidRPr="00286B41">
        <w:rPr>
          <w:sz w:val="28"/>
          <w:szCs w:val="28"/>
        </w:rPr>
        <w:t>бюджетной бухгалтерской отчетности.</w:t>
      </w:r>
    </w:p>
    <w:p w:rsidR="00D617D4" w:rsidRDefault="00D617D4" w:rsidP="00C26C5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2C5B" w:rsidRPr="00286B41" w:rsidRDefault="00632C5B" w:rsidP="00C26C5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B41">
        <w:rPr>
          <w:rFonts w:ascii="Times New Roman" w:hAnsi="Times New Roman"/>
          <w:b/>
          <w:sz w:val="28"/>
          <w:szCs w:val="28"/>
        </w:rPr>
        <w:t>Предложения</w:t>
      </w:r>
    </w:p>
    <w:p w:rsidR="00632C5B" w:rsidRPr="00286B41" w:rsidRDefault="00632C5B" w:rsidP="00C26C5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632C5B" w:rsidRPr="00286B41" w:rsidRDefault="00632C5B" w:rsidP="00C26C53">
      <w:pPr>
        <w:ind w:firstLine="709"/>
      </w:pPr>
    </w:p>
    <w:p w:rsidR="00DE41CE" w:rsidRPr="00C553EA" w:rsidRDefault="00DE41CE" w:rsidP="00DE41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53EA">
        <w:rPr>
          <w:color w:val="000000"/>
          <w:sz w:val="28"/>
          <w:szCs w:val="28"/>
        </w:rPr>
        <w:t xml:space="preserve">Усилить контроль за соответствием бюджетной отчетности требованиям правовых актов </w:t>
      </w:r>
      <w:r w:rsidR="00FA6819" w:rsidRPr="00C553EA">
        <w:rPr>
          <w:color w:val="000000"/>
          <w:sz w:val="28"/>
          <w:szCs w:val="28"/>
        </w:rPr>
        <w:t>Министерства финансов Российской Федерации</w:t>
      </w:r>
      <w:r w:rsidRPr="00C553EA">
        <w:rPr>
          <w:color w:val="000000"/>
          <w:sz w:val="28"/>
          <w:szCs w:val="28"/>
        </w:rPr>
        <w:t xml:space="preserve">. </w:t>
      </w:r>
    </w:p>
    <w:p w:rsidR="00DE41CE" w:rsidRPr="00C553EA" w:rsidRDefault="00DE41CE" w:rsidP="00DE41CE">
      <w:pPr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C553EA">
        <w:rPr>
          <w:sz w:val="28"/>
          <w:szCs w:val="28"/>
          <w:lang w:val="x-none"/>
        </w:rPr>
        <w:t>В целях реализации полномочий установленных ст</w:t>
      </w:r>
      <w:r w:rsidR="002562AC">
        <w:rPr>
          <w:sz w:val="28"/>
          <w:szCs w:val="28"/>
        </w:rPr>
        <w:t xml:space="preserve">атьей </w:t>
      </w:r>
      <w:r w:rsidRPr="00C553EA">
        <w:rPr>
          <w:sz w:val="28"/>
          <w:szCs w:val="28"/>
          <w:lang w:val="x-none"/>
        </w:rPr>
        <w:t>160.2-1</w:t>
      </w:r>
      <w:r w:rsidR="0071593D">
        <w:rPr>
          <w:sz w:val="28"/>
          <w:szCs w:val="28"/>
        </w:rPr>
        <w:t xml:space="preserve"> </w:t>
      </w:r>
      <w:r w:rsidRPr="00C553EA">
        <w:rPr>
          <w:sz w:val="28"/>
          <w:szCs w:val="28"/>
        </w:rPr>
        <w:t xml:space="preserve"> </w:t>
      </w:r>
      <w:r w:rsidRPr="00C553EA">
        <w:rPr>
          <w:sz w:val="28"/>
          <w:szCs w:val="28"/>
          <w:lang w:val="x-none"/>
        </w:rPr>
        <w:t xml:space="preserve"> Бюджетного кодекса РФ, усилить внутренний финансовый </w:t>
      </w:r>
      <w:r w:rsidRPr="00C553EA">
        <w:rPr>
          <w:color w:val="000000"/>
          <w:sz w:val="28"/>
          <w:szCs w:val="28"/>
        </w:rPr>
        <w:t xml:space="preserve">аудит за достоверностью годовой бюджетной отчетности </w:t>
      </w:r>
      <w:r w:rsidR="002562AC" w:rsidRPr="00286B41">
        <w:rPr>
          <w:sz w:val="28"/>
          <w:szCs w:val="28"/>
        </w:rPr>
        <w:t>Управлени</w:t>
      </w:r>
      <w:r w:rsidR="002562AC">
        <w:rPr>
          <w:sz w:val="28"/>
          <w:szCs w:val="28"/>
        </w:rPr>
        <w:t>я</w:t>
      </w:r>
      <w:r w:rsidR="002562AC" w:rsidRPr="00286B41">
        <w:rPr>
          <w:sz w:val="28"/>
          <w:szCs w:val="28"/>
        </w:rPr>
        <w:t xml:space="preserve"> по социально-культурным вопросам</w:t>
      </w:r>
      <w:r w:rsidR="002562AC" w:rsidRPr="00286B41">
        <w:rPr>
          <w:sz w:val="28"/>
          <w:szCs w:val="28"/>
          <w:shd w:val="clear" w:color="auto" w:fill="FFFFFF"/>
        </w:rPr>
        <w:t xml:space="preserve"> </w:t>
      </w:r>
      <w:r w:rsidR="002562AC">
        <w:rPr>
          <w:sz w:val="28"/>
          <w:szCs w:val="28"/>
          <w:shd w:val="clear" w:color="auto" w:fill="FFFFFF"/>
        </w:rPr>
        <w:t xml:space="preserve">администрации </w:t>
      </w:r>
      <w:r w:rsidR="002562AC" w:rsidRPr="00286B41">
        <w:rPr>
          <w:sz w:val="28"/>
          <w:szCs w:val="28"/>
          <w:shd w:val="clear" w:color="auto" w:fill="FFFFFF"/>
        </w:rPr>
        <w:t>Усольского муниципального района</w:t>
      </w:r>
      <w:r w:rsidRPr="00C553EA">
        <w:rPr>
          <w:color w:val="000000"/>
          <w:sz w:val="28"/>
          <w:szCs w:val="28"/>
        </w:rPr>
        <w:t>.</w:t>
      </w:r>
    </w:p>
    <w:p w:rsidR="00DE41CE" w:rsidRPr="00C553EA" w:rsidRDefault="00DE41CE" w:rsidP="00DE41CE">
      <w:pPr>
        <w:ind w:firstLine="709"/>
        <w:rPr>
          <w:lang w:val="x-none"/>
        </w:rPr>
      </w:pPr>
    </w:p>
    <w:p w:rsidR="00DE41CE" w:rsidRDefault="00DE41CE" w:rsidP="00DE41CE">
      <w:pPr>
        <w:ind w:firstLine="709"/>
        <w:jc w:val="both"/>
        <w:rPr>
          <w:sz w:val="28"/>
          <w:szCs w:val="28"/>
        </w:rPr>
      </w:pPr>
      <w:r w:rsidRPr="00C553EA"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632C5B" w:rsidRPr="00286B41" w:rsidRDefault="00632C5B" w:rsidP="00D27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5B" w:rsidRDefault="00632C5B" w:rsidP="00D27C68">
      <w:pPr>
        <w:ind w:firstLine="709"/>
      </w:pPr>
    </w:p>
    <w:p w:rsidR="0069288D" w:rsidRDefault="0069288D" w:rsidP="00D27C68">
      <w:pPr>
        <w:ind w:firstLine="709"/>
      </w:pPr>
    </w:p>
    <w:p w:rsidR="00632C5B" w:rsidRPr="00286B41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517DE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:rsidR="00632C5B" w:rsidRPr="00286B41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="00517DEF">
        <w:rPr>
          <w:rFonts w:ascii="Times New Roman" w:hAnsi="Times New Roman"/>
          <w:sz w:val="28"/>
          <w:szCs w:val="28"/>
          <w:lang w:val="ru-RU"/>
        </w:rPr>
        <w:tab/>
      </w:r>
      <w:r w:rsidRPr="00286B41">
        <w:rPr>
          <w:rFonts w:ascii="Times New Roman" w:hAnsi="Times New Roman"/>
          <w:sz w:val="28"/>
          <w:szCs w:val="28"/>
          <w:lang w:val="ru-RU"/>
        </w:rPr>
        <w:t>И.В. Ковальчук</w:t>
      </w:r>
    </w:p>
    <w:p w:rsidR="00632C5B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288D" w:rsidRPr="00286B41" w:rsidRDefault="0069288D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C5B" w:rsidRPr="00286B41" w:rsidRDefault="00632C5B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  <w:r w:rsidRPr="00286B41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</w:p>
    <w:p w:rsidR="00632C5B" w:rsidRPr="00286B41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4"/>
          <w:szCs w:val="24"/>
          <w:lang w:val="ru-RU"/>
        </w:rPr>
        <w:t xml:space="preserve">инспектор </w:t>
      </w:r>
      <w:r w:rsidR="000B0845" w:rsidRPr="00286B41">
        <w:rPr>
          <w:rFonts w:ascii="Times New Roman" w:hAnsi="Times New Roman"/>
          <w:bCs/>
          <w:sz w:val="24"/>
          <w:szCs w:val="24"/>
        </w:rPr>
        <w:t>в аппарате</w:t>
      </w:r>
      <w:r w:rsidR="000B0845" w:rsidRPr="00286B41">
        <w:rPr>
          <w:bCs/>
          <w:sz w:val="28"/>
          <w:szCs w:val="28"/>
        </w:rPr>
        <w:t xml:space="preserve"> </w:t>
      </w:r>
      <w:r w:rsidRPr="00286B41">
        <w:rPr>
          <w:rFonts w:ascii="Times New Roman" w:hAnsi="Times New Roman"/>
          <w:sz w:val="24"/>
          <w:szCs w:val="24"/>
          <w:lang w:val="ru-RU"/>
        </w:rPr>
        <w:t>КСП Попова С.Ю.</w:t>
      </w:r>
    </w:p>
    <w:sectPr w:rsidR="00632C5B" w:rsidRPr="00286B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A6" w:rsidRDefault="004B3BA6" w:rsidP="00F728F3">
      <w:r>
        <w:separator/>
      </w:r>
    </w:p>
  </w:endnote>
  <w:endnote w:type="continuationSeparator" w:id="0">
    <w:p w:rsidR="004B3BA6" w:rsidRDefault="004B3BA6" w:rsidP="00F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70535"/>
      <w:docPartObj>
        <w:docPartGallery w:val="Page Numbers (Bottom of Page)"/>
        <w:docPartUnique/>
      </w:docPartObj>
    </w:sdtPr>
    <w:sdtEndPr/>
    <w:sdtContent>
      <w:p w:rsidR="00F728F3" w:rsidRDefault="00F728F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5D">
          <w:rPr>
            <w:noProof/>
          </w:rPr>
          <w:t>5</w:t>
        </w:r>
        <w:r>
          <w:fldChar w:fldCharType="end"/>
        </w:r>
      </w:p>
    </w:sdtContent>
  </w:sdt>
  <w:p w:rsidR="00F728F3" w:rsidRDefault="00F728F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A6" w:rsidRDefault="004B3BA6" w:rsidP="00F728F3">
      <w:r>
        <w:separator/>
      </w:r>
    </w:p>
  </w:footnote>
  <w:footnote w:type="continuationSeparator" w:id="0">
    <w:p w:rsidR="004B3BA6" w:rsidRDefault="004B3BA6" w:rsidP="00F7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57E"/>
    <w:multiLevelType w:val="hybridMultilevel"/>
    <w:tmpl w:val="14D2331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3430E7"/>
    <w:multiLevelType w:val="hybridMultilevel"/>
    <w:tmpl w:val="834A56D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9170A9"/>
    <w:multiLevelType w:val="hybridMultilevel"/>
    <w:tmpl w:val="BD24882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34D1"/>
    <w:multiLevelType w:val="hybridMultilevel"/>
    <w:tmpl w:val="07CA468E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BD"/>
    <w:rsid w:val="0006167C"/>
    <w:rsid w:val="000A3E15"/>
    <w:rsid w:val="000B0845"/>
    <w:rsid w:val="000C09FC"/>
    <w:rsid w:val="000C538A"/>
    <w:rsid w:val="00100D15"/>
    <w:rsid w:val="0014623D"/>
    <w:rsid w:val="001B07AE"/>
    <w:rsid w:val="00220916"/>
    <w:rsid w:val="00226BAD"/>
    <w:rsid w:val="0023377E"/>
    <w:rsid w:val="00252575"/>
    <w:rsid w:val="002562AC"/>
    <w:rsid w:val="0026542B"/>
    <w:rsid w:val="002668D0"/>
    <w:rsid w:val="0027026B"/>
    <w:rsid w:val="0028504B"/>
    <w:rsid w:val="00286B41"/>
    <w:rsid w:val="002933A6"/>
    <w:rsid w:val="002A1A07"/>
    <w:rsid w:val="002C519B"/>
    <w:rsid w:val="002C56B6"/>
    <w:rsid w:val="002F6120"/>
    <w:rsid w:val="00301D68"/>
    <w:rsid w:val="003075F8"/>
    <w:rsid w:val="00361EEC"/>
    <w:rsid w:val="00366FE7"/>
    <w:rsid w:val="00377CBA"/>
    <w:rsid w:val="00394074"/>
    <w:rsid w:val="003A3D29"/>
    <w:rsid w:val="003D34C2"/>
    <w:rsid w:val="003D4FC6"/>
    <w:rsid w:val="0040525D"/>
    <w:rsid w:val="0040742D"/>
    <w:rsid w:val="00416499"/>
    <w:rsid w:val="00416578"/>
    <w:rsid w:val="00421343"/>
    <w:rsid w:val="00436D2B"/>
    <w:rsid w:val="00446DC4"/>
    <w:rsid w:val="004574E6"/>
    <w:rsid w:val="00483665"/>
    <w:rsid w:val="004970B2"/>
    <w:rsid w:val="004B3BA6"/>
    <w:rsid w:val="004C4301"/>
    <w:rsid w:val="004C446E"/>
    <w:rsid w:val="004E4920"/>
    <w:rsid w:val="00517DEF"/>
    <w:rsid w:val="005D7E0B"/>
    <w:rsid w:val="005E15CA"/>
    <w:rsid w:val="00604A49"/>
    <w:rsid w:val="0060677A"/>
    <w:rsid w:val="0062362A"/>
    <w:rsid w:val="00632C5B"/>
    <w:rsid w:val="006425C3"/>
    <w:rsid w:val="00663510"/>
    <w:rsid w:val="0069288D"/>
    <w:rsid w:val="006934E9"/>
    <w:rsid w:val="00697CD0"/>
    <w:rsid w:val="006A65E3"/>
    <w:rsid w:val="006E68BD"/>
    <w:rsid w:val="006F47DF"/>
    <w:rsid w:val="0071593D"/>
    <w:rsid w:val="007231ED"/>
    <w:rsid w:val="00735A15"/>
    <w:rsid w:val="00757467"/>
    <w:rsid w:val="007D3828"/>
    <w:rsid w:val="007E03EB"/>
    <w:rsid w:val="007E078B"/>
    <w:rsid w:val="007E6272"/>
    <w:rsid w:val="007F5FAF"/>
    <w:rsid w:val="00840850"/>
    <w:rsid w:val="00840ABE"/>
    <w:rsid w:val="00851D0C"/>
    <w:rsid w:val="008731E9"/>
    <w:rsid w:val="00874576"/>
    <w:rsid w:val="00876C88"/>
    <w:rsid w:val="008A27FB"/>
    <w:rsid w:val="008C7263"/>
    <w:rsid w:val="008D3763"/>
    <w:rsid w:val="008F3C60"/>
    <w:rsid w:val="008F6A58"/>
    <w:rsid w:val="008F7D21"/>
    <w:rsid w:val="009072EE"/>
    <w:rsid w:val="00917F5E"/>
    <w:rsid w:val="00990ABB"/>
    <w:rsid w:val="00996FC0"/>
    <w:rsid w:val="009A05EE"/>
    <w:rsid w:val="009A7879"/>
    <w:rsid w:val="009C0046"/>
    <w:rsid w:val="00A0492A"/>
    <w:rsid w:val="00A22B2B"/>
    <w:rsid w:val="00A323BB"/>
    <w:rsid w:val="00A473CE"/>
    <w:rsid w:val="00A74782"/>
    <w:rsid w:val="00A94367"/>
    <w:rsid w:val="00AA515C"/>
    <w:rsid w:val="00AC74E4"/>
    <w:rsid w:val="00B14BF6"/>
    <w:rsid w:val="00B21C2B"/>
    <w:rsid w:val="00B420BD"/>
    <w:rsid w:val="00B45E0A"/>
    <w:rsid w:val="00B603EB"/>
    <w:rsid w:val="00B63B4E"/>
    <w:rsid w:val="00B82559"/>
    <w:rsid w:val="00B86971"/>
    <w:rsid w:val="00BA4C2A"/>
    <w:rsid w:val="00BC196B"/>
    <w:rsid w:val="00BC6F62"/>
    <w:rsid w:val="00C26C53"/>
    <w:rsid w:val="00C37C61"/>
    <w:rsid w:val="00C50D73"/>
    <w:rsid w:val="00C553EA"/>
    <w:rsid w:val="00C72EB2"/>
    <w:rsid w:val="00C77957"/>
    <w:rsid w:val="00C96B9A"/>
    <w:rsid w:val="00CA7483"/>
    <w:rsid w:val="00CA7A6B"/>
    <w:rsid w:val="00CE6AF4"/>
    <w:rsid w:val="00D05006"/>
    <w:rsid w:val="00D27C68"/>
    <w:rsid w:val="00D418A5"/>
    <w:rsid w:val="00D617D4"/>
    <w:rsid w:val="00D62E9E"/>
    <w:rsid w:val="00D64F16"/>
    <w:rsid w:val="00D92AB7"/>
    <w:rsid w:val="00DE41CE"/>
    <w:rsid w:val="00E0114F"/>
    <w:rsid w:val="00E46804"/>
    <w:rsid w:val="00E81CFD"/>
    <w:rsid w:val="00E859EC"/>
    <w:rsid w:val="00E87CAB"/>
    <w:rsid w:val="00EA6517"/>
    <w:rsid w:val="00EB6D31"/>
    <w:rsid w:val="00EC69DB"/>
    <w:rsid w:val="00ED5C53"/>
    <w:rsid w:val="00ED717F"/>
    <w:rsid w:val="00EE196C"/>
    <w:rsid w:val="00F25AE4"/>
    <w:rsid w:val="00F44E0D"/>
    <w:rsid w:val="00F728F3"/>
    <w:rsid w:val="00F84F4F"/>
    <w:rsid w:val="00F95935"/>
    <w:rsid w:val="00FA6819"/>
    <w:rsid w:val="00FB59FB"/>
    <w:rsid w:val="00FC3654"/>
    <w:rsid w:val="00FC3D05"/>
    <w:rsid w:val="00FE3ECF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9208-AB46-4E39-AD75-02D20FE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6E68BD"/>
  </w:style>
  <w:style w:type="paragraph" w:styleId="a3">
    <w:name w:val="List Paragraph"/>
    <w:basedOn w:val="a"/>
    <w:link w:val="a4"/>
    <w:uiPriority w:val="34"/>
    <w:qFormat/>
    <w:rsid w:val="006E68B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6E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E6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8B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851D0C"/>
    <w:rPr>
      <w:color w:val="106BBE"/>
    </w:rPr>
  </w:style>
  <w:style w:type="paragraph" w:styleId="a8">
    <w:name w:val="Subtitle"/>
    <w:basedOn w:val="a"/>
    <w:link w:val="a9"/>
    <w:qFormat/>
    <w:rsid w:val="00851D0C"/>
    <w:pPr>
      <w:spacing w:after="60"/>
      <w:jc w:val="center"/>
    </w:pPr>
    <w:rPr>
      <w:rFonts w:ascii="Arial" w:hAnsi="Arial"/>
      <w:i/>
      <w:szCs w:val="20"/>
    </w:rPr>
  </w:style>
  <w:style w:type="character" w:customStyle="1" w:styleId="a9">
    <w:name w:val="Подзаголовок Знак"/>
    <w:basedOn w:val="a0"/>
    <w:link w:val="a8"/>
    <w:rsid w:val="00851D0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Normal (Web)"/>
    <w:basedOn w:val="a"/>
    <w:link w:val="ab"/>
    <w:uiPriority w:val="99"/>
    <w:rsid w:val="00851D0C"/>
    <w:pPr>
      <w:suppressAutoHyphens/>
      <w:spacing w:before="100" w:after="100"/>
    </w:pPr>
    <w:rPr>
      <w:color w:val="000000"/>
      <w:lang w:eastAsia="zh-CN"/>
    </w:rPr>
  </w:style>
  <w:style w:type="character" w:customStyle="1" w:styleId="ab">
    <w:name w:val="Обычный (веб) Знак"/>
    <w:link w:val="aa"/>
    <w:uiPriority w:val="99"/>
    <w:rsid w:val="00851D0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rsid w:val="00851D0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851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rsid w:val="00851D0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851D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483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C96B9A"/>
  </w:style>
  <w:style w:type="paragraph" w:styleId="af">
    <w:name w:val="header"/>
    <w:basedOn w:val="a"/>
    <w:link w:val="af0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4CC44ED12626952AD5B523FD588223262DA7517B34B8C2EF0BAB96732F8A801353204F84621F35965C9462F43F622BA517D6C96825B0P8r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4CC44ED12626952AD5B523FD588223262DA7517B34B8C2EF0BAB96732F8A801353204F84621E35965C9462F43F622BA517D6C96825B0P8r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300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548F21B4A1A2593A1F0E28F59871E6E14561FBA0DA591C48496550F0E549117686864E4425E96BmD6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4A74C8922604CAAE6736F11E615BA45CE7651CA08686EC218A4488EC9C4BCC88F2881CA3410DA4EyF5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9EF-4203-46E3-9A9D-A73C1BE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5</cp:revision>
  <cp:lastPrinted>2022-03-30T08:01:00Z</cp:lastPrinted>
  <dcterms:created xsi:type="dcterms:W3CDTF">2022-04-11T01:37:00Z</dcterms:created>
  <dcterms:modified xsi:type="dcterms:W3CDTF">2022-04-19T05:07:00Z</dcterms:modified>
</cp:coreProperties>
</file>