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3D393B" w:rsidRPr="00816D1C" w:rsidTr="00B8239D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3D393B" w:rsidRPr="00816D1C" w:rsidRDefault="003D393B" w:rsidP="00B8239D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>
                  <wp:extent cx="657225" cy="885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93B" w:rsidRPr="00D20759" w:rsidRDefault="003D393B" w:rsidP="00B8239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 xml:space="preserve">Контрольно-счетная палата </w:t>
            </w:r>
          </w:p>
          <w:p w:rsidR="003D393B" w:rsidRPr="00D20759" w:rsidRDefault="003D393B" w:rsidP="00B8239D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>Усольского муниципального района</w:t>
            </w:r>
          </w:p>
          <w:p w:rsidR="003D393B" w:rsidRPr="00D20759" w:rsidRDefault="003D393B" w:rsidP="00B8239D">
            <w:pPr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D20759">
              <w:rPr>
                <w:rFonts w:cs="Calibri"/>
                <w:b/>
                <w:bCs/>
                <w:sz w:val="28"/>
                <w:szCs w:val="28"/>
              </w:rPr>
              <w:t>Иркутской области</w:t>
            </w:r>
          </w:p>
          <w:p w:rsidR="003D393B" w:rsidRPr="00D20759" w:rsidRDefault="003D393B" w:rsidP="00B8239D">
            <w:pPr>
              <w:jc w:val="center"/>
            </w:pPr>
            <w:r w:rsidRPr="00D20759">
              <w:rPr>
                <w:lang w:val="x-none"/>
              </w:rPr>
              <w:t xml:space="preserve">665479, Российская Федерация, Иркутская область, Усольский муниципальный район, </w:t>
            </w:r>
            <w:proofErr w:type="spellStart"/>
            <w:r w:rsidRPr="00D20759">
              <w:rPr>
                <w:lang w:val="x-none"/>
              </w:rPr>
              <w:t>Белореченское</w:t>
            </w:r>
            <w:proofErr w:type="spellEnd"/>
            <w:r w:rsidRPr="00D20759">
              <w:rPr>
                <w:lang w:val="x-none"/>
              </w:rPr>
              <w:t xml:space="preserve"> муниципальное образование, </w:t>
            </w:r>
            <w:proofErr w:type="spellStart"/>
            <w:r w:rsidRPr="00D20759">
              <w:rPr>
                <w:lang w:val="x-none"/>
              </w:rPr>
              <w:t>рп</w:t>
            </w:r>
            <w:proofErr w:type="spellEnd"/>
            <w:r w:rsidRPr="00D20759">
              <w:rPr>
                <w:lang w:val="x-none"/>
              </w:rPr>
              <w:t xml:space="preserve">. </w:t>
            </w:r>
            <w:proofErr w:type="spellStart"/>
            <w:r w:rsidRPr="00D20759">
              <w:rPr>
                <w:lang w:val="x-none"/>
              </w:rPr>
              <w:t>Белореченский</w:t>
            </w:r>
            <w:proofErr w:type="spellEnd"/>
            <w:r w:rsidRPr="00D20759">
              <w:rPr>
                <w:lang w:val="x-none"/>
              </w:rPr>
              <w:t>, здание 100</w:t>
            </w:r>
          </w:p>
          <w:p w:rsidR="003D393B" w:rsidRPr="00D20759" w:rsidRDefault="003D393B" w:rsidP="00B8239D">
            <w:pPr>
              <w:jc w:val="center"/>
              <w:rPr>
                <w:rFonts w:cs="Calibri"/>
                <w:u w:val="single"/>
              </w:rPr>
            </w:pPr>
            <w:r w:rsidRPr="00D20759">
              <w:t>тел./факс (839543) 3-60-</w:t>
            </w:r>
            <w:r>
              <w:t>86</w:t>
            </w:r>
            <w:r w:rsidRPr="00D20759">
              <w:t>. Е</w:t>
            </w:r>
            <w:r w:rsidRPr="00D20759">
              <w:rPr>
                <w:u w:val="single"/>
              </w:rPr>
              <w:t>-</w:t>
            </w:r>
            <w:r w:rsidRPr="00D20759">
              <w:rPr>
                <w:u w:val="single"/>
                <w:lang w:val="en-US"/>
              </w:rPr>
              <w:t>mail</w:t>
            </w:r>
            <w:r w:rsidRPr="00D20759">
              <w:rPr>
                <w:u w:val="single"/>
              </w:rPr>
              <w:t xml:space="preserve">: </w:t>
            </w:r>
            <w:proofErr w:type="spellStart"/>
            <w:r w:rsidRPr="00D20759">
              <w:rPr>
                <w:u w:val="single"/>
                <w:lang w:val="en-US"/>
              </w:rPr>
              <w:t>kspus</w:t>
            </w:r>
            <w:proofErr w:type="spellEnd"/>
            <w:r w:rsidRPr="0044598F">
              <w:rPr>
                <w:u w:val="single"/>
              </w:rPr>
              <w:t>21</w:t>
            </w:r>
            <w:r w:rsidRPr="00D20759">
              <w:rPr>
                <w:rFonts w:cs="Calibri"/>
                <w:u w:val="single"/>
              </w:rPr>
              <w:t>@</w:t>
            </w:r>
            <w:r w:rsidRPr="00D20759">
              <w:rPr>
                <w:rFonts w:cs="Calibri"/>
                <w:u w:val="single"/>
                <w:lang w:val="en-US"/>
              </w:rPr>
              <w:t>mail</w:t>
            </w:r>
            <w:r w:rsidRPr="00D20759">
              <w:rPr>
                <w:rFonts w:cs="Calibri"/>
                <w:u w:val="single"/>
              </w:rPr>
              <w:t>.</w:t>
            </w:r>
            <w:proofErr w:type="spellStart"/>
            <w:r w:rsidRPr="00D20759">
              <w:rPr>
                <w:rFonts w:cs="Calibri"/>
                <w:u w:val="single"/>
                <w:lang w:val="en-US"/>
              </w:rPr>
              <w:t>ru</w:t>
            </w:r>
            <w:proofErr w:type="spellEnd"/>
          </w:p>
          <w:p w:rsidR="003D393B" w:rsidRPr="00816D1C" w:rsidRDefault="003D393B" w:rsidP="00B8239D">
            <w:pPr>
              <w:tabs>
                <w:tab w:val="left" w:pos="10184"/>
              </w:tabs>
              <w:ind w:right="-67"/>
              <w:jc w:val="center"/>
              <w:rPr>
                <w:rFonts w:cs="Calibri"/>
              </w:rPr>
            </w:pPr>
            <w:r w:rsidRPr="001C7559">
              <w:rPr>
                <w:szCs w:val="20"/>
              </w:rPr>
              <w:t>ОКПО 75182332, ОГРН 1213800025361 , ИНН 3801154463 КПП 380101001</w:t>
            </w:r>
          </w:p>
        </w:tc>
      </w:tr>
      <w:tr w:rsidR="003D393B" w:rsidRPr="005447E3" w:rsidTr="00B8239D">
        <w:tc>
          <w:tcPr>
            <w:tcW w:w="4361" w:type="dxa"/>
            <w:tcBorders>
              <w:top w:val="single" w:sz="18" w:space="0" w:color="auto"/>
            </w:tcBorders>
          </w:tcPr>
          <w:p w:rsidR="003D393B" w:rsidRPr="00816D1C" w:rsidRDefault="003D393B" w:rsidP="00B8239D">
            <w:pPr>
              <w:jc w:val="center"/>
              <w:rPr>
                <w:rFonts w:cs="Calibri"/>
              </w:rPr>
            </w:pPr>
          </w:p>
          <w:p w:rsidR="003D393B" w:rsidRPr="005447E3" w:rsidRDefault="003D393B" w:rsidP="00B8239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____1</w:t>
            </w:r>
            <w:r w:rsidR="00656EEB">
              <w:rPr>
                <w:rFonts w:cs="Calibri"/>
              </w:rPr>
              <w:t>4</w:t>
            </w:r>
            <w:r>
              <w:rPr>
                <w:rFonts w:cs="Calibri"/>
              </w:rPr>
              <w:t>.10</w:t>
            </w:r>
            <w:r w:rsidRPr="005447E3">
              <w:rPr>
                <w:rFonts w:cs="Calibri"/>
              </w:rPr>
              <w:t>.2022г__ № ___</w:t>
            </w:r>
            <w:r w:rsidR="00B3587C">
              <w:rPr>
                <w:rFonts w:cs="Calibri"/>
              </w:rPr>
              <w:t>262</w:t>
            </w:r>
            <w:bookmarkStart w:id="0" w:name="_GoBack"/>
            <w:bookmarkEnd w:id="0"/>
            <w:r w:rsidRPr="005447E3">
              <w:rPr>
                <w:rFonts w:cs="Calibri"/>
              </w:rPr>
              <w:t>____</w:t>
            </w:r>
          </w:p>
          <w:p w:rsidR="003D393B" w:rsidRPr="005447E3" w:rsidRDefault="003D393B" w:rsidP="00B8239D">
            <w:pPr>
              <w:jc w:val="center"/>
              <w:rPr>
                <w:rFonts w:cs="Calibri"/>
              </w:rPr>
            </w:pPr>
            <w:r w:rsidRPr="005447E3">
              <w:rPr>
                <w:rFonts w:cs="Calibri"/>
              </w:rPr>
              <w:t>на №___________ от ___________</w:t>
            </w:r>
          </w:p>
          <w:p w:rsidR="003D393B" w:rsidRPr="005447E3" w:rsidRDefault="003D393B" w:rsidP="00B8239D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3D393B" w:rsidRPr="005447E3" w:rsidRDefault="003D393B" w:rsidP="00B8239D">
            <w:pPr>
              <w:jc w:val="center"/>
              <w:rPr>
                <w:rFonts w:cs="Calibri"/>
                <w:szCs w:val="28"/>
              </w:rPr>
            </w:pP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Председателю</w:t>
            </w:r>
            <w:r w:rsidRPr="005447E3">
              <w:rPr>
                <w:rFonts w:cs="Calibri"/>
                <w:b/>
                <w:sz w:val="28"/>
              </w:rPr>
              <w:t xml:space="preserve"> Думы</w:t>
            </w: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 w:rsidRPr="005447E3">
              <w:rPr>
                <w:rFonts w:cs="Calibri"/>
                <w:b/>
                <w:sz w:val="28"/>
              </w:rPr>
              <w:t>Усольского муниципального района</w:t>
            </w: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 w:rsidRPr="005447E3">
              <w:rPr>
                <w:rFonts w:cs="Calibri"/>
                <w:b/>
                <w:sz w:val="28"/>
              </w:rPr>
              <w:t>Иркутской области</w:t>
            </w:r>
          </w:p>
          <w:p w:rsidR="003D393B" w:rsidRPr="005447E3" w:rsidRDefault="003D393B" w:rsidP="00B8239D">
            <w:pPr>
              <w:jc w:val="right"/>
              <w:rPr>
                <w:rFonts w:cs="Calibri"/>
                <w:b/>
                <w:sz w:val="28"/>
              </w:rPr>
            </w:pPr>
            <w:r>
              <w:rPr>
                <w:rFonts w:cs="Calibri"/>
                <w:b/>
                <w:sz w:val="28"/>
              </w:rPr>
              <w:t>Сереброву О.А.</w:t>
            </w:r>
          </w:p>
          <w:p w:rsidR="003D393B" w:rsidRPr="005447E3" w:rsidRDefault="003D393B" w:rsidP="00B8239D">
            <w:pPr>
              <w:jc w:val="center"/>
              <w:rPr>
                <w:rFonts w:cs="Calibri"/>
                <w:b/>
              </w:rPr>
            </w:pPr>
          </w:p>
        </w:tc>
      </w:tr>
    </w:tbl>
    <w:p w:rsidR="003D393B" w:rsidRPr="005447E3" w:rsidRDefault="003D393B" w:rsidP="003D393B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3D393B" w:rsidRDefault="003D393B" w:rsidP="003D393B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5447E3">
        <w:rPr>
          <w:b/>
          <w:spacing w:val="-5"/>
          <w:sz w:val="28"/>
          <w:szCs w:val="28"/>
        </w:rPr>
        <w:t>Заключение №</w:t>
      </w:r>
      <w:r w:rsidR="0003790D">
        <w:rPr>
          <w:b/>
          <w:spacing w:val="-5"/>
          <w:sz w:val="28"/>
          <w:szCs w:val="28"/>
        </w:rPr>
        <w:t>106</w:t>
      </w:r>
    </w:p>
    <w:p w:rsidR="003D393B" w:rsidRDefault="003D393B" w:rsidP="003D39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74AD">
        <w:rPr>
          <w:b/>
          <w:sz w:val="28"/>
          <w:szCs w:val="28"/>
        </w:rPr>
        <w:t>на проект решения Думы Усольского муниципального района</w:t>
      </w:r>
    </w:p>
    <w:p w:rsidR="0003790D" w:rsidRDefault="003D393B" w:rsidP="0003790D">
      <w:pPr>
        <w:jc w:val="center"/>
        <w:rPr>
          <w:b/>
          <w:sz w:val="28"/>
          <w:szCs w:val="28"/>
        </w:rPr>
      </w:pPr>
      <w:r w:rsidRPr="001374AD">
        <w:rPr>
          <w:b/>
          <w:sz w:val="28"/>
          <w:szCs w:val="28"/>
        </w:rPr>
        <w:t>Иркутской области «</w:t>
      </w:r>
      <w:r w:rsidR="0003790D">
        <w:rPr>
          <w:b/>
          <w:sz w:val="28"/>
          <w:szCs w:val="28"/>
        </w:rPr>
        <w:t>О внесении изменений в решение Думы Усольского</w:t>
      </w:r>
    </w:p>
    <w:p w:rsidR="0003790D" w:rsidRDefault="0003790D" w:rsidP="00037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Иркутской области от 23.11.2021г. №216</w:t>
      </w:r>
    </w:p>
    <w:p w:rsidR="0003790D" w:rsidRDefault="0003790D" w:rsidP="0003790D">
      <w:pPr>
        <w:jc w:val="center"/>
        <w:rPr>
          <w:b/>
          <w:sz w:val="28"/>
          <w:szCs w:val="22"/>
        </w:rPr>
      </w:pPr>
      <w:r>
        <w:rPr>
          <w:b/>
          <w:sz w:val="28"/>
          <w:szCs w:val="28"/>
        </w:rPr>
        <w:t xml:space="preserve">«Об оплате труда председателя </w:t>
      </w:r>
      <w:r w:rsidRPr="00884BFA">
        <w:rPr>
          <w:b/>
          <w:sz w:val="28"/>
          <w:szCs w:val="22"/>
        </w:rPr>
        <w:t>Контрольно-</w:t>
      </w:r>
      <w:r>
        <w:rPr>
          <w:b/>
          <w:sz w:val="28"/>
          <w:szCs w:val="22"/>
        </w:rPr>
        <w:t>счетной палаты</w:t>
      </w:r>
    </w:p>
    <w:p w:rsidR="003D393B" w:rsidRPr="008A5C29" w:rsidRDefault="0003790D" w:rsidP="0003790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8"/>
        </w:rPr>
      </w:pPr>
      <w:r>
        <w:rPr>
          <w:b/>
          <w:sz w:val="28"/>
          <w:szCs w:val="22"/>
        </w:rPr>
        <w:t>Усольского муниципального района Иркутской области»</w:t>
      </w:r>
    </w:p>
    <w:p w:rsidR="003D393B" w:rsidRDefault="003D393B" w:rsidP="003D393B">
      <w:pPr>
        <w:ind w:firstLine="708"/>
        <w:jc w:val="both"/>
        <w:rPr>
          <w:sz w:val="28"/>
          <w:szCs w:val="28"/>
        </w:rPr>
      </w:pPr>
    </w:p>
    <w:p w:rsidR="003D393B" w:rsidRPr="005447E3" w:rsidRDefault="003D393B" w:rsidP="003D393B">
      <w:pPr>
        <w:ind w:firstLine="708"/>
        <w:jc w:val="both"/>
        <w:rPr>
          <w:sz w:val="28"/>
          <w:szCs w:val="28"/>
        </w:rPr>
      </w:pP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>Заключение подготовлено на основании поручения председателя Думы Усольского муниципального района Иркутской области (исх. письмо от 12.10.2022г. №191), в соответствии с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Усольского муниципального района Иркутской области от 23.11.2021г. №213 «Об утверждении Положения о Контрольно-счетной палате Усольского муниципального района Иркутской области».</w:t>
      </w: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 xml:space="preserve">Проект решения направлен Думой Усольского муниципального района Иркутской области (далее – Дума Усольского района) для проведения экспертизы 12.10.2022 года. </w:t>
      </w:r>
    </w:p>
    <w:p w:rsidR="003D393B" w:rsidRPr="00360982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>Цель экспертизы нормативного правового акта: определение соответствия проекта решения действующим нормативным правовым актам Российской Федерации, Иркутской области, Усольского муниципального района Иркутской области.</w:t>
      </w:r>
    </w:p>
    <w:p w:rsidR="003D393B" w:rsidRDefault="003D393B" w:rsidP="003D393B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>Рассмотрев представленный проект решения, Контрольно-счетная палата отмечает следующее:</w:t>
      </w:r>
    </w:p>
    <w:p w:rsidR="00982A64" w:rsidRDefault="00982A64" w:rsidP="00982A64">
      <w:pPr>
        <w:ind w:firstLine="708"/>
        <w:jc w:val="both"/>
        <w:rPr>
          <w:sz w:val="28"/>
          <w:szCs w:val="28"/>
        </w:rPr>
      </w:pPr>
      <w:r w:rsidRPr="00982A64">
        <w:rPr>
          <w:sz w:val="28"/>
          <w:szCs w:val="28"/>
        </w:rPr>
        <w:lastRenderedPageBreak/>
        <w:t xml:space="preserve">В соответствии с решением Думы Усольского района от 22.02.2022г. №237 «Об утверждении Положения </w:t>
      </w:r>
      <w:r w:rsidRPr="00982A64">
        <w:rPr>
          <w:sz w:val="28"/>
          <w:szCs w:val="22"/>
        </w:rPr>
        <w:t>о материальном и социальном обеспечении председателя Контрольно-счетной палаты Усольского</w:t>
      </w:r>
      <w:r>
        <w:rPr>
          <w:sz w:val="28"/>
          <w:szCs w:val="22"/>
        </w:rPr>
        <w:t xml:space="preserve"> </w:t>
      </w:r>
      <w:r w:rsidRPr="00982A64">
        <w:rPr>
          <w:sz w:val="28"/>
          <w:szCs w:val="22"/>
        </w:rPr>
        <w:t>муниципального района Иркутской области</w:t>
      </w:r>
      <w:r>
        <w:rPr>
          <w:sz w:val="28"/>
          <w:szCs w:val="22"/>
        </w:rPr>
        <w:t xml:space="preserve">» </w:t>
      </w:r>
      <w:r>
        <w:rPr>
          <w:bCs/>
          <w:sz w:val="28"/>
          <w:szCs w:val="28"/>
        </w:rPr>
        <w:t>представительный орган района</w:t>
      </w:r>
      <w:r w:rsidRPr="00EA2857">
        <w:rPr>
          <w:bCs/>
          <w:sz w:val="28"/>
          <w:szCs w:val="28"/>
        </w:rPr>
        <w:t xml:space="preserve"> определяет размеры и условия оплаты труда </w:t>
      </w:r>
      <w:r>
        <w:rPr>
          <w:bCs/>
          <w:sz w:val="28"/>
          <w:szCs w:val="28"/>
        </w:rPr>
        <w:t>председателя Контрольно-счетной палаты</w:t>
      </w:r>
      <w:r w:rsidRPr="00EA2857">
        <w:rPr>
          <w:sz w:val="28"/>
          <w:szCs w:val="28"/>
        </w:rPr>
        <w:t xml:space="preserve"> с соблюдением установленных законодательством требований.</w:t>
      </w:r>
    </w:p>
    <w:p w:rsidR="00201243" w:rsidRPr="00EA2857" w:rsidRDefault="00201243" w:rsidP="00201243">
      <w:pPr>
        <w:ind w:firstLine="708"/>
        <w:jc w:val="both"/>
        <w:rPr>
          <w:bCs/>
          <w:sz w:val="28"/>
          <w:szCs w:val="28"/>
        </w:rPr>
      </w:pPr>
      <w:r w:rsidRPr="00EA2857">
        <w:rPr>
          <w:bCs/>
          <w:sz w:val="28"/>
          <w:szCs w:val="28"/>
        </w:rPr>
        <w:t xml:space="preserve">Оплата труда </w:t>
      </w:r>
      <w:r>
        <w:rPr>
          <w:bCs/>
          <w:sz w:val="28"/>
          <w:szCs w:val="28"/>
        </w:rPr>
        <w:t>председателю Контрольно-счетной палаты</w:t>
      </w:r>
      <w:r w:rsidRPr="00EA2857">
        <w:rPr>
          <w:bCs/>
          <w:sz w:val="28"/>
          <w:szCs w:val="28"/>
        </w:rPr>
        <w:t xml:space="preserve"> производится в виде</w:t>
      </w:r>
      <w:r>
        <w:rPr>
          <w:bCs/>
          <w:sz w:val="28"/>
          <w:szCs w:val="28"/>
        </w:rPr>
        <w:t xml:space="preserve"> ежемесячного </w:t>
      </w:r>
      <w:r w:rsidRPr="00EA2857">
        <w:rPr>
          <w:bCs/>
          <w:sz w:val="28"/>
          <w:szCs w:val="28"/>
        </w:rPr>
        <w:t xml:space="preserve">денежного </w:t>
      </w:r>
      <w:r>
        <w:rPr>
          <w:bCs/>
          <w:sz w:val="28"/>
          <w:szCs w:val="28"/>
        </w:rPr>
        <w:t>вознаграждения</w:t>
      </w:r>
      <w:r w:rsidRPr="00EA2857">
        <w:rPr>
          <w:bCs/>
          <w:sz w:val="28"/>
          <w:szCs w:val="28"/>
        </w:rPr>
        <w:t>, а также</w:t>
      </w:r>
      <w:r>
        <w:rPr>
          <w:bCs/>
          <w:sz w:val="28"/>
          <w:szCs w:val="28"/>
        </w:rPr>
        <w:t xml:space="preserve"> </w:t>
      </w:r>
      <w:r w:rsidRPr="00EA2857">
        <w:rPr>
          <w:bCs/>
          <w:sz w:val="28"/>
          <w:szCs w:val="28"/>
        </w:rPr>
        <w:t>денежного поощрения и иных дополнительных выплат</w:t>
      </w:r>
      <w:r>
        <w:rPr>
          <w:bCs/>
          <w:sz w:val="28"/>
          <w:szCs w:val="28"/>
        </w:rPr>
        <w:t>, установленных решением</w:t>
      </w:r>
      <w:r w:rsidRPr="00EA2857">
        <w:rPr>
          <w:bCs/>
          <w:sz w:val="28"/>
          <w:szCs w:val="28"/>
        </w:rPr>
        <w:t xml:space="preserve"> Думы Усольского района </w:t>
      </w:r>
      <w:r>
        <w:rPr>
          <w:bCs/>
          <w:sz w:val="28"/>
          <w:szCs w:val="28"/>
        </w:rPr>
        <w:t>об условиях оплаты труда председателя Контрольно-счетной палаты</w:t>
      </w:r>
      <w:r w:rsidRPr="00EA2857">
        <w:rPr>
          <w:bCs/>
          <w:sz w:val="28"/>
          <w:szCs w:val="28"/>
        </w:rPr>
        <w:t>.</w:t>
      </w:r>
    </w:p>
    <w:p w:rsidR="00201243" w:rsidRPr="00EA2857" w:rsidRDefault="00201243" w:rsidP="0020124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82A4F">
        <w:rPr>
          <w:bCs/>
          <w:sz w:val="28"/>
          <w:szCs w:val="28"/>
        </w:rPr>
        <w:t xml:space="preserve">Денежное </w:t>
      </w:r>
      <w:r>
        <w:rPr>
          <w:sz w:val="28"/>
          <w:szCs w:val="28"/>
          <w:lang w:eastAsia="en-US"/>
        </w:rPr>
        <w:t xml:space="preserve">вознаграждение председателя Контрольно-счетной палаты </w:t>
      </w:r>
      <w:r>
        <w:rPr>
          <w:bCs/>
          <w:sz w:val="28"/>
          <w:szCs w:val="28"/>
        </w:rPr>
        <w:t>определяется в расчете на месяц суммированием</w:t>
      </w:r>
      <w:r w:rsidRPr="00EA2857">
        <w:rPr>
          <w:bCs/>
          <w:sz w:val="28"/>
          <w:szCs w:val="28"/>
        </w:rPr>
        <w:t>:</w:t>
      </w:r>
    </w:p>
    <w:p w:rsidR="00201243" w:rsidRPr="00EA2857" w:rsidRDefault="00201243" w:rsidP="00201243">
      <w:pPr>
        <w:ind w:firstLine="993"/>
        <w:jc w:val="both"/>
        <w:rPr>
          <w:bCs/>
          <w:sz w:val="28"/>
          <w:szCs w:val="28"/>
        </w:rPr>
      </w:pPr>
      <w:r w:rsidRPr="00EA2857">
        <w:rPr>
          <w:bCs/>
          <w:sz w:val="28"/>
          <w:szCs w:val="28"/>
        </w:rPr>
        <w:t>1)должностного оклада</w:t>
      </w:r>
      <w:r>
        <w:rPr>
          <w:bCs/>
          <w:sz w:val="28"/>
          <w:szCs w:val="28"/>
        </w:rPr>
        <w:t xml:space="preserve"> в расчете на месяц</w:t>
      </w:r>
      <w:r w:rsidRPr="00EA2857">
        <w:rPr>
          <w:bCs/>
          <w:sz w:val="28"/>
          <w:szCs w:val="28"/>
        </w:rPr>
        <w:t>;</w:t>
      </w:r>
    </w:p>
    <w:p w:rsidR="00201243" w:rsidRPr="00EA2857" w:rsidRDefault="00201243" w:rsidP="00201243">
      <w:pPr>
        <w:ind w:firstLine="993"/>
        <w:jc w:val="both"/>
        <w:rPr>
          <w:bCs/>
          <w:sz w:val="28"/>
          <w:szCs w:val="28"/>
        </w:rPr>
      </w:pPr>
      <w:r w:rsidRPr="00EA2857">
        <w:rPr>
          <w:bCs/>
          <w:sz w:val="28"/>
          <w:szCs w:val="28"/>
        </w:rPr>
        <w:t>2)</w:t>
      </w:r>
      <w:r>
        <w:rPr>
          <w:bCs/>
          <w:sz w:val="28"/>
          <w:szCs w:val="28"/>
        </w:rPr>
        <w:t>размера</w:t>
      </w:r>
      <w:r w:rsidRPr="00EA2857">
        <w:rPr>
          <w:bCs/>
          <w:sz w:val="28"/>
          <w:szCs w:val="28"/>
        </w:rPr>
        <w:t xml:space="preserve"> надбавки за выслугу лет;</w:t>
      </w:r>
    </w:p>
    <w:p w:rsidR="00201243" w:rsidRPr="00EA2857" w:rsidRDefault="00201243" w:rsidP="00201243">
      <w:pPr>
        <w:ind w:firstLine="993"/>
        <w:jc w:val="both"/>
        <w:rPr>
          <w:sz w:val="28"/>
        </w:rPr>
      </w:pPr>
      <w:r w:rsidRPr="00EA2857">
        <w:rPr>
          <w:sz w:val="28"/>
        </w:rPr>
        <w:t>3)единовременной выплаты к отпуску в расчете</w:t>
      </w:r>
      <w:r>
        <w:rPr>
          <w:sz w:val="28"/>
        </w:rPr>
        <w:t xml:space="preserve"> на месяц</w:t>
      </w:r>
      <w:r w:rsidRPr="00EA2857">
        <w:rPr>
          <w:sz w:val="28"/>
        </w:rPr>
        <w:t>;</w:t>
      </w:r>
    </w:p>
    <w:p w:rsidR="00201243" w:rsidRPr="00EA2857" w:rsidRDefault="00201243" w:rsidP="00201243">
      <w:pPr>
        <w:ind w:firstLine="993"/>
        <w:jc w:val="both"/>
        <w:rPr>
          <w:sz w:val="28"/>
        </w:rPr>
      </w:pPr>
      <w:r w:rsidRPr="00EA2857">
        <w:rPr>
          <w:sz w:val="28"/>
        </w:rPr>
        <w:t>4)ежемесячного денежного поощрения;</w:t>
      </w:r>
    </w:p>
    <w:p w:rsidR="00201243" w:rsidRPr="00EA2857" w:rsidRDefault="00201243" w:rsidP="00201243">
      <w:pPr>
        <w:ind w:firstLine="993"/>
        <w:jc w:val="both"/>
        <w:rPr>
          <w:sz w:val="28"/>
        </w:rPr>
      </w:pPr>
      <w:r w:rsidRPr="00EA2857">
        <w:rPr>
          <w:sz w:val="28"/>
        </w:rPr>
        <w:t>5)ежеквартального денежного поощрения.</w:t>
      </w:r>
    </w:p>
    <w:p w:rsidR="0003790D" w:rsidRDefault="0003790D" w:rsidP="00982A64">
      <w:pPr>
        <w:ind w:firstLine="709"/>
        <w:jc w:val="both"/>
        <w:rPr>
          <w:sz w:val="28"/>
          <w:szCs w:val="28"/>
        </w:rPr>
      </w:pPr>
      <w:r w:rsidRPr="00982A64">
        <w:rPr>
          <w:sz w:val="28"/>
          <w:szCs w:val="28"/>
        </w:rPr>
        <w:t>Представленным проектом решения Думы предлагается внести изменения в норматив формирования расходов на оплату труда и в должностной оклад председателя контрольно-счетного</w:t>
      </w:r>
      <w:r>
        <w:rPr>
          <w:sz w:val="28"/>
          <w:szCs w:val="28"/>
        </w:rPr>
        <w:t xml:space="preserve"> органа.</w:t>
      </w:r>
      <w:r w:rsidR="00B55D82">
        <w:rPr>
          <w:sz w:val="28"/>
          <w:szCs w:val="28"/>
        </w:rPr>
        <w:t xml:space="preserve"> Изменения в норматив формирования расходов на оплату труда вносятся в</w:t>
      </w:r>
      <w:r w:rsidR="00F86071">
        <w:rPr>
          <w:sz w:val="28"/>
          <w:szCs w:val="28"/>
        </w:rPr>
        <w:t xml:space="preserve"> связи с тем, что 20.09.2022 года принято решение Думы </w:t>
      </w:r>
      <w:r w:rsidR="00B55D82">
        <w:rPr>
          <w:sz w:val="28"/>
          <w:szCs w:val="28"/>
        </w:rPr>
        <w:t xml:space="preserve">о том, что председатель Думы </w:t>
      </w:r>
      <w:r w:rsidR="002D1B60">
        <w:rPr>
          <w:sz w:val="28"/>
          <w:szCs w:val="28"/>
        </w:rPr>
        <w:t xml:space="preserve">Усольского района седьмого созыва </w:t>
      </w:r>
      <w:r w:rsidR="00B55D82">
        <w:rPr>
          <w:sz w:val="28"/>
          <w:szCs w:val="28"/>
        </w:rPr>
        <w:t>осуществляет полномочия на непос</w:t>
      </w:r>
      <w:r w:rsidR="002D1B60">
        <w:rPr>
          <w:sz w:val="28"/>
          <w:szCs w:val="28"/>
        </w:rPr>
        <w:t xml:space="preserve">тоянной основе. Норматив формирования расходов на оплату труда председателя Контрольно-счетной палаты будет формироваться от </w:t>
      </w:r>
      <w:r w:rsidR="002D1B60">
        <w:rPr>
          <w:rFonts w:eastAsiaTheme="minorHAnsi"/>
          <w:sz w:val="28"/>
          <w:szCs w:val="28"/>
          <w:lang w:eastAsia="en-US"/>
        </w:rPr>
        <w:t xml:space="preserve">норматива формирования расходов на оплату труда </w:t>
      </w:r>
      <w:r w:rsidR="002D1B60">
        <w:rPr>
          <w:sz w:val="28"/>
          <w:szCs w:val="28"/>
        </w:rPr>
        <w:t>мэра Усольского района и не будет превышать 65%</w:t>
      </w:r>
      <w:r w:rsidR="00EF3166">
        <w:rPr>
          <w:sz w:val="28"/>
          <w:szCs w:val="28"/>
        </w:rPr>
        <w:t>. Проектом решения Думы предлагается определить должностной оклад председателя КСП в размере 17 625,00 рублей.</w:t>
      </w:r>
    </w:p>
    <w:p w:rsidR="00242094" w:rsidRPr="00242094" w:rsidRDefault="00242094" w:rsidP="00242094">
      <w:pPr>
        <w:ind w:firstLine="708"/>
        <w:jc w:val="both"/>
        <w:rPr>
          <w:sz w:val="28"/>
          <w:szCs w:val="28"/>
        </w:rPr>
      </w:pPr>
      <w:r w:rsidRPr="00242094">
        <w:rPr>
          <w:sz w:val="28"/>
          <w:szCs w:val="28"/>
        </w:rPr>
        <w:t>Представленный проект решения Думы «О внесении изменений в решение Думы Усольского</w:t>
      </w:r>
      <w:r>
        <w:rPr>
          <w:sz w:val="28"/>
          <w:szCs w:val="28"/>
        </w:rPr>
        <w:t xml:space="preserve"> </w:t>
      </w:r>
      <w:r w:rsidRPr="00242094">
        <w:rPr>
          <w:sz w:val="28"/>
          <w:szCs w:val="28"/>
        </w:rPr>
        <w:t>муниципального района Иркутской области от 23.11.2021г. №216</w:t>
      </w:r>
      <w:r>
        <w:rPr>
          <w:sz w:val="28"/>
          <w:szCs w:val="28"/>
        </w:rPr>
        <w:t xml:space="preserve"> </w:t>
      </w:r>
      <w:r w:rsidRPr="00242094">
        <w:rPr>
          <w:sz w:val="28"/>
          <w:szCs w:val="28"/>
        </w:rPr>
        <w:t xml:space="preserve">«Об оплате труда председателя </w:t>
      </w:r>
      <w:r w:rsidRPr="00242094">
        <w:rPr>
          <w:sz w:val="28"/>
          <w:szCs w:val="22"/>
        </w:rPr>
        <w:t>Контрольно-счетной палаты</w:t>
      </w:r>
      <w:r>
        <w:rPr>
          <w:sz w:val="28"/>
          <w:szCs w:val="22"/>
        </w:rPr>
        <w:t xml:space="preserve"> </w:t>
      </w:r>
      <w:r w:rsidRPr="00242094">
        <w:rPr>
          <w:sz w:val="28"/>
          <w:szCs w:val="22"/>
        </w:rPr>
        <w:t>Усольского муниципального района Иркутской области»</w:t>
      </w:r>
      <w:r w:rsidRPr="00242094">
        <w:rPr>
          <w:sz w:val="28"/>
          <w:szCs w:val="28"/>
        </w:rPr>
        <w:t xml:space="preserve"> п</w:t>
      </w:r>
      <w:r w:rsidR="000B5086">
        <w:rPr>
          <w:sz w:val="28"/>
          <w:szCs w:val="28"/>
        </w:rPr>
        <w:t>одготовлен в рамках действующих нормативных правовых актов</w:t>
      </w:r>
      <w:r w:rsidRPr="00242094">
        <w:rPr>
          <w:sz w:val="28"/>
          <w:szCs w:val="28"/>
        </w:rPr>
        <w:t xml:space="preserve">. </w:t>
      </w:r>
    </w:p>
    <w:p w:rsidR="00242094" w:rsidRPr="00360982" w:rsidRDefault="00242094" w:rsidP="00242094">
      <w:pPr>
        <w:ind w:firstLine="709"/>
        <w:jc w:val="both"/>
        <w:rPr>
          <w:sz w:val="28"/>
          <w:szCs w:val="28"/>
        </w:rPr>
      </w:pPr>
      <w:r w:rsidRPr="00360982">
        <w:rPr>
          <w:sz w:val="28"/>
          <w:szCs w:val="28"/>
        </w:rPr>
        <w:t>Исходя из вышеизложенного, Контрольно-счетная палата предлагает рассмотреть представленный проект решения на очередном заседании Думы Усольского района.</w:t>
      </w:r>
    </w:p>
    <w:p w:rsidR="003D393B" w:rsidRDefault="003D393B" w:rsidP="003D393B">
      <w:pPr>
        <w:jc w:val="both"/>
        <w:rPr>
          <w:sz w:val="28"/>
          <w:szCs w:val="28"/>
        </w:rPr>
      </w:pPr>
    </w:p>
    <w:p w:rsidR="003D393B" w:rsidRDefault="003D393B" w:rsidP="003D393B">
      <w:pPr>
        <w:jc w:val="both"/>
        <w:rPr>
          <w:sz w:val="28"/>
          <w:szCs w:val="28"/>
        </w:rPr>
      </w:pPr>
    </w:p>
    <w:p w:rsidR="00656EEB" w:rsidRDefault="00656EEB" w:rsidP="003D393B">
      <w:pPr>
        <w:jc w:val="both"/>
        <w:rPr>
          <w:sz w:val="28"/>
          <w:szCs w:val="28"/>
        </w:rPr>
      </w:pPr>
    </w:p>
    <w:p w:rsidR="003D393B" w:rsidRDefault="003D393B" w:rsidP="003D393B">
      <w:pPr>
        <w:jc w:val="both"/>
        <w:rPr>
          <w:sz w:val="28"/>
          <w:szCs w:val="28"/>
        </w:rPr>
      </w:pPr>
    </w:p>
    <w:p w:rsidR="003D393B" w:rsidRDefault="003D393B" w:rsidP="003D393B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</w:p>
    <w:p w:rsidR="005E7B80" w:rsidRPr="00383A8C" w:rsidRDefault="003D393B" w:rsidP="00383A8C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КСП Усольского района</w:t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  <w:t>И.В. Ковальчук</w:t>
      </w:r>
    </w:p>
    <w:sectPr w:rsidR="005E7B80" w:rsidRPr="00383A8C" w:rsidSect="008017AC">
      <w:footerReference w:type="even" r:id="rId7"/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33" w:rsidRDefault="00205D33">
      <w:r>
        <w:separator/>
      </w:r>
    </w:p>
  </w:endnote>
  <w:endnote w:type="continuationSeparator" w:id="0">
    <w:p w:rsidR="00205D33" w:rsidRDefault="0020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3B" w:rsidRDefault="003D393B" w:rsidP="00533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03B" w:rsidRDefault="00205D33" w:rsidP="005823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3B" w:rsidRDefault="003D393B" w:rsidP="00533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6EEB">
      <w:rPr>
        <w:rStyle w:val="a5"/>
        <w:noProof/>
      </w:rPr>
      <w:t>2</w:t>
    </w:r>
    <w:r>
      <w:rPr>
        <w:rStyle w:val="a5"/>
      </w:rPr>
      <w:fldChar w:fldCharType="end"/>
    </w:r>
  </w:p>
  <w:p w:rsidR="0092403B" w:rsidRDefault="00205D33" w:rsidP="005823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33" w:rsidRDefault="00205D33">
      <w:r>
        <w:separator/>
      </w:r>
    </w:p>
  </w:footnote>
  <w:footnote w:type="continuationSeparator" w:id="0">
    <w:p w:rsidR="00205D33" w:rsidRDefault="0020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3B"/>
    <w:rsid w:val="0003790D"/>
    <w:rsid w:val="00085B11"/>
    <w:rsid w:val="000B5086"/>
    <w:rsid w:val="001755EF"/>
    <w:rsid w:val="001C3BE2"/>
    <w:rsid w:val="001C5250"/>
    <w:rsid w:val="00201243"/>
    <w:rsid w:val="00205D33"/>
    <w:rsid w:val="00234EDC"/>
    <w:rsid w:val="00242094"/>
    <w:rsid w:val="00245581"/>
    <w:rsid w:val="00265B5D"/>
    <w:rsid w:val="002B0E24"/>
    <w:rsid w:val="002D1B60"/>
    <w:rsid w:val="00377207"/>
    <w:rsid w:val="00383A8C"/>
    <w:rsid w:val="003922DF"/>
    <w:rsid w:val="003C4E29"/>
    <w:rsid w:val="003D393B"/>
    <w:rsid w:val="003F3D8D"/>
    <w:rsid w:val="00596873"/>
    <w:rsid w:val="005E7B80"/>
    <w:rsid w:val="00656EEB"/>
    <w:rsid w:val="006B4ABF"/>
    <w:rsid w:val="006D59F3"/>
    <w:rsid w:val="00721932"/>
    <w:rsid w:val="00982A64"/>
    <w:rsid w:val="009C2373"/>
    <w:rsid w:val="009E3162"/>
    <w:rsid w:val="00A75526"/>
    <w:rsid w:val="00B3587C"/>
    <w:rsid w:val="00B55D82"/>
    <w:rsid w:val="00B92EFA"/>
    <w:rsid w:val="00C34AE7"/>
    <w:rsid w:val="00C96036"/>
    <w:rsid w:val="00E26DC5"/>
    <w:rsid w:val="00EF3166"/>
    <w:rsid w:val="00F01CE9"/>
    <w:rsid w:val="00F8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3F6DA"/>
  <w15:docId w15:val="{0B14734C-39A9-4AAB-8B88-B729AA1A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39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D39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D393B"/>
  </w:style>
  <w:style w:type="paragraph" w:styleId="a6">
    <w:name w:val="Plain Text"/>
    <w:basedOn w:val="a"/>
    <w:link w:val="a7"/>
    <w:rsid w:val="003D393B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3D393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3D39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</cp:revision>
  <dcterms:created xsi:type="dcterms:W3CDTF">2022-10-13T13:10:00Z</dcterms:created>
  <dcterms:modified xsi:type="dcterms:W3CDTF">2022-10-14T04:00:00Z</dcterms:modified>
</cp:coreProperties>
</file>